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4D" w:rsidRPr="004F6FE8" w:rsidRDefault="00AC094D" w:rsidP="00AC094D">
      <w:pPr>
        <w:shd w:val="clear" w:color="auto" w:fill="FFFFFF"/>
        <w:jc w:val="center"/>
        <w:rPr>
          <w:b/>
          <w:sz w:val="28"/>
          <w:szCs w:val="28"/>
        </w:rPr>
      </w:pPr>
      <w:r w:rsidRPr="004F6FE8">
        <w:rPr>
          <w:b/>
          <w:sz w:val="28"/>
          <w:szCs w:val="28"/>
        </w:rPr>
        <w:t xml:space="preserve">Информация о результатах  проведённого контрольного мероприятия </w:t>
      </w:r>
      <w:r w:rsidRPr="004F6FE8">
        <w:rPr>
          <w:b/>
          <w:bCs/>
          <w:spacing w:val="-1"/>
          <w:sz w:val="28"/>
          <w:szCs w:val="28"/>
        </w:rPr>
        <w:t>«</w:t>
      </w:r>
      <w:r w:rsidRPr="004F6FE8">
        <w:rPr>
          <w:b/>
          <w:sz w:val="28"/>
          <w:szCs w:val="28"/>
        </w:rPr>
        <w:t xml:space="preserve">Проверка законного и результативного (эффективного и экономного) использования средств областного бюджета, выделенных на финансирование ДЦП Иркутской области «100 модельных домов культуры </w:t>
      </w:r>
      <w:proofErr w:type="spellStart"/>
      <w:r w:rsidRPr="004F6FE8">
        <w:rPr>
          <w:b/>
          <w:sz w:val="28"/>
          <w:szCs w:val="28"/>
        </w:rPr>
        <w:t>Приангарью</w:t>
      </w:r>
      <w:proofErr w:type="spellEnd"/>
      <w:r w:rsidRPr="004F6FE8">
        <w:rPr>
          <w:b/>
          <w:sz w:val="28"/>
          <w:szCs w:val="28"/>
        </w:rPr>
        <w:t xml:space="preserve">» на 2011-2014 годы» </w:t>
      </w:r>
    </w:p>
    <w:p w:rsidR="00AC094D" w:rsidRDefault="004F6FE8" w:rsidP="00AC094D">
      <w:pPr>
        <w:shd w:val="clear" w:color="auto" w:fill="FFFFFF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</w:t>
      </w:r>
      <w:proofErr w:type="gramStart"/>
      <w:r w:rsidR="00AC094D">
        <w:rPr>
          <w:bCs/>
          <w:spacing w:val="-1"/>
          <w:sz w:val="28"/>
          <w:szCs w:val="28"/>
        </w:rPr>
        <w:t xml:space="preserve">Контрольное мероприятие </w:t>
      </w:r>
      <w:r w:rsidR="00AC094D" w:rsidRPr="00AC094D">
        <w:rPr>
          <w:bCs/>
          <w:spacing w:val="-1"/>
          <w:sz w:val="28"/>
          <w:szCs w:val="28"/>
        </w:rPr>
        <w:t>«</w:t>
      </w:r>
      <w:r w:rsidR="00AC094D" w:rsidRPr="00AC094D">
        <w:rPr>
          <w:sz w:val="28"/>
          <w:szCs w:val="28"/>
        </w:rPr>
        <w:t xml:space="preserve">Проверка законного и результативного (эффективного и экономного) использования средств областного бюджета, выделенных на финансирование ДЦП Иркутской области «100 модельных домов культуры </w:t>
      </w:r>
      <w:proofErr w:type="spellStart"/>
      <w:r w:rsidR="00AC094D" w:rsidRPr="00AC094D">
        <w:rPr>
          <w:sz w:val="28"/>
          <w:szCs w:val="28"/>
        </w:rPr>
        <w:t>Приангарью</w:t>
      </w:r>
      <w:proofErr w:type="spellEnd"/>
      <w:r w:rsidR="00AC094D" w:rsidRPr="00AC094D">
        <w:rPr>
          <w:sz w:val="28"/>
          <w:szCs w:val="28"/>
        </w:rPr>
        <w:t xml:space="preserve">» на 2011-2014 годы» </w:t>
      </w:r>
      <w:r w:rsidR="00AC094D">
        <w:rPr>
          <w:sz w:val="28"/>
          <w:szCs w:val="28"/>
        </w:rPr>
        <w:t xml:space="preserve">проводилось в соответствии  с Соглашением </w:t>
      </w:r>
      <w:r w:rsidR="00AC094D" w:rsidRPr="00434DE3">
        <w:rPr>
          <w:sz w:val="28"/>
          <w:szCs w:val="28"/>
        </w:rPr>
        <w:t xml:space="preserve"> о сотрудничестве между КСП Ирк</w:t>
      </w:r>
      <w:r w:rsidR="00AC094D">
        <w:rPr>
          <w:sz w:val="28"/>
          <w:szCs w:val="28"/>
        </w:rPr>
        <w:t>утской области и Ревизионной комиссией г. Бодайбо и района, п.</w:t>
      </w:r>
      <w:r w:rsidR="00AC094D" w:rsidRPr="00434DE3">
        <w:rPr>
          <w:sz w:val="28"/>
          <w:szCs w:val="28"/>
        </w:rPr>
        <w:t xml:space="preserve"> </w:t>
      </w:r>
      <w:r w:rsidR="00AC094D">
        <w:rPr>
          <w:sz w:val="28"/>
          <w:szCs w:val="28"/>
        </w:rPr>
        <w:t>21</w:t>
      </w:r>
      <w:r w:rsidR="00AC094D" w:rsidRPr="00434DE3">
        <w:rPr>
          <w:sz w:val="28"/>
          <w:szCs w:val="28"/>
        </w:rPr>
        <w:t xml:space="preserve"> плана проверок КСП области на  2013 года, п. 5.3.1.</w:t>
      </w:r>
      <w:proofErr w:type="gramEnd"/>
      <w:r w:rsidR="00AC094D" w:rsidRPr="00434DE3">
        <w:rPr>
          <w:sz w:val="28"/>
          <w:szCs w:val="28"/>
        </w:rPr>
        <w:t xml:space="preserve">  Плана работы </w:t>
      </w:r>
      <w:r w:rsidR="00AC094D">
        <w:rPr>
          <w:sz w:val="28"/>
          <w:szCs w:val="28"/>
        </w:rPr>
        <w:t xml:space="preserve">Ревизионной комиссии </w:t>
      </w:r>
      <w:proofErr w:type="gramStart"/>
      <w:r w:rsidR="00AC094D">
        <w:rPr>
          <w:sz w:val="28"/>
          <w:szCs w:val="28"/>
        </w:rPr>
        <w:t>г</w:t>
      </w:r>
      <w:proofErr w:type="gramEnd"/>
      <w:r w:rsidR="00AC094D">
        <w:rPr>
          <w:sz w:val="28"/>
          <w:szCs w:val="28"/>
        </w:rPr>
        <w:t>. Бодайбо и района на 2013 год.</w:t>
      </w:r>
    </w:p>
    <w:p w:rsidR="00AC094D" w:rsidRDefault="00AC094D" w:rsidP="00AC094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Объектом контрольного мероприятия является Муниципальное казённое учреждение «Культурно-досуговый центр </w:t>
      </w:r>
      <w:proofErr w:type="gramStart"/>
      <w:r>
        <w:rPr>
          <w:spacing w:val="-2"/>
          <w:sz w:val="28"/>
          <w:szCs w:val="28"/>
        </w:rPr>
        <w:t>г</w:t>
      </w:r>
      <w:proofErr w:type="gramEnd"/>
      <w:r>
        <w:rPr>
          <w:spacing w:val="-2"/>
          <w:sz w:val="28"/>
          <w:szCs w:val="28"/>
        </w:rPr>
        <w:t xml:space="preserve">. Бодайбо и района» (далее – </w:t>
      </w:r>
      <w:r w:rsidRPr="008E483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МКУ «КДЦ г. Бодайбо и района»).</w:t>
      </w:r>
    </w:p>
    <w:p w:rsidR="00BE7259" w:rsidRDefault="00BE7259" w:rsidP="00BE72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Цель</w:t>
      </w:r>
      <w:r w:rsidRPr="00495C9D">
        <w:rPr>
          <w:spacing w:val="-1"/>
          <w:sz w:val="28"/>
          <w:szCs w:val="28"/>
        </w:rPr>
        <w:t xml:space="preserve"> проведения </w:t>
      </w:r>
      <w:r>
        <w:rPr>
          <w:spacing w:val="-1"/>
          <w:sz w:val="28"/>
          <w:szCs w:val="28"/>
        </w:rPr>
        <w:t>контрольного мероприятия: соблюдение законодательства при использовании средств областного и местных бюджетов</w:t>
      </w:r>
      <w:r w:rsidRPr="00495C9D">
        <w:rPr>
          <w:sz w:val="28"/>
          <w:szCs w:val="28"/>
        </w:rPr>
        <w:t>.</w:t>
      </w:r>
    </w:p>
    <w:p w:rsidR="00BF63DE" w:rsidRDefault="00BF63DE" w:rsidP="00BE7259">
      <w:pPr>
        <w:shd w:val="clear" w:color="auto" w:fill="FFFFFF"/>
        <w:ind w:firstLine="709"/>
        <w:jc w:val="both"/>
        <w:rPr>
          <w:sz w:val="28"/>
          <w:szCs w:val="28"/>
        </w:rPr>
      </w:pPr>
      <w:r w:rsidRPr="000A36EB">
        <w:rPr>
          <w:sz w:val="28"/>
          <w:szCs w:val="28"/>
        </w:rPr>
        <w:t xml:space="preserve">Проверка осуществлялась в период с </w:t>
      </w:r>
      <w:r>
        <w:rPr>
          <w:sz w:val="28"/>
          <w:szCs w:val="28"/>
        </w:rPr>
        <w:t>05 июля</w:t>
      </w:r>
      <w:r w:rsidRPr="000A36EB">
        <w:rPr>
          <w:sz w:val="28"/>
          <w:szCs w:val="28"/>
        </w:rPr>
        <w:t xml:space="preserve">  по </w:t>
      </w:r>
      <w:r>
        <w:rPr>
          <w:sz w:val="28"/>
          <w:szCs w:val="28"/>
        </w:rPr>
        <w:t>31 июля 2013 года</w:t>
      </w:r>
      <w:r w:rsidRPr="000A36EB">
        <w:rPr>
          <w:sz w:val="28"/>
          <w:szCs w:val="28"/>
        </w:rPr>
        <w:t xml:space="preserve">  </w:t>
      </w:r>
    </w:p>
    <w:p w:rsidR="00BE7259" w:rsidRDefault="00BE7259" w:rsidP="00BE7259">
      <w:pPr>
        <w:ind w:firstLine="720"/>
        <w:jc w:val="both"/>
        <w:rPr>
          <w:sz w:val="28"/>
          <w:szCs w:val="28"/>
        </w:rPr>
      </w:pPr>
      <w:r w:rsidRPr="007D5E83">
        <w:rPr>
          <w:sz w:val="28"/>
          <w:szCs w:val="28"/>
        </w:rPr>
        <w:t>Долгосрочная целевая программа Иркутской области</w:t>
      </w:r>
      <w:r>
        <w:rPr>
          <w:sz w:val="28"/>
          <w:szCs w:val="28"/>
        </w:rPr>
        <w:t xml:space="preserve"> </w:t>
      </w:r>
      <w:r w:rsidRPr="007D5E83">
        <w:rPr>
          <w:sz w:val="28"/>
          <w:szCs w:val="28"/>
        </w:rPr>
        <w:t xml:space="preserve">"100 модельных домов культуры </w:t>
      </w:r>
      <w:proofErr w:type="spellStart"/>
      <w:r w:rsidRPr="007D5E83">
        <w:rPr>
          <w:sz w:val="28"/>
          <w:szCs w:val="28"/>
        </w:rPr>
        <w:t>Приангарью</w:t>
      </w:r>
      <w:proofErr w:type="spellEnd"/>
      <w:r w:rsidRPr="007D5E8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7D5E83">
        <w:rPr>
          <w:sz w:val="28"/>
          <w:szCs w:val="28"/>
        </w:rPr>
        <w:t>на 2011 - 2014 годы"</w:t>
      </w:r>
      <w:r>
        <w:rPr>
          <w:sz w:val="28"/>
          <w:szCs w:val="28"/>
        </w:rPr>
        <w:t xml:space="preserve"> (далее – Программа)</w:t>
      </w:r>
      <w:r w:rsidRPr="007D5E83">
        <w:rPr>
          <w:sz w:val="28"/>
          <w:szCs w:val="28"/>
          <w:lang w:eastAsia="zh-CN"/>
        </w:rPr>
        <w:t xml:space="preserve"> </w:t>
      </w:r>
      <w:r w:rsidRPr="007D5E83">
        <w:rPr>
          <w:sz w:val="28"/>
          <w:szCs w:val="28"/>
        </w:rPr>
        <w:t>утв</w:t>
      </w:r>
      <w:r>
        <w:rPr>
          <w:sz w:val="28"/>
          <w:szCs w:val="28"/>
        </w:rPr>
        <w:t>ерждена</w:t>
      </w:r>
      <w:r w:rsidRPr="007D5E83">
        <w:rPr>
          <w:sz w:val="28"/>
          <w:szCs w:val="28"/>
        </w:rPr>
        <w:t xml:space="preserve"> </w:t>
      </w:r>
      <w:hyperlink w:anchor="sub_0" w:history="1">
        <w:r w:rsidRPr="00E34298">
          <w:rPr>
            <w:rStyle w:val="a3"/>
            <w:color w:val="000000" w:themeColor="text1"/>
            <w:sz w:val="28"/>
            <w:szCs w:val="28"/>
          </w:rPr>
          <w:t>Постановлением</w:t>
        </w:r>
      </w:hyperlink>
      <w:r w:rsidRPr="00E34298">
        <w:rPr>
          <w:color w:val="000000" w:themeColor="text1"/>
          <w:sz w:val="28"/>
          <w:szCs w:val="28"/>
        </w:rPr>
        <w:t xml:space="preserve"> </w:t>
      </w:r>
      <w:r w:rsidRPr="007D5E83">
        <w:rPr>
          <w:sz w:val="28"/>
          <w:szCs w:val="28"/>
        </w:rPr>
        <w:t>Правительства Иркутской области</w:t>
      </w:r>
      <w:r>
        <w:rPr>
          <w:sz w:val="28"/>
          <w:szCs w:val="28"/>
        </w:rPr>
        <w:t xml:space="preserve"> </w:t>
      </w:r>
      <w:r w:rsidRPr="007D5E83">
        <w:rPr>
          <w:sz w:val="28"/>
          <w:szCs w:val="28"/>
        </w:rPr>
        <w:t>от 6 июня 2011 г. N 145-ПП</w:t>
      </w:r>
      <w:r>
        <w:rPr>
          <w:sz w:val="28"/>
          <w:szCs w:val="28"/>
        </w:rPr>
        <w:t xml:space="preserve"> с изменениями и дополнениями внесёнными </w:t>
      </w:r>
      <w:hyperlink r:id="rId4" w:history="1">
        <w:r w:rsidRPr="00E34298">
          <w:rPr>
            <w:rStyle w:val="a3"/>
            <w:color w:val="000000" w:themeColor="text1"/>
            <w:sz w:val="28"/>
            <w:szCs w:val="28"/>
          </w:rPr>
          <w:t>Постановлением</w:t>
        </w:r>
      </w:hyperlink>
      <w:r w:rsidRPr="00E34298">
        <w:rPr>
          <w:color w:val="000000" w:themeColor="text1"/>
          <w:sz w:val="28"/>
          <w:szCs w:val="28"/>
        </w:rPr>
        <w:t xml:space="preserve"> </w:t>
      </w:r>
      <w:r w:rsidRPr="007D5E83">
        <w:rPr>
          <w:sz w:val="28"/>
          <w:szCs w:val="28"/>
        </w:rPr>
        <w:t>Правительства Иркутской области от 17 мая 2012 г. N 241-ПП</w:t>
      </w:r>
      <w:r>
        <w:rPr>
          <w:sz w:val="28"/>
          <w:szCs w:val="28"/>
        </w:rPr>
        <w:t xml:space="preserve">. </w:t>
      </w:r>
    </w:p>
    <w:p w:rsidR="00BE7259" w:rsidRDefault="00BE7259" w:rsidP="00BE7259">
      <w:pPr>
        <w:ind w:firstLine="720"/>
        <w:jc w:val="both"/>
        <w:rPr>
          <w:sz w:val="28"/>
          <w:szCs w:val="28"/>
          <w:lang w:eastAsia="zh-CN"/>
        </w:rPr>
      </w:pPr>
      <w:proofErr w:type="gramStart"/>
      <w:r w:rsidRPr="00D2113E">
        <w:rPr>
          <w:sz w:val="28"/>
          <w:szCs w:val="28"/>
          <w:lang w:eastAsia="zh-CN"/>
        </w:rPr>
        <w:t>В соответствии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со статьёй 11 приложением 10 Закона Иркутской области от 15.12.2011 № 130-оз «Об областном бюджете на 2012 год» в целях реализации долгосрочной целевой программы «100 модельных домов культуры </w:t>
      </w:r>
      <w:proofErr w:type="spellStart"/>
      <w:r>
        <w:rPr>
          <w:sz w:val="28"/>
          <w:szCs w:val="28"/>
          <w:lang w:eastAsia="zh-CN"/>
        </w:rPr>
        <w:t>Приангарью</w:t>
      </w:r>
      <w:proofErr w:type="spellEnd"/>
      <w:r>
        <w:rPr>
          <w:sz w:val="28"/>
          <w:szCs w:val="28"/>
          <w:lang w:eastAsia="zh-CN"/>
        </w:rPr>
        <w:t>» на 2011-2014 годы», утверждённой постановлением Правительства Иркутской области от 06.06.2011 № 145-пп (с изменениями и дополнениями) предусмотрены бюджетные ассигнования из средств областного бюджета для муниципального образования г. Бодайбо и района в</w:t>
      </w:r>
      <w:proofErr w:type="gramEnd"/>
      <w:r>
        <w:rPr>
          <w:sz w:val="28"/>
          <w:szCs w:val="28"/>
          <w:lang w:eastAsia="zh-CN"/>
        </w:rPr>
        <w:t xml:space="preserve"> сумме 2000000 рублей.</w:t>
      </w:r>
    </w:p>
    <w:p w:rsidR="0088269B" w:rsidRDefault="0088269B" w:rsidP="0088269B">
      <w:pPr>
        <w:ind w:firstLine="720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 xml:space="preserve">В соответствии с Перечнем домов культуры муниципальных образований Иркутской области, участвующих в реализации долгосрочной целевой программы Иркутской области «100 модельных домов культуры </w:t>
      </w:r>
      <w:proofErr w:type="spellStart"/>
      <w:r>
        <w:rPr>
          <w:sz w:val="28"/>
          <w:szCs w:val="28"/>
          <w:lang w:eastAsia="zh-CN"/>
        </w:rPr>
        <w:t>Приангарью</w:t>
      </w:r>
      <w:proofErr w:type="spellEnd"/>
      <w:r>
        <w:rPr>
          <w:sz w:val="28"/>
          <w:szCs w:val="28"/>
          <w:lang w:eastAsia="zh-CN"/>
        </w:rPr>
        <w:t>» на 2011-2014 годы», утверждённым постановлением Правительства Иркутской области от 17.05.2012 № 241-пп включено Муниципальное казенное учреждение «Культурно-досуговый центр г. Бодайбо и района»  для структурных подразделений «Клуб п. Кропоткин» и «</w:t>
      </w:r>
      <w:proofErr w:type="spellStart"/>
      <w:r>
        <w:rPr>
          <w:sz w:val="28"/>
          <w:szCs w:val="28"/>
          <w:lang w:eastAsia="zh-CN"/>
        </w:rPr>
        <w:t>Досуговый</w:t>
      </w:r>
      <w:proofErr w:type="spellEnd"/>
      <w:r>
        <w:rPr>
          <w:sz w:val="28"/>
          <w:szCs w:val="28"/>
          <w:lang w:eastAsia="zh-CN"/>
        </w:rPr>
        <w:t xml:space="preserve"> центр п. </w:t>
      </w:r>
      <w:proofErr w:type="spellStart"/>
      <w:r>
        <w:rPr>
          <w:sz w:val="28"/>
          <w:szCs w:val="28"/>
          <w:lang w:eastAsia="zh-CN"/>
        </w:rPr>
        <w:t>Балахнинский</w:t>
      </w:r>
      <w:proofErr w:type="spellEnd"/>
      <w:r>
        <w:rPr>
          <w:sz w:val="28"/>
          <w:szCs w:val="28"/>
          <w:lang w:eastAsia="zh-CN"/>
        </w:rPr>
        <w:t>».</w:t>
      </w:r>
      <w:proofErr w:type="gramEnd"/>
      <w:r>
        <w:rPr>
          <w:sz w:val="28"/>
          <w:szCs w:val="28"/>
          <w:lang w:eastAsia="zh-CN"/>
        </w:rPr>
        <w:t xml:space="preserve"> Общая сумма средств на 2012 год предусмотрена в объёме 2503000 рублей, в том числе 2000000 рублей из областного бюджета и 503000 рублей из местного бюджета.       </w:t>
      </w:r>
    </w:p>
    <w:p w:rsidR="0088269B" w:rsidRDefault="0088269B" w:rsidP="0088269B">
      <w:pPr>
        <w:ind w:firstLine="720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М</w:t>
      </w:r>
      <w:r w:rsidRPr="00BE41CC">
        <w:rPr>
          <w:sz w:val="28"/>
          <w:szCs w:val="28"/>
          <w:lang w:eastAsia="zh-CN"/>
        </w:rPr>
        <w:t>ежду</w:t>
      </w:r>
      <w:r>
        <w:rPr>
          <w:sz w:val="28"/>
          <w:szCs w:val="28"/>
          <w:lang w:eastAsia="zh-CN"/>
        </w:rPr>
        <w:t xml:space="preserve"> Администрацией муниципального образования г. Бодайбо и района и Министерством культуры и архивов Иркутской области заключены Соглашения от 14.08.2012 № 15, 17 «О предоставлении в 2012 году субсидии из областного бюджета на софинансирование расходных обязательств муниципального образования для реализации мероприятий долгосрочной целевой программы Иркутской области «100 модельных домов культуры </w:t>
      </w:r>
      <w:proofErr w:type="spellStart"/>
      <w:r>
        <w:rPr>
          <w:sz w:val="28"/>
          <w:szCs w:val="28"/>
          <w:lang w:eastAsia="zh-CN"/>
        </w:rPr>
        <w:t>Приангарью</w:t>
      </w:r>
      <w:proofErr w:type="spellEnd"/>
      <w:r>
        <w:rPr>
          <w:sz w:val="28"/>
          <w:szCs w:val="28"/>
          <w:lang w:eastAsia="zh-CN"/>
        </w:rPr>
        <w:t xml:space="preserve">» на 2011-2014 </w:t>
      </w:r>
      <w:r>
        <w:rPr>
          <w:sz w:val="28"/>
          <w:szCs w:val="28"/>
          <w:lang w:eastAsia="zh-CN"/>
        </w:rPr>
        <w:lastRenderedPageBreak/>
        <w:t>годы» на сумму 1500000 рублей (из областного бюджета – 1000000</w:t>
      </w:r>
      <w:proofErr w:type="gramEnd"/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 xml:space="preserve">рублей, местного бюджета – 500000 рублей)  и 1003000 рублей (из областного бюджета – 1000000 рублей, местного бюджета – 3000 рублей) соответственно. </w:t>
      </w:r>
      <w:proofErr w:type="gramEnd"/>
    </w:p>
    <w:p w:rsidR="00BE7259" w:rsidRDefault="00BE7259" w:rsidP="00BE72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Субсидия из областного бюджета на софинансирование расходных обязательств муниципального образования для реализации Программы в сумме 2000000 рублей отражена в бюджетной отчётности за 2012год. Расхождений и несоответствий не установлено. </w:t>
      </w:r>
    </w:p>
    <w:p w:rsidR="004F6FE8" w:rsidRDefault="004F6FE8" w:rsidP="00BE72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контрольного мероприятия директору МКУ  « КДЦ г. Бодайбо и района» направлен акт по результатам проверки</w:t>
      </w:r>
      <w:r w:rsidR="00FC7D0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92894"/>
    <w:rsid w:val="004F6FE8"/>
    <w:rsid w:val="0088269B"/>
    <w:rsid w:val="00AC094D"/>
    <w:rsid w:val="00BA056A"/>
    <w:rsid w:val="00BE7259"/>
    <w:rsid w:val="00BF63DE"/>
    <w:rsid w:val="00E26470"/>
    <w:rsid w:val="00F31CF9"/>
    <w:rsid w:val="00FC7D0B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638878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Ольга</cp:lastModifiedBy>
  <cp:revision>5</cp:revision>
  <dcterms:created xsi:type="dcterms:W3CDTF">2014-06-17T06:22:00Z</dcterms:created>
  <dcterms:modified xsi:type="dcterms:W3CDTF">2016-10-06T03:44:00Z</dcterms:modified>
</cp:coreProperties>
</file>