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spellStart"/>
      <w:r w:rsidR="009D12F9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9D12F9">
        <w:rPr>
          <w:b/>
          <w:bCs/>
          <w:spacing w:val="-1"/>
          <w:sz w:val="28"/>
          <w:szCs w:val="28"/>
        </w:rPr>
        <w:t xml:space="preserve"> городского поселения </w:t>
      </w:r>
    </w:p>
    <w:p w:rsidR="009D12F9" w:rsidRDefault="009D12F9" w:rsidP="009D12F9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Балахнинского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154FAB"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9D12F9" w:rsidRPr="00A90197" w:rsidRDefault="009D12F9" w:rsidP="009D12F9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201</w:t>
      </w:r>
      <w:r>
        <w:rPr>
          <w:b/>
          <w:bCs/>
          <w:spacing w:val="-1"/>
          <w:sz w:val="28"/>
          <w:szCs w:val="28"/>
        </w:rPr>
        <w:t>5</w:t>
      </w:r>
      <w:r w:rsidRPr="00154FAB">
        <w:rPr>
          <w:b/>
          <w:bCs/>
          <w:spacing w:val="-1"/>
          <w:sz w:val="28"/>
          <w:szCs w:val="28"/>
        </w:rPr>
        <w:t xml:space="preserve"> год и на плановый период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и 201</w:t>
      </w:r>
      <w:r>
        <w:rPr>
          <w:b/>
          <w:bCs/>
          <w:spacing w:val="-1"/>
          <w:sz w:val="28"/>
          <w:szCs w:val="28"/>
        </w:rPr>
        <w:t>7</w:t>
      </w:r>
      <w:r w:rsidRPr="00154FAB">
        <w:rPr>
          <w:b/>
          <w:bCs/>
          <w:spacing w:val="-1"/>
          <w:sz w:val="28"/>
          <w:szCs w:val="28"/>
        </w:rPr>
        <w:t xml:space="preserve"> годов»</w:t>
      </w: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7F25" w:rsidRDefault="009D12F9" w:rsidP="009D12F9">
      <w:pPr>
        <w:tabs>
          <w:tab w:val="left" w:pos="709"/>
        </w:tabs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поселения </w:t>
      </w:r>
      <w:r w:rsidR="00A05D6D"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2F9">
        <w:rPr>
          <w:bCs/>
          <w:spacing w:val="-1"/>
          <w:sz w:val="28"/>
          <w:szCs w:val="28"/>
        </w:rPr>
        <w:t xml:space="preserve">«О бюджете </w:t>
      </w:r>
      <w:proofErr w:type="spellStart"/>
      <w:r w:rsidRPr="009D12F9">
        <w:rPr>
          <w:bCs/>
          <w:spacing w:val="-1"/>
          <w:sz w:val="28"/>
          <w:szCs w:val="28"/>
        </w:rPr>
        <w:t>Балахнинского</w:t>
      </w:r>
      <w:proofErr w:type="spellEnd"/>
      <w:r w:rsidRPr="009D12F9">
        <w:rPr>
          <w:bCs/>
          <w:spacing w:val="-1"/>
          <w:sz w:val="28"/>
          <w:szCs w:val="28"/>
        </w:rPr>
        <w:t xml:space="preserve"> муниципального</w:t>
      </w:r>
      <w:r>
        <w:rPr>
          <w:bCs/>
          <w:spacing w:val="-1"/>
          <w:sz w:val="28"/>
          <w:szCs w:val="28"/>
        </w:rPr>
        <w:t xml:space="preserve"> </w:t>
      </w:r>
      <w:r w:rsidRPr="009D12F9">
        <w:rPr>
          <w:bCs/>
          <w:spacing w:val="-1"/>
          <w:sz w:val="28"/>
          <w:szCs w:val="28"/>
        </w:rPr>
        <w:t xml:space="preserve"> образования  на 2015 год и на плановый период 2016 и 2017 годов»</w:t>
      </w:r>
      <w:r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 w:rsidR="00362725"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 w:rsidR="00362725"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9D12F9">
        <w:rPr>
          <w:bCs/>
          <w:spacing w:val="-1"/>
          <w:sz w:val="28"/>
          <w:szCs w:val="28"/>
        </w:rPr>
        <w:t>Балахнинского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 xml:space="preserve">верка осуществлялась в период с </w:t>
      </w:r>
      <w:r w:rsidR="009D12F9">
        <w:rPr>
          <w:bCs/>
          <w:spacing w:val="-1"/>
          <w:sz w:val="28"/>
          <w:szCs w:val="28"/>
        </w:rPr>
        <w:t>26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 по 2</w:t>
      </w:r>
      <w:r w:rsidR="009D12F9">
        <w:rPr>
          <w:bCs/>
          <w:spacing w:val="-1"/>
          <w:sz w:val="28"/>
          <w:szCs w:val="28"/>
        </w:rPr>
        <w:t>8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года.</w:t>
      </w:r>
    </w:p>
    <w:p w:rsidR="004B0287" w:rsidRDefault="0087389C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12F9" w:rsidRDefault="009D12F9" w:rsidP="009D12F9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12F9">
        <w:rPr>
          <w:sz w:val="28"/>
          <w:szCs w:val="28"/>
        </w:rPr>
        <w:t>Проект бюджета представлен для рассмотрения и утверждения не в полном соответствии с установленными требованиями в части срока и объемов, установленными БК</w:t>
      </w:r>
      <w:r>
        <w:rPr>
          <w:sz w:val="28"/>
          <w:szCs w:val="28"/>
        </w:rPr>
        <w:t xml:space="preserve"> </w:t>
      </w:r>
      <w:r w:rsidRPr="009D12F9">
        <w:rPr>
          <w:sz w:val="28"/>
          <w:szCs w:val="28"/>
        </w:rPr>
        <w:t xml:space="preserve"> РФ и Положением о бюджете. </w:t>
      </w:r>
    </w:p>
    <w:p w:rsidR="009D12F9" w:rsidRPr="009D12F9" w:rsidRDefault="009D12F9" w:rsidP="009D12F9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12F9">
        <w:rPr>
          <w:sz w:val="28"/>
          <w:szCs w:val="28"/>
        </w:rPr>
        <w:t xml:space="preserve">Проект бюджета </w:t>
      </w:r>
      <w:proofErr w:type="spellStart"/>
      <w:r w:rsidRPr="009D12F9">
        <w:rPr>
          <w:sz w:val="28"/>
          <w:szCs w:val="28"/>
        </w:rPr>
        <w:t>Балахнинского</w:t>
      </w:r>
      <w:proofErr w:type="spellEnd"/>
      <w:r w:rsidRPr="009D12F9">
        <w:rPr>
          <w:bCs/>
          <w:spacing w:val="-1"/>
          <w:sz w:val="28"/>
          <w:szCs w:val="28"/>
        </w:rPr>
        <w:t xml:space="preserve"> муниципального образования на 2015 год и на плановый период 2016 и 2017 </w:t>
      </w:r>
      <w:r w:rsidRPr="009D12F9">
        <w:rPr>
          <w:sz w:val="28"/>
          <w:szCs w:val="28"/>
        </w:rPr>
        <w:t xml:space="preserve">поступил в Ревизионную комиссию 19.11.2014. В нарушение  пункта 11.4 статьи 11 Положения о бюджете Администрацией </w:t>
      </w:r>
      <w:proofErr w:type="spellStart"/>
      <w:r w:rsidRPr="009D12F9">
        <w:rPr>
          <w:sz w:val="28"/>
          <w:szCs w:val="28"/>
        </w:rPr>
        <w:t>Балахнинского</w:t>
      </w:r>
      <w:proofErr w:type="spellEnd"/>
      <w:r w:rsidRPr="009D12F9">
        <w:rPr>
          <w:sz w:val="28"/>
          <w:szCs w:val="28"/>
        </w:rPr>
        <w:t xml:space="preserve"> городского поселения не установлен порядок  и сроки составления проекта бюджета муниципального образования. В Положение о бюджетном процессе не указан срок передачи проекта бюджета в Ревизионную комиссию для проведения экспертизы. Ревизионная комиссия рекомендует внести изменения в Положение о бюджете, в части сроков  передачи проекта бюджета в Ревизионную комиссию для проведения экспертизы.</w:t>
      </w:r>
    </w:p>
    <w:p w:rsidR="009D12F9" w:rsidRPr="009D12F9" w:rsidRDefault="009D12F9" w:rsidP="009D12F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D12F9">
        <w:rPr>
          <w:sz w:val="28"/>
          <w:szCs w:val="28"/>
        </w:rPr>
        <w:t>Балахнинским</w:t>
      </w:r>
      <w:proofErr w:type="spellEnd"/>
      <w:r w:rsidRPr="009D12F9">
        <w:rPr>
          <w:sz w:val="28"/>
          <w:szCs w:val="28"/>
        </w:rPr>
        <w:t xml:space="preserve"> муниципальным образованием не запланированы  обязательные требования пункта 3 статьи  184.1 БК РФ в составе расходов – условно утвержденные расходы. Муниципальному образованию в 2016-2017 годах необходимо включить в состав расходов – условно утверждаемые расходы, а также, в целях соблюдения положений бюджетного законодательства, пересмотреть проект бюджета в части расходов на плановый период.</w:t>
      </w:r>
    </w:p>
    <w:p w:rsidR="009D12F9" w:rsidRPr="009D12F9" w:rsidRDefault="009D12F9" w:rsidP="009D12F9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12F9">
        <w:rPr>
          <w:sz w:val="28"/>
          <w:szCs w:val="28"/>
        </w:rPr>
        <w:t xml:space="preserve">В нарушение  пункта 12.1 статьи 12 Положения о бюджете Администрацией </w:t>
      </w:r>
      <w:proofErr w:type="spellStart"/>
      <w:r w:rsidRPr="009D12F9">
        <w:rPr>
          <w:sz w:val="28"/>
          <w:szCs w:val="28"/>
        </w:rPr>
        <w:t>Балахнинского</w:t>
      </w:r>
      <w:proofErr w:type="spellEnd"/>
      <w:r w:rsidRPr="009D12F9">
        <w:rPr>
          <w:sz w:val="28"/>
          <w:szCs w:val="28"/>
        </w:rPr>
        <w:t xml:space="preserve"> городского поселения  не разработан Прогноз социально  экономического развития </w:t>
      </w:r>
      <w:proofErr w:type="gramStart"/>
      <w:r w:rsidRPr="009D12F9">
        <w:rPr>
          <w:sz w:val="28"/>
          <w:szCs w:val="28"/>
        </w:rPr>
        <w:t xml:space="preserve">( </w:t>
      </w:r>
      <w:proofErr w:type="gramEnd"/>
      <w:r w:rsidRPr="009D12F9">
        <w:rPr>
          <w:sz w:val="28"/>
          <w:szCs w:val="28"/>
        </w:rPr>
        <w:t>далее – Прогноз СЭР) на очередной финансовый год и плановый период.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(статья 37 БК РФ)</w:t>
      </w:r>
      <w:proofErr w:type="gramStart"/>
      <w:r w:rsidRPr="009D12F9">
        <w:rPr>
          <w:sz w:val="28"/>
          <w:szCs w:val="28"/>
        </w:rPr>
        <w:t xml:space="preserve"> .</w:t>
      </w:r>
      <w:proofErr w:type="gramEnd"/>
      <w:r w:rsidRPr="009D12F9">
        <w:rPr>
          <w:sz w:val="28"/>
          <w:szCs w:val="28"/>
        </w:rPr>
        <w:t xml:space="preserve">    В связи с отсутствием  показателей  Прогноза СЭР  нет полной картины о </w:t>
      </w:r>
      <w:r w:rsidRPr="009D12F9">
        <w:rPr>
          <w:sz w:val="28"/>
          <w:szCs w:val="28"/>
        </w:rPr>
        <w:lastRenderedPageBreak/>
        <w:t>перспективах развития муниципального образования. Данные обстоятельства говорят о формальном подходе к прогнозированию доходов при составлении проекта бюджета. Ревизионная комиссия рекомендует в обязательном порядки исполнять требования БК РФ, Положения о бюджете при составлении проекта бюджета.</w:t>
      </w:r>
    </w:p>
    <w:p w:rsidR="009D12F9" w:rsidRPr="009D12F9" w:rsidRDefault="009D12F9" w:rsidP="009D12F9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D12F9">
        <w:rPr>
          <w:sz w:val="28"/>
          <w:szCs w:val="28"/>
        </w:rPr>
        <w:t>Согласно Проекту бюджета на 2015-2017 годы  доходы и расходы предусмотрены  на 2015 год в размере: доходы – 17 193,0  тыс. руб., расходы – 17 404,5 тыс. руб., дефицит – 211,5 тыс. руб. (4,6%);  на 2016 год: доходы – 14 815,8  тыс. руб., расходы – 15 005,4 тыс. руб., дефицит – 189,6 тыс. руб. (4,%);</w:t>
      </w:r>
      <w:proofErr w:type="gramEnd"/>
      <w:r w:rsidRPr="009D12F9">
        <w:rPr>
          <w:sz w:val="28"/>
          <w:szCs w:val="28"/>
        </w:rPr>
        <w:t xml:space="preserve"> </w:t>
      </w:r>
      <w:proofErr w:type="gramStart"/>
      <w:r w:rsidRPr="009D12F9">
        <w:rPr>
          <w:sz w:val="28"/>
          <w:szCs w:val="28"/>
        </w:rPr>
        <w:t>на 2017 год: доходы – 14 439,4  тыс. руб., расходы – 14 647,2 тыс. руб., дефицит – 207,8 тыс. руб. (4,3%).</w:t>
      </w:r>
      <w:proofErr w:type="gramEnd"/>
    </w:p>
    <w:p w:rsidR="009D12F9" w:rsidRPr="004C3C9F" w:rsidRDefault="009D12F9" w:rsidP="009D12F9">
      <w:pPr>
        <w:autoSpaceDE/>
        <w:autoSpaceDN/>
        <w:adjustRightInd/>
        <w:spacing w:before="12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3C9F">
        <w:rPr>
          <w:rFonts w:eastAsia="Calibri"/>
          <w:sz w:val="28"/>
          <w:szCs w:val="28"/>
          <w:lang w:eastAsia="en-US"/>
        </w:rPr>
        <w:t>В ходе проведения экспертизы Проекта бюджета установлено, что по 3 муниципальным программам в проекте бюджета на 2015 год и плановый период имеются отклонения объемов бюджетных ассигнований по сравнению с паспортами муниципальных программ, представленных согласно ст.184.2 БК РФ. В соответствии со ст.179 БК РФ объем бюджетных ассигнований на реализацию муниципальных программ подлежит приведению в соответствие в двухмесячный срок со дня принятия бюджета поселения.</w:t>
      </w:r>
    </w:p>
    <w:p w:rsidR="004B0287" w:rsidRDefault="004B0287" w:rsidP="009D12F9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B0287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62725"/>
    <w:rsid w:val="003E0E4A"/>
    <w:rsid w:val="003E2771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D12F9"/>
    <w:rsid w:val="00A05D6D"/>
    <w:rsid w:val="00B15636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593C-0CEC-4695-997D-9414E37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2014-06-18T06:08:00Z</dcterms:created>
  <dcterms:modified xsi:type="dcterms:W3CDTF">2015-01-13T07:14:00Z</dcterms:modified>
</cp:coreProperties>
</file>