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C1" w:rsidRPr="00487B5D" w:rsidRDefault="00AC094D" w:rsidP="002112C1">
      <w:pPr>
        <w:shd w:val="clear" w:color="auto" w:fill="FFFFFF"/>
        <w:spacing w:line="379" w:lineRule="exact"/>
        <w:ind w:right="518"/>
        <w:jc w:val="center"/>
        <w:rPr>
          <w:b/>
          <w:sz w:val="26"/>
          <w:szCs w:val="26"/>
        </w:rPr>
      </w:pPr>
      <w:r w:rsidRPr="00487B5D">
        <w:rPr>
          <w:b/>
          <w:sz w:val="26"/>
          <w:szCs w:val="26"/>
        </w:rPr>
        <w:t>Инф</w:t>
      </w:r>
      <w:r w:rsidR="002112C1" w:rsidRPr="00487B5D">
        <w:rPr>
          <w:b/>
          <w:sz w:val="26"/>
          <w:szCs w:val="26"/>
        </w:rPr>
        <w:t>ормация о результатах  проведённого экспертно – аналитического мероприятия</w:t>
      </w:r>
      <w:r w:rsidR="002112C1" w:rsidRPr="00487B5D">
        <w:rPr>
          <w:sz w:val="26"/>
          <w:szCs w:val="26"/>
        </w:rPr>
        <w:t xml:space="preserve"> </w:t>
      </w:r>
      <w:r w:rsidR="002112C1" w:rsidRPr="00487B5D">
        <w:rPr>
          <w:b/>
          <w:sz w:val="26"/>
          <w:szCs w:val="26"/>
        </w:rPr>
        <w:t xml:space="preserve">по результатам экспертизы формирования и размера платы, взимаемой с родителей (законных представителей) за присмотр  и уход за детьми в муниципальных дошкольных </w:t>
      </w:r>
      <w:r w:rsidR="002112C1" w:rsidRPr="00487B5D">
        <w:rPr>
          <w:rFonts w:eastAsia="Calibri"/>
          <w:b/>
          <w:sz w:val="26"/>
          <w:szCs w:val="26"/>
        </w:rPr>
        <w:t>образовательных организациях, реализующих программы дошкольного образования</w:t>
      </w:r>
    </w:p>
    <w:p w:rsidR="009B12E2" w:rsidRPr="00487B5D" w:rsidRDefault="004F6FE8" w:rsidP="00E836E5">
      <w:pPr>
        <w:shd w:val="clear" w:color="auto" w:fill="FFFFFF"/>
        <w:spacing w:line="379" w:lineRule="exact"/>
        <w:ind w:right="-1"/>
        <w:jc w:val="both"/>
        <w:rPr>
          <w:spacing w:val="-2"/>
          <w:sz w:val="26"/>
          <w:szCs w:val="26"/>
        </w:rPr>
      </w:pPr>
      <w:r w:rsidRPr="00487B5D">
        <w:rPr>
          <w:bCs/>
          <w:spacing w:val="-1"/>
          <w:sz w:val="26"/>
          <w:szCs w:val="26"/>
        </w:rPr>
        <w:t xml:space="preserve">  </w:t>
      </w:r>
      <w:r w:rsidR="00E836E5" w:rsidRPr="00487B5D">
        <w:rPr>
          <w:bCs/>
          <w:spacing w:val="-1"/>
          <w:sz w:val="26"/>
          <w:szCs w:val="26"/>
        </w:rPr>
        <w:t xml:space="preserve">             </w:t>
      </w:r>
      <w:r w:rsidR="002112C1" w:rsidRPr="00487B5D">
        <w:rPr>
          <w:bCs/>
          <w:spacing w:val="-1"/>
          <w:sz w:val="26"/>
          <w:szCs w:val="26"/>
        </w:rPr>
        <w:t>Экспертно – аналитическое м</w:t>
      </w:r>
      <w:r w:rsidR="00AC094D" w:rsidRPr="00487B5D">
        <w:rPr>
          <w:bCs/>
          <w:spacing w:val="-1"/>
          <w:sz w:val="26"/>
          <w:szCs w:val="26"/>
        </w:rPr>
        <w:t>ероприятие</w:t>
      </w:r>
      <w:r w:rsidR="002112C1" w:rsidRPr="00487B5D">
        <w:rPr>
          <w:bCs/>
          <w:spacing w:val="-1"/>
          <w:sz w:val="26"/>
          <w:szCs w:val="26"/>
        </w:rPr>
        <w:t xml:space="preserve"> </w:t>
      </w:r>
      <w:r w:rsidR="002112C1" w:rsidRPr="00487B5D">
        <w:rPr>
          <w:sz w:val="26"/>
          <w:szCs w:val="26"/>
        </w:rPr>
        <w:t xml:space="preserve">экспертиза формирования и размера платы, взимаемой с родителей (законных представителей) за присмотр  и уход за детьми в муниципальных дошкольных </w:t>
      </w:r>
      <w:r w:rsidR="002112C1" w:rsidRPr="00487B5D">
        <w:rPr>
          <w:rFonts w:eastAsia="Calibri"/>
          <w:sz w:val="26"/>
          <w:szCs w:val="26"/>
        </w:rPr>
        <w:t xml:space="preserve">образовательных организациях, реализующих программы дошкольного образования </w:t>
      </w:r>
      <w:r w:rsidR="00AC094D" w:rsidRPr="00487B5D">
        <w:rPr>
          <w:bCs/>
          <w:spacing w:val="-1"/>
          <w:sz w:val="26"/>
          <w:szCs w:val="26"/>
        </w:rPr>
        <w:t xml:space="preserve"> </w:t>
      </w:r>
      <w:r w:rsidR="00AC094D" w:rsidRPr="00487B5D">
        <w:rPr>
          <w:sz w:val="26"/>
          <w:szCs w:val="26"/>
        </w:rPr>
        <w:t xml:space="preserve">проводилось </w:t>
      </w:r>
      <w:r w:rsidR="009B12E2" w:rsidRPr="00487B5D">
        <w:rPr>
          <w:sz w:val="26"/>
          <w:szCs w:val="26"/>
        </w:rPr>
        <w:t>на основани</w:t>
      </w:r>
      <w:proofErr w:type="gramStart"/>
      <w:r w:rsidR="009B12E2" w:rsidRPr="00487B5D">
        <w:rPr>
          <w:sz w:val="26"/>
          <w:szCs w:val="26"/>
        </w:rPr>
        <w:t>е</w:t>
      </w:r>
      <w:proofErr w:type="gramEnd"/>
      <w:r w:rsidR="009B12E2" w:rsidRPr="00487B5D">
        <w:rPr>
          <w:sz w:val="26"/>
          <w:szCs w:val="26"/>
        </w:rPr>
        <w:t xml:space="preserve"> </w:t>
      </w:r>
      <w:r w:rsidR="009B12E2" w:rsidRPr="00487B5D">
        <w:rPr>
          <w:spacing w:val="-2"/>
          <w:sz w:val="26"/>
          <w:szCs w:val="26"/>
        </w:rPr>
        <w:t xml:space="preserve">Распоряжения Председателя Ревизионной комиссии г. Бодайбо и района </w:t>
      </w:r>
      <w:r w:rsidR="00C5457F" w:rsidRPr="00487B5D">
        <w:rPr>
          <w:spacing w:val="-2"/>
          <w:sz w:val="26"/>
          <w:szCs w:val="26"/>
        </w:rPr>
        <w:t xml:space="preserve">  </w:t>
      </w:r>
      <w:r w:rsidR="009B12E2" w:rsidRPr="00487B5D">
        <w:rPr>
          <w:spacing w:val="-2"/>
          <w:sz w:val="26"/>
          <w:szCs w:val="26"/>
        </w:rPr>
        <w:t>( далее – Ревизионная комиссия)</w:t>
      </w:r>
      <w:r w:rsidR="009B12E2" w:rsidRPr="00487B5D">
        <w:rPr>
          <w:spacing w:val="-1"/>
          <w:sz w:val="26"/>
          <w:szCs w:val="26"/>
        </w:rPr>
        <w:t xml:space="preserve">, </w:t>
      </w:r>
      <w:r w:rsidR="009B12E2" w:rsidRPr="00487B5D">
        <w:rPr>
          <w:sz w:val="26"/>
          <w:szCs w:val="26"/>
        </w:rPr>
        <w:t>плана  работы Ревизионной комиссии на 201</w:t>
      </w:r>
      <w:r w:rsidR="002112C1" w:rsidRPr="00487B5D">
        <w:rPr>
          <w:sz w:val="26"/>
          <w:szCs w:val="26"/>
        </w:rPr>
        <w:t>5</w:t>
      </w:r>
      <w:r w:rsidR="009B12E2" w:rsidRPr="00487B5D">
        <w:rPr>
          <w:sz w:val="26"/>
          <w:szCs w:val="26"/>
        </w:rPr>
        <w:t xml:space="preserve"> год</w:t>
      </w:r>
      <w:r w:rsidR="009B12E2" w:rsidRPr="00487B5D">
        <w:rPr>
          <w:spacing w:val="-1"/>
          <w:sz w:val="26"/>
          <w:szCs w:val="26"/>
        </w:rPr>
        <w:t>.</w:t>
      </w:r>
    </w:p>
    <w:p w:rsidR="002112C1" w:rsidRPr="00487B5D" w:rsidRDefault="005D25FB" w:rsidP="002112C1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87B5D">
        <w:rPr>
          <w:spacing w:val="-2"/>
          <w:sz w:val="26"/>
          <w:szCs w:val="26"/>
        </w:rPr>
        <w:t xml:space="preserve">  </w:t>
      </w:r>
      <w:r w:rsidR="002112C1" w:rsidRPr="00487B5D">
        <w:rPr>
          <w:sz w:val="26"/>
          <w:szCs w:val="26"/>
          <w:lang w:eastAsia="zh-CN"/>
        </w:rPr>
        <w:t xml:space="preserve">Объектом экспертно – аналитического мероприятия является  Управление образованием </w:t>
      </w:r>
      <w:proofErr w:type="gramStart"/>
      <w:r w:rsidR="002112C1" w:rsidRPr="00487B5D">
        <w:rPr>
          <w:sz w:val="26"/>
          <w:szCs w:val="26"/>
          <w:lang w:eastAsia="zh-CN"/>
        </w:rPr>
        <w:t>г</w:t>
      </w:r>
      <w:proofErr w:type="gramEnd"/>
      <w:r w:rsidR="002112C1" w:rsidRPr="00487B5D">
        <w:rPr>
          <w:sz w:val="26"/>
          <w:szCs w:val="26"/>
          <w:lang w:eastAsia="zh-CN"/>
        </w:rPr>
        <w:t>. Бодайбо и района (далее – Управление образования)</w:t>
      </w:r>
      <w:r w:rsidR="002112C1" w:rsidRPr="00487B5D">
        <w:rPr>
          <w:color w:val="auto"/>
          <w:sz w:val="26"/>
          <w:szCs w:val="26"/>
        </w:rPr>
        <w:t xml:space="preserve">. </w:t>
      </w:r>
    </w:p>
    <w:p w:rsidR="00E836E5" w:rsidRPr="00487B5D" w:rsidRDefault="009B12E2" w:rsidP="00E836E5">
      <w:pPr>
        <w:pStyle w:val="Default"/>
        <w:tabs>
          <w:tab w:val="left" w:pos="9639"/>
          <w:tab w:val="left" w:pos="10206"/>
        </w:tabs>
        <w:ind w:firstLine="708"/>
        <w:jc w:val="both"/>
        <w:rPr>
          <w:sz w:val="26"/>
          <w:szCs w:val="26"/>
        </w:rPr>
      </w:pPr>
      <w:r w:rsidRPr="00487B5D">
        <w:rPr>
          <w:spacing w:val="-1"/>
          <w:sz w:val="26"/>
          <w:szCs w:val="26"/>
        </w:rPr>
        <w:t xml:space="preserve">  </w:t>
      </w:r>
      <w:r w:rsidR="005D25FB" w:rsidRPr="00487B5D">
        <w:rPr>
          <w:spacing w:val="-1"/>
          <w:sz w:val="26"/>
          <w:szCs w:val="26"/>
        </w:rPr>
        <w:t xml:space="preserve">   </w:t>
      </w:r>
      <w:r w:rsidR="00BE7259" w:rsidRPr="00487B5D">
        <w:rPr>
          <w:spacing w:val="-1"/>
          <w:sz w:val="26"/>
          <w:szCs w:val="26"/>
        </w:rPr>
        <w:t xml:space="preserve">Цель проведения контрольного мероприятия: </w:t>
      </w:r>
      <w:r w:rsidR="00E836E5" w:rsidRPr="00487B5D">
        <w:rPr>
          <w:color w:val="auto"/>
          <w:sz w:val="26"/>
          <w:szCs w:val="26"/>
        </w:rPr>
        <w:t xml:space="preserve">Анализ исполнения законодательства, регулирующего вопросы установления платы, взимаемой с родителей (законных представителей) (далее – родительская плата) за присмотр и уход за детьми. </w:t>
      </w:r>
      <w:r w:rsidR="00E836E5" w:rsidRPr="00487B5D">
        <w:rPr>
          <w:sz w:val="26"/>
          <w:szCs w:val="26"/>
        </w:rPr>
        <w:t>Подготовка рекомендаций и предложений по устранению выявленных нарушений и недостатков, совершенствованию нормативно-правовой базы.</w:t>
      </w:r>
    </w:p>
    <w:p w:rsidR="00AC0061" w:rsidRPr="00487B5D" w:rsidRDefault="00BF63DE" w:rsidP="00AC0061">
      <w:pPr>
        <w:shd w:val="clear" w:color="auto" w:fill="FFFFFF"/>
        <w:tabs>
          <w:tab w:val="left" w:pos="259"/>
          <w:tab w:val="left" w:pos="851"/>
          <w:tab w:val="left" w:leader="underscore" w:pos="10032"/>
        </w:tabs>
        <w:ind w:right="2" w:firstLine="709"/>
        <w:jc w:val="both"/>
        <w:rPr>
          <w:spacing w:val="-2"/>
          <w:sz w:val="26"/>
          <w:szCs w:val="26"/>
        </w:rPr>
      </w:pPr>
      <w:r w:rsidRPr="00487B5D">
        <w:rPr>
          <w:sz w:val="26"/>
          <w:szCs w:val="26"/>
        </w:rPr>
        <w:t xml:space="preserve">Проверка осуществлялась в </w:t>
      </w:r>
      <w:r w:rsidR="00AC0061" w:rsidRPr="00487B5D">
        <w:rPr>
          <w:sz w:val="26"/>
          <w:szCs w:val="26"/>
        </w:rPr>
        <w:t xml:space="preserve">период с  </w:t>
      </w:r>
      <w:r w:rsidR="00E76980" w:rsidRPr="00487B5D">
        <w:rPr>
          <w:bCs/>
          <w:sz w:val="26"/>
          <w:szCs w:val="26"/>
        </w:rPr>
        <w:t>27 января</w:t>
      </w:r>
      <w:r w:rsidR="00E76980" w:rsidRPr="00487B5D">
        <w:rPr>
          <w:b/>
          <w:bCs/>
          <w:sz w:val="26"/>
          <w:szCs w:val="26"/>
        </w:rPr>
        <w:t xml:space="preserve"> </w:t>
      </w:r>
      <w:r w:rsidR="00E76980" w:rsidRPr="00487B5D">
        <w:rPr>
          <w:sz w:val="26"/>
          <w:szCs w:val="26"/>
        </w:rPr>
        <w:t>– 27 февраля 2015 года.</w:t>
      </w:r>
    </w:p>
    <w:p w:rsidR="00980DB0" w:rsidRPr="00487B5D" w:rsidRDefault="00E76980" w:rsidP="00980DB0">
      <w:pPr>
        <w:shd w:val="clear" w:color="auto" w:fill="FFFFFF"/>
        <w:tabs>
          <w:tab w:val="left" w:pos="389"/>
        </w:tabs>
        <w:ind w:firstLine="391"/>
        <w:rPr>
          <w:sz w:val="26"/>
          <w:szCs w:val="26"/>
        </w:rPr>
      </w:pPr>
      <w:r w:rsidRPr="00487B5D">
        <w:rPr>
          <w:sz w:val="26"/>
          <w:szCs w:val="26"/>
        </w:rPr>
        <w:t>Р</w:t>
      </w:r>
      <w:r w:rsidR="00980DB0" w:rsidRPr="00487B5D">
        <w:rPr>
          <w:sz w:val="26"/>
          <w:szCs w:val="26"/>
        </w:rPr>
        <w:t xml:space="preserve">езультат </w:t>
      </w:r>
      <w:r w:rsidRPr="00487B5D">
        <w:rPr>
          <w:sz w:val="26"/>
          <w:szCs w:val="26"/>
        </w:rPr>
        <w:t>экспертн</w:t>
      </w:r>
      <w:proofErr w:type="gramStart"/>
      <w:r w:rsidRPr="00487B5D">
        <w:rPr>
          <w:sz w:val="26"/>
          <w:szCs w:val="26"/>
        </w:rPr>
        <w:t>о-</w:t>
      </w:r>
      <w:proofErr w:type="gramEnd"/>
      <w:r w:rsidRPr="00487B5D">
        <w:rPr>
          <w:sz w:val="26"/>
          <w:szCs w:val="26"/>
        </w:rPr>
        <w:t xml:space="preserve"> аналитического</w:t>
      </w:r>
      <w:r w:rsidR="00980DB0" w:rsidRPr="00487B5D">
        <w:rPr>
          <w:sz w:val="26"/>
          <w:szCs w:val="26"/>
        </w:rPr>
        <w:t xml:space="preserve"> мероприятия :</w:t>
      </w:r>
    </w:p>
    <w:p w:rsidR="0066154C" w:rsidRPr="00487B5D" w:rsidRDefault="0066154C" w:rsidP="0066154C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487B5D">
        <w:rPr>
          <w:color w:val="auto"/>
          <w:sz w:val="26"/>
          <w:szCs w:val="26"/>
        </w:rPr>
        <w:t xml:space="preserve">Экспертиза показала, что в Реестре муниципальных услуг предоставляемых органами местного самоуправления муниципального образования </w:t>
      </w:r>
      <w:proofErr w:type="gramStart"/>
      <w:r w:rsidRPr="00487B5D">
        <w:rPr>
          <w:color w:val="auto"/>
          <w:sz w:val="26"/>
          <w:szCs w:val="26"/>
        </w:rPr>
        <w:t>г</w:t>
      </w:r>
      <w:proofErr w:type="gramEnd"/>
      <w:r w:rsidRPr="00487B5D">
        <w:rPr>
          <w:color w:val="auto"/>
          <w:sz w:val="26"/>
          <w:szCs w:val="26"/>
        </w:rPr>
        <w:t>. Бодайбо и района, утвержденного Постановлением Администрации  г. Бодайбо и района от 30.07.2012 № 444-пп услуга по присмотру и уходу за детьми отсутствует, соответственно, административный регламент по оказанию данной услуги не разработан и не утвержден.</w:t>
      </w:r>
    </w:p>
    <w:p w:rsidR="0066154C" w:rsidRPr="00487B5D" w:rsidRDefault="0066154C" w:rsidP="0066154C">
      <w:pPr>
        <w:pStyle w:val="Default"/>
        <w:ind w:firstLine="708"/>
        <w:jc w:val="both"/>
        <w:rPr>
          <w:sz w:val="26"/>
          <w:szCs w:val="26"/>
        </w:rPr>
      </w:pPr>
      <w:r w:rsidRPr="00487B5D">
        <w:rPr>
          <w:bCs/>
          <w:sz w:val="26"/>
          <w:szCs w:val="26"/>
        </w:rPr>
        <w:t>.</w:t>
      </w:r>
      <w:r w:rsidRPr="00487B5D">
        <w:rPr>
          <w:b/>
          <w:bCs/>
          <w:sz w:val="26"/>
          <w:szCs w:val="26"/>
        </w:rPr>
        <w:t xml:space="preserve"> </w:t>
      </w:r>
      <w:r w:rsidRPr="00487B5D">
        <w:rPr>
          <w:sz w:val="26"/>
          <w:szCs w:val="26"/>
        </w:rPr>
        <w:t xml:space="preserve">Анализ представленных нормативных правовых документов показал, что </w:t>
      </w:r>
      <w:r w:rsidRPr="00487B5D">
        <w:rPr>
          <w:bCs/>
          <w:sz w:val="26"/>
          <w:szCs w:val="26"/>
        </w:rPr>
        <w:t xml:space="preserve">рекомендации </w:t>
      </w:r>
      <w:proofErr w:type="spellStart"/>
      <w:r w:rsidRPr="00487B5D">
        <w:rPr>
          <w:bCs/>
          <w:sz w:val="26"/>
          <w:szCs w:val="26"/>
        </w:rPr>
        <w:t>Минобрнауки</w:t>
      </w:r>
      <w:proofErr w:type="spellEnd"/>
      <w:r w:rsidRPr="00487B5D">
        <w:rPr>
          <w:bCs/>
          <w:sz w:val="26"/>
          <w:szCs w:val="26"/>
        </w:rPr>
        <w:t xml:space="preserve"> России в муниципальном образовании </w:t>
      </w:r>
      <w:proofErr w:type="gramStart"/>
      <w:r w:rsidRPr="00487B5D">
        <w:rPr>
          <w:bCs/>
          <w:sz w:val="26"/>
          <w:szCs w:val="26"/>
        </w:rPr>
        <w:t>г</w:t>
      </w:r>
      <w:proofErr w:type="gramEnd"/>
      <w:r w:rsidRPr="00487B5D">
        <w:rPr>
          <w:bCs/>
          <w:sz w:val="26"/>
          <w:szCs w:val="26"/>
        </w:rPr>
        <w:t>. Бодайбо и района реализованы не в полном объеме, а именно</w:t>
      </w:r>
      <w:r w:rsidRPr="00487B5D">
        <w:rPr>
          <w:b/>
          <w:bCs/>
          <w:sz w:val="26"/>
          <w:szCs w:val="26"/>
        </w:rPr>
        <w:t>:</w:t>
      </w:r>
      <w:r w:rsidRPr="00487B5D">
        <w:rPr>
          <w:sz w:val="26"/>
          <w:szCs w:val="26"/>
        </w:rPr>
        <w:t xml:space="preserve"> </w:t>
      </w:r>
    </w:p>
    <w:p w:rsidR="0066154C" w:rsidRPr="00487B5D" w:rsidRDefault="0066154C" w:rsidP="0066154C">
      <w:pPr>
        <w:ind w:firstLine="709"/>
        <w:jc w:val="both"/>
        <w:rPr>
          <w:sz w:val="26"/>
          <w:szCs w:val="26"/>
        </w:rPr>
      </w:pPr>
      <w:r w:rsidRPr="00487B5D">
        <w:rPr>
          <w:sz w:val="26"/>
          <w:szCs w:val="26"/>
        </w:rPr>
        <w:t xml:space="preserve">-  не разработана </w:t>
      </w:r>
      <w:r w:rsidRPr="00487B5D">
        <w:rPr>
          <w:rFonts w:eastAsia="Calibri"/>
          <w:sz w:val="26"/>
          <w:szCs w:val="26"/>
        </w:rPr>
        <w:t>методика расчета нормативных затрат на оказание услуги по реализации основной общеобразовательной программы дошкольного образования (включая расходы на создание условий для осуществления присмотра и ухода за детьми)</w:t>
      </w:r>
      <w:r w:rsidRPr="00487B5D">
        <w:rPr>
          <w:sz w:val="26"/>
          <w:szCs w:val="26"/>
        </w:rPr>
        <w:t>;</w:t>
      </w:r>
    </w:p>
    <w:p w:rsidR="0066154C" w:rsidRPr="00487B5D" w:rsidRDefault="0066154C" w:rsidP="0066154C">
      <w:pPr>
        <w:ind w:firstLine="709"/>
        <w:jc w:val="both"/>
        <w:rPr>
          <w:sz w:val="26"/>
          <w:szCs w:val="26"/>
        </w:rPr>
      </w:pPr>
      <w:r w:rsidRPr="00487B5D">
        <w:rPr>
          <w:sz w:val="26"/>
          <w:szCs w:val="26"/>
        </w:rPr>
        <w:t>- не разработана методика расчета нормативных затрат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организациях, из категорий семей, для которых установлены льготы по снижению или отмене родительской платы.</w:t>
      </w:r>
    </w:p>
    <w:p w:rsidR="0066154C" w:rsidRPr="00487B5D" w:rsidRDefault="0066154C" w:rsidP="0066154C">
      <w:pPr>
        <w:pStyle w:val="Default"/>
        <w:ind w:firstLine="708"/>
        <w:jc w:val="both"/>
        <w:rPr>
          <w:sz w:val="26"/>
          <w:szCs w:val="26"/>
        </w:rPr>
      </w:pPr>
      <w:r w:rsidRPr="00487B5D">
        <w:rPr>
          <w:sz w:val="26"/>
          <w:szCs w:val="26"/>
        </w:rPr>
        <w:t xml:space="preserve">Наличие вышеуказанных методик (порядков) позволило бы установить прозрачную и понятную для населения процедуру расчета размера родительской платы. Ревизионная комиссия обращает внимание, что такие порядки позволили бы достоверно и объективно осуществлять расчеты бюджетных ассигнований на обеспечение расходного обязательства по возмещению расходов на оказание услуги по присмотру и уходу за детьми, связанных с выпадающими доходами по предоставлению льгот.  </w:t>
      </w:r>
    </w:p>
    <w:p w:rsidR="0066154C" w:rsidRPr="00487B5D" w:rsidRDefault="0066154C" w:rsidP="0066154C">
      <w:pPr>
        <w:ind w:firstLine="709"/>
        <w:jc w:val="both"/>
        <w:rPr>
          <w:sz w:val="26"/>
          <w:szCs w:val="26"/>
        </w:rPr>
      </w:pPr>
      <w:proofErr w:type="gramStart"/>
      <w:r w:rsidRPr="00487B5D">
        <w:rPr>
          <w:sz w:val="26"/>
          <w:szCs w:val="26"/>
        </w:rPr>
        <w:t xml:space="preserve">В целях исполнения требования по разработке  порядка установления категорий родителей (законных представителей), которые освобождаются от оплаты услуг по присмотру и уходу или для которых размер платы снижается, а также порядок снижения размера платы Постановлением Администрации г. Бодайбо и района от 11.12.2014 № 572-п </w:t>
      </w:r>
      <w:r w:rsidRPr="00487B5D">
        <w:rPr>
          <w:sz w:val="26"/>
          <w:szCs w:val="26"/>
        </w:rPr>
        <w:lastRenderedPageBreak/>
        <w:t>утвержден Порядок взимания родительской платы за присмотр и уход за детьми, осваивающими образовательные программы дошкольного образования в муниципальных</w:t>
      </w:r>
      <w:proofErr w:type="gramEnd"/>
      <w:r w:rsidRPr="00487B5D">
        <w:rPr>
          <w:sz w:val="26"/>
          <w:szCs w:val="26"/>
        </w:rPr>
        <w:t xml:space="preserve"> </w:t>
      </w:r>
      <w:proofErr w:type="gramStart"/>
      <w:r w:rsidRPr="00487B5D">
        <w:rPr>
          <w:sz w:val="26"/>
          <w:szCs w:val="26"/>
        </w:rPr>
        <w:t>организациях</w:t>
      </w:r>
      <w:proofErr w:type="gramEnd"/>
      <w:r w:rsidRPr="00487B5D">
        <w:rPr>
          <w:sz w:val="26"/>
          <w:szCs w:val="26"/>
        </w:rPr>
        <w:t>, осуществляющих образовательную деятельность на территории муниципального образования г. Бодайбо и района.</w:t>
      </w:r>
    </w:p>
    <w:p w:rsidR="0066154C" w:rsidRPr="00487B5D" w:rsidRDefault="0066154C" w:rsidP="0066154C">
      <w:pPr>
        <w:ind w:firstLine="709"/>
        <w:jc w:val="both"/>
        <w:rPr>
          <w:sz w:val="26"/>
          <w:szCs w:val="26"/>
        </w:rPr>
      </w:pPr>
      <w:r w:rsidRPr="00487B5D">
        <w:rPr>
          <w:bCs/>
          <w:sz w:val="26"/>
          <w:szCs w:val="26"/>
        </w:rPr>
        <w:t>1.2.</w:t>
      </w:r>
      <w:r w:rsidRPr="00487B5D">
        <w:rPr>
          <w:b/>
          <w:bCs/>
          <w:sz w:val="26"/>
          <w:szCs w:val="26"/>
        </w:rPr>
        <w:t xml:space="preserve"> </w:t>
      </w:r>
      <w:r w:rsidRPr="00487B5D">
        <w:rPr>
          <w:sz w:val="26"/>
          <w:szCs w:val="26"/>
        </w:rPr>
        <w:t xml:space="preserve">Экспертиза показала, что Управлением образования некорректно произведен расчет стоимости питания на 1 ребенка в день </w:t>
      </w:r>
      <w:proofErr w:type="gramStart"/>
      <w:r w:rsidRPr="00487B5D">
        <w:rPr>
          <w:sz w:val="26"/>
          <w:szCs w:val="26"/>
        </w:rPr>
        <w:t>согласно</w:t>
      </w:r>
      <w:proofErr w:type="gramEnd"/>
      <w:r w:rsidRPr="00487B5D">
        <w:rPr>
          <w:sz w:val="26"/>
          <w:szCs w:val="26"/>
        </w:rPr>
        <w:t xml:space="preserve"> рекомендуемого суточного набора продуктов для организации питания детей в дошкольных образовательных организациях: </w:t>
      </w:r>
    </w:p>
    <w:p w:rsidR="0066154C" w:rsidRPr="00487B5D" w:rsidRDefault="0066154C" w:rsidP="0066154C">
      <w:pPr>
        <w:ind w:firstLine="709"/>
        <w:jc w:val="both"/>
        <w:rPr>
          <w:sz w:val="26"/>
          <w:szCs w:val="26"/>
        </w:rPr>
      </w:pPr>
      <w:r w:rsidRPr="00487B5D">
        <w:rPr>
          <w:sz w:val="26"/>
          <w:szCs w:val="26"/>
        </w:rPr>
        <w:t xml:space="preserve">1. В нарушение утвержденной Методики данный показатель рассчитан в соответствии с нормами </w:t>
      </w:r>
      <w:proofErr w:type="spellStart"/>
      <w:r w:rsidRPr="00487B5D">
        <w:rPr>
          <w:sz w:val="26"/>
          <w:szCs w:val="26"/>
        </w:rPr>
        <w:t>СанПиН</w:t>
      </w:r>
      <w:proofErr w:type="spellEnd"/>
      <w:r w:rsidRPr="00487B5D">
        <w:rPr>
          <w:sz w:val="26"/>
          <w:szCs w:val="26"/>
        </w:rPr>
        <w:t xml:space="preserve"> 2.4.1.2660-10, утратившими силу в связи с изданием Постановления Главного государственного санитарного врача РФ от 15.05.2013 № 2 и введением  норм </w:t>
      </w:r>
      <w:proofErr w:type="spellStart"/>
      <w:r w:rsidRPr="00487B5D">
        <w:rPr>
          <w:sz w:val="26"/>
          <w:szCs w:val="26"/>
        </w:rPr>
        <w:t>СанПиН</w:t>
      </w:r>
      <w:proofErr w:type="spellEnd"/>
      <w:r w:rsidRPr="00487B5D">
        <w:rPr>
          <w:sz w:val="26"/>
          <w:szCs w:val="26"/>
        </w:rPr>
        <w:t xml:space="preserve"> 2.4.1.3049-13. </w:t>
      </w:r>
    </w:p>
    <w:p w:rsidR="0066154C" w:rsidRPr="00487B5D" w:rsidRDefault="0066154C" w:rsidP="0066154C">
      <w:pPr>
        <w:ind w:firstLine="709"/>
        <w:jc w:val="both"/>
        <w:rPr>
          <w:sz w:val="26"/>
          <w:szCs w:val="26"/>
        </w:rPr>
      </w:pPr>
      <w:r w:rsidRPr="00487B5D">
        <w:rPr>
          <w:sz w:val="26"/>
          <w:szCs w:val="26"/>
        </w:rPr>
        <w:t>2.</w:t>
      </w:r>
      <w:r w:rsidRPr="00487B5D">
        <w:rPr>
          <w:b/>
          <w:sz w:val="26"/>
          <w:szCs w:val="26"/>
        </w:rPr>
        <w:t xml:space="preserve"> </w:t>
      </w:r>
      <w:r w:rsidRPr="00487B5D">
        <w:rPr>
          <w:sz w:val="26"/>
          <w:szCs w:val="26"/>
        </w:rPr>
        <w:t xml:space="preserve">Расчет суточного набора продуктов производился по возрастным группам: от 1 года до 3 лет и от 3-х до 7 лет и с учетом времени пребывания ребёнка в дошкольном учреждении в день. То есть при расчете учитывались дважды возрастные группы детей и время их пребывания в дошкольном учреждении в течение дня в нормах на продукты питания и </w:t>
      </w:r>
      <w:r w:rsidRPr="00487B5D">
        <w:rPr>
          <w:rFonts w:eastAsia="Calibri"/>
          <w:sz w:val="26"/>
          <w:szCs w:val="26"/>
        </w:rPr>
        <w:t>дифференцирующих</w:t>
      </w:r>
      <w:r w:rsidRPr="00487B5D">
        <w:rPr>
          <w:sz w:val="26"/>
          <w:szCs w:val="26"/>
        </w:rPr>
        <w:t xml:space="preserve"> коэффициентах. </w:t>
      </w:r>
    </w:p>
    <w:p w:rsidR="0066154C" w:rsidRPr="00487B5D" w:rsidRDefault="0066154C" w:rsidP="0066154C">
      <w:pPr>
        <w:pStyle w:val="Default"/>
        <w:ind w:firstLine="708"/>
        <w:jc w:val="both"/>
        <w:rPr>
          <w:sz w:val="26"/>
          <w:szCs w:val="26"/>
        </w:rPr>
      </w:pPr>
      <w:r w:rsidRPr="00487B5D">
        <w:rPr>
          <w:sz w:val="26"/>
          <w:szCs w:val="26"/>
        </w:rPr>
        <w:t xml:space="preserve">3. Установлены нарушения при определении величины прочих расходов, связанных с приобретением расходных материалов, используемых для обеспечения соблюдения воспитанниками режима дня и личной гигиены. </w:t>
      </w:r>
    </w:p>
    <w:p w:rsidR="0066154C" w:rsidRPr="00487B5D" w:rsidRDefault="0066154C" w:rsidP="0066154C">
      <w:pPr>
        <w:pStyle w:val="Default"/>
        <w:ind w:firstLine="708"/>
        <w:jc w:val="both"/>
        <w:rPr>
          <w:rFonts w:cs="Calibri"/>
          <w:sz w:val="26"/>
          <w:szCs w:val="26"/>
        </w:rPr>
      </w:pPr>
      <w:proofErr w:type="gramStart"/>
      <w:r w:rsidRPr="00487B5D">
        <w:rPr>
          <w:sz w:val="26"/>
          <w:szCs w:val="26"/>
        </w:rPr>
        <w:t>В Перечень расходов, связанных с приобретением расходных материалов, используемых для обеспечения соблюдения воспитанниками режима дня и личной гигиены в муниципальных образовательных организациях, реализующих образовательные программы</w:t>
      </w:r>
      <w:r w:rsidRPr="00487B5D">
        <w:rPr>
          <w:bCs/>
          <w:color w:val="auto"/>
          <w:sz w:val="26"/>
          <w:szCs w:val="26"/>
        </w:rPr>
        <w:t xml:space="preserve"> </w:t>
      </w:r>
      <w:r w:rsidRPr="00487B5D">
        <w:rPr>
          <w:rFonts w:cs="Calibri"/>
          <w:sz w:val="26"/>
          <w:szCs w:val="26"/>
        </w:rPr>
        <w:t>включены расходы на приобретение туалетной бумаги, туалетного и хозяйственного мыла, а также  расходы на метлы, веники, электролампы, моющие средства для окон и т.д., что относится к содержанию имущества и созданию условий пребывания детей в</w:t>
      </w:r>
      <w:proofErr w:type="gramEnd"/>
      <w:r w:rsidRPr="00487B5D">
        <w:rPr>
          <w:rFonts w:cs="Calibri"/>
          <w:sz w:val="26"/>
          <w:szCs w:val="26"/>
        </w:rPr>
        <w:t xml:space="preserve"> дошкольном </w:t>
      </w:r>
      <w:proofErr w:type="gramStart"/>
      <w:r w:rsidRPr="00487B5D">
        <w:rPr>
          <w:rFonts w:cs="Calibri"/>
          <w:sz w:val="26"/>
          <w:szCs w:val="26"/>
        </w:rPr>
        <w:t>учреждении</w:t>
      </w:r>
      <w:proofErr w:type="gramEnd"/>
      <w:r w:rsidRPr="00487B5D">
        <w:rPr>
          <w:rFonts w:cs="Calibri"/>
          <w:sz w:val="26"/>
          <w:szCs w:val="26"/>
        </w:rPr>
        <w:t xml:space="preserve">. </w:t>
      </w:r>
    </w:p>
    <w:p w:rsidR="0066154C" w:rsidRPr="00487B5D" w:rsidRDefault="0066154C" w:rsidP="0066154C">
      <w:pPr>
        <w:pStyle w:val="Default"/>
        <w:ind w:firstLine="708"/>
        <w:jc w:val="both"/>
        <w:rPr>
          <w:rFonts w:cs="Calibri"/>
          <w:sz w:val="26"/>
          <w:szCs w:val="26"/>
        </w:rPr>
      </w:pPr>
      <w:r w:rsidRPr="00487B5D">
        <w:rPr>
          <w:rFonts w:cs="Calibri"/>
          <w:sz w:val="26"/>
          <w:szCs w:val="26"/>
        </w:rPr>
        <w:t>Отсутствует расчет конкретного размера прочих расходов.</w:t>
      </w:r>
    </w:p>
    <w:p w:rsidR="0066154C" w:rsidRPr="00487B5D" w:rsidRDefault="0066154C" w:rsidP="0066154C">
      <w:pPr>
        <w:pStyle w:val="Default"/>
        <w:ind w:firstLine="708"/>
        <w:jc w:val="both"/>
        <w:rPr>
          <w:sz w:val="26"/>
          <w:szCs w:val="26"/>
        </w:rPr>
      </w:pPr>
      <w:r w:rsidRPr="00487B5D">
        <w:rPr>
          <w:sz w:val="26"/>
          <w:szCs w:val="26"/>
        </w:rPr>
        <w:t xml:space="preserve">4. Родительская плата, установленная Постановлением, значительно ниже затрат по присмотру и уходу за детьми.   </w:t>
      </w:r>
    </w:p>
    <w:p w:rsidR="0066154C" w:rsidRPr="00487B5D" w:rsidRDefault="0066154C" w:rsidP="0066154C">
      <w:pPr>
        <w:pStyle w:val="Default"/>
        <w:ind w:firstLine="708"/>
        <w:jc w:val="both"/>
        <w:rPr>
          <w:sz w:val="26"/>
          <w:szCs w:val="26"/>
        </w:rPr>
      </w:pPr>
      <w:r w:rsidRPr="00487B5D">
        <w:rPr>
          <w:sz w:val="26"/>
          <w:szCs w:val="26"/>
        </w:rPr>
        <w:t>При анализе размера родительской платы установлено, что она составляет от 77% до 55% от затрат по присмотру и уходу одного ребёнка за месяц. При этом обоснования установления этого размера не предоставлено.</w:t>
      </w:r>
    </w:p>
    <w:p w:rsidR="004F6FE8" w:rsidRPr="00487B5D" w:rsidRDefault="00632985" w:rsidP="0063298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</w:t>
      </w:r>
      <w:r w:rsidR="00980DB0" w:rsidRPr="00487B5D">
        <w:rPr>
          <w:rFonts w:eastAsiaTheme="minorHAnsi"/>
          <w:sz w:val="26"/>
          <w:szCs w:val="26"/>
          <w:lang w:eastAsia="en-US"/>
        </w:rPr>
        <w:t xml:space="preserve">        </w:t>
      </w:r>
      <w:r w:rsidR="004F6FE8" w:rsidRPr="00487B5D">
        <w:rPr>
          <w:rFonts w:eastAsiaTheme="minorHAnsi"/>
          <w:sz w:val="26"/>
          <w:szCs w:val="26"/>
          <w:lang w:eastAsia="en-US"/>
        </w:rPr>
        <w:t xml:space="preserve">По результатам </w:t>
      </w:r>
      <w:r w:rsidR="00487B5D" w:rsidRPr="00487B5D">
        <w:rPr>
          <w:rFonts w:eastAsiaTheme="minorHAnsi"/>
          <w:sz w:val="26"/>
          <w:szCs w:val="26"/>
          <w:lang w:eastAsia="en-US"/>
        </w:rPr>
        <w:t xml:space="preserve">контрольно </w:t>
      </w:r>
      <w:proofErr w:type="gramStart"/>
      <w:r w:rsidR="00487B5D" w:rsidRPr="00487B5D">
        <w:rPr>
          <w:rFonts w:eastAsiaTheme="minorHAnsi"/>
          <w:sz w:val="26"/>
          <w:szCs w:val="26"/>
          <w:lang w:eastAsia="en-US"/>
        </w:rPr>
        <w:t>–э</w:t>
      </w:r>
      <w:proofErr w:type="gramEnd"/>
      <w:r w:rsidR="00487B5D" w:rsidRPr="00487B5D">
        <w:rPr>
          <w:rFonts w:eastAsiaTheme="minorHAnsi"/>
          <w:sz w:val="26"/>
          <w:szCs w:val="26"/>
          <w:lang w:eastAsia="en-US"/>
        </w:rPr>
        <w:t xml:space="preserve">кспертного </w:t>
      </w:r>
      <w:r w:rsidR="004F6FE8" w:rsidRPr="00487B5D">
        <w:rPr>
          <w:rFonts w:eastAsiaTheme="minorHAnsi"/>
          <w:sz w:val="26"/>
          <w:szCs w:val="26"/>
          <w:lang w:eastAsia="en-US"/>
        </w:rPr>
        <w:t xml:space="preserve"> мероприятия </w:t>
      </w:r>
      <w:r w:rsidR="00980DB0" w:rsidRPr="00487B5D">
        <w:rPr>
          <w:rFonts w:eastAsiaTheme="minorHAnsi"/>
          <w:sz w:val="26"/>
          <w:szCs w:val="26"/>
          <w:lang w:eastAsia="en-US"/>
        </w:rPr>
        <w:t xml:space="preserve"> субъекту проверки </w:t>
      </w:r>
      <w:r w:rsidR="00487B5D" w:rsidRPr="00487B5D">
        <w:rPr>
          <w:rFonts w:eastAsiaTheme="minorHAnsi"/>
          <w:sz w:val="26"/>
          <w:szCs w:val="26"/>
          <w:lang w:eastAsia="en-US"/>
        </w:rPr>
        <w:t xml:space="preserve">направлено заключение </w:t>
      </w:r>
      <w:r w:rsidR="004F6FE8" w:rsidRPr="00487B5D">
        <w:rPr>
          <w:rFonts w:eastAsiaTheme="minorHAnsi"/>
          <w:sz w:val="26"/>
          <w:szCs w:val="26"/>
          <w:lang w:eastAsia="en-US"/>
        </w:rPr>
        <w:t xml:space="preserve">по результатам проверки </w:t>
      </w:r>
      <w:r w:rsidR="00AC0061" w:rsidRPr="00487B5D">
        <w:rPr>
          <w:rFonts w:eastAsiaTheme="minorHAnsi"/>
          <w:sz w:val="26"/>
          <w:szCs w:val="26"/>
          <w:lang w:eastAsia="en-US"/>
        </w:rPr>
        <w:t>.</w:t>
      </w:r>
    </w:p>
    <w:p w:rsidR="004F6FE8" w:rsidRDefault="004F6FE8" w:rsidP="00BE7259">
      <w:pPr>
        <w:ind w:firstLine="709"/>
        <w:jc w:val="both"/>
        <w:rPr>
          <w:sz w:val="28"/>
          <w:szCs w:val="28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63C12"/>
    <w:rsid w:val="001F655D"/>
    <w:rsid w:val="002112C1"/>
    <w:rsid w:val="002B6934"/>
    <w:rsid w:val="004116CB"/>
    <w:rsid w:val="00487B5D"/>
    <w:rsid w:val="004F6FE8"/>
    <w:rsid w:val="00553A9A"/>
    <w:rsid w:val="00585008"/>
    <w:rsid w:val="005C6BDB"/>
    <w:rsid w:val="005D25FB"/>
    <w:rsid w:val="00622875"/>
    <w:rsid w:val="00632985"/>
    <w:rsid w:val="0066154C"/>
    <w:rsid w:val="0088269B"/>
    <w:rsid w:val="00980DB0"/>
    <w:rsid w:val="009B12E2"/>
    <w:rsid w:val="00AC0061"/>
    <w:rsid w:val="00AC094D"/>
    <w:rsid w:val="00BA056A"/>
    <w:rsid w:val="00BE7259"/>
    <w:rsid w:val="00BF63DE"/>
    <w:rsid w:val="00C518B2"/>
    <w:rsid w:val="00C5457F"/>
    <w:rsid w:val="00E26470"/>
    <w:rsid w:val="00E76980"/>
    <w:rsid w:val="00E836E5"/>
    <w:rsid w:val="00F31CF9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11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F631C-5726-4A9F-BC4B-567C38EF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20</cp:revision>
  <dcterms:created xsi:type="dcterms:W3CDTF">2014-06-17T06:22:00Z</dcterms:created>
  <dcterms:modified xsi:type="dcterms:W3CDTF">2015-10-12T03:19:00Z</dcterms:modified>
</cp:coreProperties>
</file>