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1B045B" w:rsidP="000F6E16">
      <w:pPr>
        <w:ind w:left="-108"/>
        <w:rPr>
          <w:rFonts w:ascii="Arial" w:hAnsi="Arial"/>
          <w:sz w:val="16"/>
        </w:rPr>
      </w:pPr>
      <w:r w:rsidRPr="001B045B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="0001681A" w:rsidRPr="008E5D29">
        <w:rPr>
          <w:b/>
          <w:sz w:val="28"/>
          <w:szCs w:val="28"/>
        </w:rPr>
        <w:t>01-</w:t>
      </w:r>
      <w:r w:rsidR="007B37F8">
        <w:rPr>
          <w:b/>
          <w:sz w:val="28"/>
          <w:szCs w:val="28"/>
        </w:rPr>
        <w:t>1</w:t>
      </w:r>
      <w:r w:rsidR="00732103">
        <w:rPr>
          <w:b/>
          <w:sz w:val="28"/>
          <w:szCs w:val="28"/>
        </w:rPr>
        <w:t>2</w:t>
      </w:r>
      <w:r w:rsidR="008E5D29" w:rsidRPr="008E5D29">
        <w:rPr>
          <w:b/>
          <w:sz w:val="28"/>
          <w:szCs w:val="28"/>
        </w:rPr>
        <w:t>з</w:t>
      </w:r>
    </w:p>
    <w:p w:rsidR="001245B3" w:rsidRDefault="000F6E16" w:rsidP="001245B3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  <w:r>
        <w:rPr>
          <w:rFonts w:eastAsia="Calibri"/>
          <w:b/>
          <w:sz w:val="28"/>
          <w:szCs w:val="28"/>
        </w:rPr>
        <w:t>г. Бодайбо и района з</w:t>
      </w:r>
      <w:r w:rsidRPr="00A90197">
        <w:rPr>
          <w:rFonts w:eastAsia="Calibri"/>
          <w:b/>
          <w:sz w:val="28"/>
          <w:szCs w:val="28"/>
        </w:rPr>
        <w:t>а 201</w:t>
      </w:r>
      <w:r w:rsidR="00E55209">
        <w:rPr>
          <w:rFonts w:eastAsia="Calibri"/>
          <w:b/>
          <w:sz w:val="28"/>
          <w:szCs w:val="28"/>
        </w:rPr>
        <w:t>7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A90197" w:rsidRPr="001245B3" w:rsidRDefault="001245B3" w:rsidP="001245B3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90197"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="00A90197"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191BD3">
        <w:rPr>
          <w:sz w:val="26"/>
          <w:szCs w:val="26"/>
        </w:rPr>
        <w:t xml:space="preserve">Ревизионной </w:t>
      </w:r>
      <w:r w:rsidR="00270D3C">
        <w:rPr>
          <w:sz w:val="26"/>
          <w:szCs w:val="26"/>
        </w:rPr>
        <w:t xml:space="preserve">   </w:t>
      </w:r>
      <w:r w:rsidR="00191BD3">
        <w:rPr>
          <w:sz w:val="26"/>
          <w:szCs w:val="26"/>
        </w:rPr>
        <w:t>комиссии</w:t>
      </w:r>
    </w:p>
    <w:p w:rsidR="00A90197" w:rsidRDefault="00270D3C" w:rsidP="00270D3C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4B23DE">
        <w:rPr>
          <w:sz w:val="26"/>
          <w:szCs w:val="26"/>
        </w:rPr>
        <w:t xml:space="preserve">  </w:t>
      </w:r>
      <w:r w:rsidR="00A90197" w:rsidRPr="00A90197">
        <w:rPr>
          <w:sz w:val="26"/>
          <w:szCs w:val="26"/>
        </w:rPr>
        <w:t xml:space="preserve"> </w:t>
      </w:r>
      <w:r w:rsidR="00A90197" w:rsidRPr="008E5D29">
        <w:rPr>
          <w:sz w:val="26"/>
          <w:szCs w:val="26"/>
        </w:rPr>
        <w:t xml:space="preserve">от </w:t>
      </w:r>
      <w:r w:rsidR="006E50E9">
        <w:rPr>
          <w:sz w:val="26"/>
          <w:szCs w:val="26"/>
        </w:rPr>
        <w:t>2</w:t>
      </w:r>
      <w:r w:rsidR="007B37F8">
        <w:rPr>
          <w:sz w:val="26"/>
          <w:szCs w:val="26"/>
        </w:rPr>
        <w:t>8</w:t>
      </w:r>
      <w:r w:rsidR="00D970B6" w:rsidRPr="008E5D29">
        <w:rPr>
          <w:sz w:val="26"/>
          <w:szCs w:val="26"/>
        </w:rPr>
        <w:t>.04.201</w:t>
      </w:r>
      <w:r w:rsidR="00843356">
        <w:rPr>
          <w:sz w:val="26"/>
          <w:szCs w:val="26"/>
        </w:rPr>
        <w:t>8</w:t>
      </w:r>
      <w:r w:rsidR="00400B39" w:rsidRPr="008E5D29">
        <w:rPr>
          <w:sz w:val="26"/>
          <w:szCs w:val="26"/>
        </w:rPr>
        <w:t xml:space="preserve"> </w:t>
      </w:r>
      <w:r w:rsidR="00A90197" w:rsidRPr="008E5D29">
        <w:rPr>
          <w:sz w:val="26"/>
          <w:szCs w:val="26"/>
        </w:rPr>
        <w:t>№</w:t>
      </w:r>
      <w:r w:rsidR="00D970B6" w:rsidRPr="008E5D29">
        <w:rPr>
          <w:sz w:val="26"/>
          <w:szCs w:val="26"/>
        </w:rPr>
        <w:t xml:space="preserve"> </w:t>
      </w:r>
      <w:r w:rsidR="007B37F8">
        <w:rPr>
          <w:sz w:val="26"/>
          <w:szCs w:val="26"/>
        </w:rPr>
        <w:t>2</w:t>
      </w:r>
      <w:r w:rsidR="00732103">
        <w:rPr>
          <w:sz w:val="26"/>
          <w:szCs w:val="26"/>
        </w:rPr>
        <w:t>7</w:t>
      </w:r>
      <w:r w:rsidR="007817A5" w:rsidRPr="008E5D29">
        <w:rPr>
          <w:sz w:val="26"/>
          <w:szCs w:val="26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муниципального образования </w:t>
      </w:r>
      <w:r>
        <w:rPr>
          <w:sz w:val="28"/>
          <w:szCs w:val="28"/>
        </w:rPr>
        <w:t>г. Бодайбо и района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статьи </w:t>
      </w:r>
      <w:r>
        <w:rPr>
          <w:sz w:val="28"/>
          <w:szCs w:val="28"/>
        </w:rPr>
        <w:t>25</w:t>
      </w:r>
      <w:r w:rsidRPr="00400B39">
        <w:rPr>
          <w:sz w:val="28"/>
          <w:szCs w:val="28"/>
        </w:rPr>
        <w:t xml:space="preserve"> Положения  о бюджетном процессе в муниципальном образовании</w:t>
      </w:r>
      <w:r>
        <w:rPr>
          <w:sz w:val="28"/>
          <w:szCs w:val="28"/>
        </w:rPr>
        <w:t xml:space="preserve"> г. Бодайбо и района</w:t>
      </w:r>
      <w:r w:rsidRPr="00400B39">
        <w:rPr>
          <w:sz w:val="28"/>
          <w:szCs w:val="28"/>
        </w:rPr>
        <w:t xml:space="preserve">, утвержденного Решением Думы </w:t>
      </w:r>
      <w:r>
        <w:rPr>
          <w:sz w:val="28"/>
          <w:szCs w:val="28"/>
        </w:rPr>
        <w:t>г. Бодайбо и района о</w:t>
      </w:r>
      <w:r w:rsidRPr="00400B39">
        <w:rPr>
          <w:sz w:val="28"/>
          <w:szCs w:val="28"/>
        </w:rPr>
        <w:t>т 2</w:t>
      </w:r>
      <w:r>
        <w:rPr>
          <w:sz w:val="28"/>
          <w:szCs w:val="28"/>
        </w:rPr>
        <w:t>7</w:t>
      </w:r>
      <w:r w:rsidRPr="00400B39">
        <w:rPr>
          <w:sz w:val="28"/>
          <w:szCs w:val="28"/>
        </w:rPr>
        <w:t>.03.20</w:t>
      </w:r>
      <w:r>
        <w:rPr>
          <w:sz w:val="28"/>
          <w:szCs w:val="28"/>
        </w:rPr>
        <w:t>08</w:t>
      </w:r>
      <w:r w:rsidRPr="00400B39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400B39">
        <w:rPr>
          <w:sz w:val="28"/>
          <w:szCs w:val="28"/>
        </w:rPr>
        <w:t xml:space="preserve"> (</w:t>
      </w:r>
      <w:r w:rsidR="00F27539">
        <w:rPr>
          <w:sz w:val="28"/>
          <w:szCs w:val="28"/>
        </w:rPr>
        <w:t>с изменениями и дополнениями</w:t>
      </w:r>
      <w:r w:rsidRPr="00400B39">
        <w:rPr>
          <w:sz w:val="28"/>
          <w:szCs w:val="28"/>
        </w:rPr>
        <w:t>) (далее – Положение о бюджетном процессе) по результатам проверки годового отчета об исполнении местного бюджета за 201</w:t>
      </w:r>
      <w:r w:rsidR="00732103">
        <w:rPr>
          <w:sz w:val="28"/>
          <w:szCs w:val="28"/>
        </w:rPr>
        <w:t>7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местного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 xml:space="preserve">Результаты проверки годового отчета об исполнении местного бюджета, годовой бюджетной отчетности главных администраторов бюджетных средств (ГАБС) изложены в </w:t>
      </w:r>
      <w:r w:rsidR="00FE7A1D">
        <w:rPr>
          <w:sz w:val="28"/>
          <w:szCs w:val="28"/>
        </w:rPr>
        <w:t>пояснительной записке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комиссии г. Бодайбо и района</w:t>
      </w:r>
      <w:r w:rsidRPr="00400B39">
        <w:rPr>
          <w:sz w:val="28"/>
          <w:szCs w:val="28"/>
        </w:rPr>
        <w:t xml:space="preserve">, направлены всем объектам проверки. 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>местного бюджета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04215D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00B3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4C0B4D" w:rsidRPr="00495C9D" w:rsidRDefault="001B26A5" w:rsidP="004C0B4D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bCs/>
          <w:sz w:val="28"/>
          <w:szCs w:val="28"/>
        </w:rPr>
        <w:t>1.</w:t>
      </w:r>
      <w:r w:rsidR="004C0B4D" w:rsidRPr="004C0B4D">
        <w:rPr>
          <w:sz w:val="28"/>
          <w:szCs w:val="28"/>
        </w:rPr>
        <w:t xml:space="preserve"> </w:t>
      </w:r>
      <w:r w:rsidR="004C0B4D" w:rsidRPr="00495C9D">
        <w:rPr>
          <w:sz w:val="28"/>
          <w:szCs w:val="28"/>
        </w:rPr>
        <w:t>Годовой отчет об исполнении местного бюджета за 201</w:t>
      </w:r>
      <w:r w:rsidR="00732103">
        <w:rPr>
          <w:sz w:val="28"/>
          <w:szCs w:val="28"/>
        </w:rPr>
        <w:t>7</w:t>
      </w:r>
      <w:r w:rsidR="004C0B4D" w:rsidRPr="00495C9D">
        <w:rPr>
          <w:sz w:val="28"/>
          <w:szCs w:val="28"/>
        </w:rPr>
        <w:t xml:space="preserve"> год поступил в </w:t>
      </w:r>
      <w:r w:rsidR="004C0B4D">
        <w:rPr>
          <w:sz w:val="28"/>
          <w:szCs w:val="28"/>
        </w:rPr>
        <w:t>Ревизионную комиссию</w:t>
      </w:r>
      <w:r w:rsidR="004C0B4D" w:rsidRPr="002F3612">
        <w:rPr>
          <w:sz w:val="28"/>
          <w:szCs w:val="28"/>
        </w:rPr>
        <w:t xml:space="preserve"> </w:t>
      </w:r>
      <w:r w:rsidR="004C0B4D">
        <w:rPr>
          <w:sz w:val="28"/>
          <w:szCs w:val="28"/>
        </w:rPr>
        <w:t xml:space="preserve">г. Бодайбо и района </w:t>
      </w:r>
      <w:r w:rsidR="00732103">
        <w:rPr>
          <w:sz w:val="28"/>
          <w:szCs w:val="28"/>
        </w:rPr>
        <w:t>27</w:t>
      </w:r>
      <w:r w:rsidR="004C0B4D" w:rsidRPr="00495C9D">
        <w:rPr>
          <w:sz w:val="28"/>
          <w:szCs w:val="28"/>
        </w:rPr>
        <w:t>.03.201</w:t>
      </w:r>
      <w:r w:rsidR="00732103">
        <w:rPr>
          <w:sz w:val="28"/>
          <w:szCs w:val="28"/>
        </w:rPr>
        <w:t>8</w:t>
      </w:r>
      <w:r w:rsidR="004C0B4D" w:rsidRPr="00495C9D">
        <w:rPr>
          <w:sz w:val="28"/>
          <w:szCs w:val="28"/>
        </w:rPr>
        <w:t xml:space="preserve">, что соответствует законодательно установленному сроку. </w:t>
      </w:r>
    </w:p>
    <w:p w:rsidR="004C0B1F" w:rsidRDefault="004C0B1F" w:rsidP="00E5294D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z w:val="28"/>
          <w:szCs w:val="28"/>
        </w:rPr>
        <w:t xml:space="preserve">2. 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 в целом представленный отчет об исполнении бюджета является достоверным. </w:t>
      </w:r>
      <w:r w:rsidRPr="00A72CE6">
        <w:rPr>
          <w:sz w:val="28"/>
          <w:szCs w:val="28"/>
        </w:rPr>
        <w:t xml:space="preserve">В то </w:t>
      </w:r>
      <w:r w:rsidRPr="00A72CE6">
        <w:rPr>
          <w:sz w:val="28"/>
          <w:szCs w:val="28"/>
        </w:rPr>
        <w:lastRenderedPageBreak/>
        <w:t>же время установлен ряд нарушений, изложенных в пояснительной записке</w:t>
      </w:r>
      <w:r w:rsidR="00D8625C" w:rsidRPr="00A72CE6">
        <w:rPr>
          <w:sz w:val="28"/>
          <w:szCs w:val="28"/>
        </w:rPr>
        <w:t>,</w:t>
      </w:r>
      <w:r w:rsidRPr="00A72CE6">
        <w:rPr>
          <w:sz w:val="28"/>
          <w:szCs w:val="28"/>
        </w:rPr>
        <w:t xml:space="preserve"> которые на достоверность отчета об исполнении бюджета не повлияли, являются основанием для принятия к сведению с целью повышения качества предоставляемой бюджетной отчетности главными администраторами бюджетных средств, соответственно, консолидированной отчетности, а также годового отчета местного бюджета.</w:t>
      </w:r>
    </w:p>
    <w:p w:rsidR="00B74D91" w:rsidRDefault="00B74D91" w:rsidP="00E529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показало, что с</w:t>
      </w:r>
      <w:r w:rsidRPr="005D0931">
        <w:rPr>
          <w:sz w:val="28"/>
          <w:szCs w:val="28"/>
        </w:rPr>
        <w:t xml:space="preserve">водная бюджетная роспись </w:t>
      </w:r>
      <w:r>
        <w:rPr>
          <w:sz w:val="28"/>
          <w:szCs w:val="28"/>
        </w:rPr>
        <w:t>на 201</w:t>
      </w:r>
      <w:r w:rsidR="00732103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Pr="005D0931">
        <w:rPr>
          <w:sz w:val="28"/>
          <w:szCs w:val="28"/>
        </w:rPr>
        <w:t xml:space="preserve">утверждена </w:t>
      </w:r>
      <w:r w:rsidR="00F27539">
        <w:rPr>
          <w:sz w:val="28"/>
          <w:szCs w:val="28"/>
        </w:rPr>
        <w:t xml:space="preserve">в </w:t>
      </w:r>
      <w:r w:rsidRPr="005D0931">
        <w:rPr>
          <w:sz w:val="28"/>
          <w:szCs w:val="28"/>
        </w:rPr>
        <w:t>соответствии с Порядк</w:t>
      </w:r>
      <w:r w:rsidR="00895798">
        <w:rPr>
          <w:sz w:val="28"/>
          <w:szCs w:val="28"/>
        </w:rPr>
        <w:t>ом</w:t>
      </w:r>
      <w:r w:rsidRPr="005D0931">
        <w:rPr>
          <w:sz w:val="28"/>
          <w:szCs w:val="28"/>
        </w:rPr>
        <w:t xml:space="preserve"> составления и ведения бюджетной росписи</w:t>
      </w:r>
      <w:r w:rsidR="00895798">
        <w:rPr>
          <w:sz w:val="28"/>
          <w:szCs w:val="28"/>
        </w:rPr>
        <w:t>. С</w:t>
      </w:r>
      <w:r w:rsidRPr="005D0931">
        <w:rPr>
          <w:sz w:val="28"/>
          <w:szCs w:val="28"/>
        </w:rPr>
        <w:t>водная роспись составляется Финансовым управлением в течение семнадцати рабочих дней после утверждения бюджета, но не позднее чем за 5 рабочих дней до начала очередного финансового года.</w:t>
      </w:r>
      <w:r>
        <w:rPr>
          <w:sz w:val="28"/>
          <w:szCs w:val="28"/>
        </w:rPr>
        <w:t xml:space="preserve">  </w:t>
      </w:r>
    </w:p>
    <w:p w:rsidR="00732103" w:rsidRDefault="00546674" w:rsidP="007321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32103">
        <w:rPr>
          <w:sz w:val="28"/>
          <w:szCs w:val="28"/>
        </w:rPr>
        <w:t>Б</w:t>
      </w:r>
      <w:r w:rsidR="00732103" w:rsidRPr="00006F20">
        <w:rPr>
          <w:sz w:val="28"/>
          <w:szCs w:val="28"/>
        </w:rPr>
        <w:t>юджет муниципального образования г. Бодайбо и района</w:t>
      </w:r>
      <w:r w:rsidR="00732103">
        <w:rPr>
          <w:sz w:val="28"/>
          <w:szCs w:val="28"/>
        </w:rPr>
        <w:t>, с</w:t>
      </w:r>
      <w:r w:rsidR="00732103" w:rsidRPr="00006F20">
        <w:rPr>
          <w:sz w:val="28"/>
          <w:szCs w:val="28"/>
        </w:rPr>
        <w:t xml:space="preserve"> учетом внесенных изменений</w:t>
      </w:r>
      <w:r w:rsidR="00732103">
        <w:rPr>
          <w:sz w:val="28"/>
          <w:szCs w:val="28"/>
        </w:rPr>
        <w:t>,</w:t>
      </w:r>
      <w:r w:rsidR="00732103" w:rsidRPr="00006F20">
        <w:rPr>
          <w:sz w:val="28"/>
          <w:szCs w:val="28"/>
        </w:rPr>
        <w:t xml:space="preserve"> утвержден решением Думы г. Бодайбо и района по доходам в сумме </w:t>
      </w:r>
      <w:r w:rsidR="00732103">
        <w:rPr>
          <w:sz w:val="28"/>
          <w:szCs w:val="28"/>
        </w:rPr>
        <w:t>1167905,5</w:t>
      </w:r>
      <w:r w:rsidR="00732103" w:rsidRPr="00006F20">
        <w:rPr>
          <w:sz w:val="28"/>
          <w:szCs w:val="28"/>
        </w:rPr>
        <w:t xml:space="preserve"> тыс. руб</w:t>
      </w:r>
      <w:r w:rsidR="00732103" w:rsidRPr="00006F20">
        <w:rPr>
          <w:b/>
          <w:sz w:val="28"/>
          <w:szCs w:val="28"/>
        </w:rPr>
        <w:t>.</w:t>
      </w:r>
      <w:r w:rsidR="00732103">
        <w:rPr>
          <w:b/>
          <w:sz w:val="28"/>
          <w:szCs w:val="28"/>
        </w:rPr>
        <w:t xml:space="preserve"> </w:t>
      </w:r>
      <w:r w:rsidR="00732103" w:rsidRPr="00006F20">
        <w:rPr>
          <w:sz w:val="28"/>
          <w:szCs w:val="28"/>
        </w:rPr>
        <w:t xml:space="preserve"> </w:t>
      </w:r>
      <w:r w:rsidR="00732103" w:rsidRPr="00851195">
        <w:rPr>
          <w:sz w:val="28"/>
          <w:szCs w:val="28"/>
        </w:rPr>
        <w:t>(</w:t>
      </w:r>
      <w:r w:rsidR="00732103">
        <w:rPr>
          <w:sz w:val="28"/>
          <w:szCs w:val="28"/>
        </w:rPr>
        <w:t>112,15</w:t>
      </w:r>
      <w:r w:rsidR="00732103" w:rsidRPr="000C1407">
        <w:rPr>
          <w:sz w:val="28"/>
          <w:szCs w:val="28"/>
        </w:rPr>
        <w:t xml:space="preserve"> %</w:t>
      </w:r>
      <w:r w:rsidR="00732103" w:rsidRPr="00851195">
        <w:rPr>
          <w:sz w:val="28"/>
          <w:szCs w:val="28"/>
        </w:rPr>
        <w:t xml:space="preserve"> от первоначального размера), в том числе безвозмездные поступления в сумме </w:t>
      </w:r>
      <w:r w:rsidR="00732103">
        <w:rPr>
          <w:sz w:val="28"/>
          <w:szCs w:val="28"/>
        </w:rPr>
        <w:t>49</w:t>
      </w:r>
      <w:r w:rsidR="00ED30C6">
        <w:rPr>
          <w:sz w:val="28"/>
          <w:szCs w:val="28"/>
        </w:rPr>
        <w:t>9653,3</w:t>
      </w:r>
      <w:r w:rsidR="00732103" w:rsidRPr="00851195">
        <w:rPr>
          <w:sz w:val="28"/>
          <w:szCs w:val="28"/>
        </w:rPr>
        <w:t xml:space="preserve"> тыс. руб. (</w:t>
      </w:r>
      <w:r w:rsidR="00732103">
        <w:rPr>
          <w:sz w:val="28"/>
          <w:szCs w:val="28"/>
        </w:rPr>
        <w:t>42,</w:t>
      </w:r>
      <w:r w:rsidR="00ED30C6">
        <w:rPr>
          <w:sz w:val="28"/>
          <w:szCs w:val="28"/>
        </w:rPr>
        <w:t>01</w:t>
      </w:r>
      <w:r w:rsidR="00732103" w:rsidRPr="000C1407">
        <w:rPr>
          <w:sz w:val="28"/>
          <w:szCs w:val="28"/>
        </w:rPr>
        <w:t xml:space="preserve"> %</w:t>
      </w:r>
      <w:r w:rsidR="00732103" w:rsidRPr="00851195">
        <w:rPr>
          <w:sz w:val="28"/>
          <w:szCs w:val="28"/>
        </w:rPr>
        <w:t xml:space="preserve"> от общей суммы доходов бюджета и </w:t>
      </w:r>
      <w:r w:rsidR="00732103">
        <w:rPr>
          <w:sz w:val="28"/>
          <w:szCs w:val="28"/>
        </w:rPr>
        <w:t>122,9</w:t>
      </w:r>
      <w:r w:rsidR="00ED30C6">
        <w:rPr>
          <w:sz w:val="28"/>
          <w:szCs w:val="28"/>
        </w:rPr>
        <w:t>1</w:t>
      </w:r>
      <w:r w:rsidR="00732103" w:rsidRPr="0019260E">
        <w:rPr>
          <w:sz w:val="28"/>
          <w:szCs w:val="28"/>
        </w:rPr>
        <w:t xml:space="preserve"> %</w:t>
      </w:r>
      <w:r w:rsidR="00732103" w:rsidRPr="00851195">
        <w:rPr>
          <w:sz w:val="28"/>
          <w:szCs w:val="28"/>
        </w:rPr>
        <w:t xml:space="preserve"> от первоначального размера),</w:t>
      </w:r>
      <w:r w:rsidR="00732103" w:rsidRPr="00006F20">
        <w:rPr>
          <w:sz w:val="28"/>
          <w:szCs w:val="28"/>
        </w:rPr>
        <w:t xml:space="preserve"> налоговые и неналоговые доходы – </w:t>
      </w:r>
      <w:r w:rsidR="00732103">
        <w:rPr>
          <w:sz w:val="28"/>
          <w:szCs w:val="28"/>
        </w:rPr>
        <w:t>677252,2</w:t>
      </w:r>
      <w:r w:rsidR="00732103" w:rsidRPr="00006F20">
        <w:rPr>
          <w:sz w:val="28"/>
          <w:szCs w:val="28"/>
        </w:rPr>
        <w:t xml:space="preserve"> тыс. руб. </w:t>
      </w:r>
      <w:r w:rsidR="00732103" w:rsidRPr="00851195">
        <w:rPr>
          <w:sz w:val="28"/>
          <w:szCs w:val="28"/>
        </w:rPr>
        <w:t>(</w:t>
      </w:r>
      <w:r w:rsidR="00732103">
        <w:rPr>
          <w:sz w:val="28"/>
          <w:szCs w:val="28"/>
        </w:rPr>
        <w:t>105,46</w:t>
      </w:r>
      <w:r w:rsidR="00732103" w:rsidRPr="0019260E">
        <w:rPr>
          <w:sz w:val="28"/>
          <w:szCs w:val="28"/>
        </w:rPr>
        <w:t xml:space="preserve"> %</w:t>
      </w:r>
      <w:r w:rsidR="00732103" w:rsidRPr="00851195">
        <w:rPr>
          <w:sz w:val="28"/>
          <w:szCs w:val="28"/>
        </w:rPr>
        <w:t xml:space="preserve"> от первоначального размера);</w:t>
      </w:r>
      <w:r w:rsidR="00732103" w:rsidRPr="00006F20">
        <w:rPr>
          <w:sz w:val="28"/>
          <w:szCs w:val="28"/>
        </w:rPr>
        <w:t xml:space="preserve"> по расходам в сумме </w:t>
      </w:r>
      <w:r w:rsidR="00732103">
        <w:rPr>
          <w:sz w:val="28"/>
          <w:szCs w:val="28"/>
        </w:rPr>
        <w:t>1225289,5</w:t>
      </w:r>
      <w:r w:rsidR="00732103" w:rsidRPr="00006F20">
        <w:rPr>
          <w:sz w:val="28"/>
          <w:szCs w:val="28"/>
        </w:rPr>
        <w:t xml:space="preserve"> тыс. руб</w:t>
      </w:r>
      <w:r w:rsidR="00732103" w:rsidRPr="002770D0">
        <w:rPr>
          <w:b/>
          <w:sz w:val="28"/>
          <w:szCs w:val="28"/>
        </w:rPr>
        <w:t>.</w:t>
      </w:r>
      <w:r w:rsidR="00732103" w:rsidRPr="002770D0">
        <w:rPr>
          <w:sz w:val="28"/>
          <w:szCs w:val="28"/>
        </w:rPr>
        <w:t xml:space="preserve"> (</w:t>
      </w:r>
      <w:r w:rsidR="00732103">
        <w:rPr>
          <w:sz w:val="28"/>
          <w:szCs w:val="28"/>
        </w:rPr>
        <w:t>111,83</w:t>
      </w:r>
      <w:r w:rsidR="00732103" w:rsidRPr="002770D0">
        <w:rPr>
          <w:sz w:val="28"/>
          <w:szCs w:val="28"/>
        </w:rPr>
        <w:t>% от первоначального размера).</w:t>
      </w:r>
      <w:r w:rsidR="00732103" w:rsidRPr="00006F20">
        <w:rPr>
          <w:sz w:val="28"/>
          <w:szCs w:val="28"/>
        </w:rPr>
        <w:t xml:space="preserve"> </w:t>
      </w:r>
    </w:p>
    <w:p w:rsidR="00732103" w:rsidRPr="0063636D" w:rsidRDefault="00732103" w:rsidP="00732103">
      <w:pPr>
        <w:ind w:firstLine="709"/>
        <w:jc w:val="both"/>
        <w:rPr>
          <w:sz w:val="28"/>
          <w:szCs w:val="28"/>
        </w:rPr>
      </w:pPr>
      <w:r w:rsidRPr="0063636D">
        <w:rPr>
          <w:sz w:val="28"/>
          <w:szCs w:val="28"/>
        </w:rPr>
        <w:t>В результате внесения изменений в доходную часть бюджета в декабре 2017 года в сумме 30000,0 тыс.руб. общий объём доходов ( утвержденные бюджетные назначения) составил 1137905,5тыс.руб. Изменения в доходную часть бюджета внесены</w:t>
      </w:r>
      <w:r w:rsidRPr="0063636D">
        <w:rPr>
          <w:sz w:val="24"/>
          <w:szCs w:val="24"/>
        </w:rPr>
        <w:t xml:space="preserve"> </w:t>
      </w:r>
      <w:r w:rsidRPr="0063636D">
        <w:rPr>
          <w:sz w:val="28"/>
          <w:szCs w:val="28"/>
        </w:rPr>
        <w:t>на основании Уведомления по расчетам между бюджетами министерства строительства, дорожного хозяйства Иркутской области  от 15.12.2017  № 4247.</w:t>
      </w:r>
    </w:p>
    <w:p w:rsidR="00732103" w:rsidRPr="004E182F" w:rsidRDefault="00732103" w:rsidP="00732103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Pr="004E182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 учетом внесения изменений в бюджет </w:t>
      </w:r>
      <w:r w:rsidRPr="004E182F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4E182F">
        <w:rPr>
          <w:sz w:val="28"/>
          <w:szCs w:val="28"/>
        </w:rPr>
        <w:t xml:space="preserve"> год состави</w:t>
      </w:r>
      <w:r>
        <w:rPr>
          <w:sz w:val="28"/>
          <w:szCs w:val="28"/>
        </w:rPr>
        <w:t>л</w:t>
      </w:r>
      <w:r w:rsidRPr="004E182F">
        <w:rPr>
          <w:sz w:val="28"/>
          <w:szCs w:val="28"/>
        </w:rPr>
        <w:t xml:space="preserve"> </w:t>
      </w:r>
      <w:r>
        <w:rPr>
          <w:sz w:val="28"/>
          <w:szCs w:val="28"/>
        </w:rPr>
        <w:t>57384,0</w:t>
      </w:r>
      <w:r w:rsidRPr="004E182F">
        <w:rPr>
          <w:sz w:val="28"/>
          <w:szCs w:val="28"/>
        </w:rPr>
        <w:t xml:space="preserve"> тыс.руб. </w:t>
      </w:r>
    </w:p>
    <w:p w:rsidR="00546674" w:rsidRDefault="00546674" w:rsidP="00546674">
      <w:pPr>
        <w:shd w:val="clear" w:color="auto" w:fill="FFFFFF"/>
        <w:ind w:firstLine="709"/>
        <w:jc w:val="both"/>
        <w:rPr>
          <w:sz w:val="28"/>
          <w:szCs w:val="28"/>
        </w:rPr>
      </w:pPr>
      <w:r w:rsidRPr="00546674">
        <w:rPr>
          <w:sz w:val="28"/>
          <w:szCs w:val="28"/>
        </w:rPr>
        <w:t>Основным источником формирования налоговых доходов местного бюджета, по-прежнему, является налог на доходы физических лиц.</w:t>
      </w:r>
    </w:p>
    <w:p w:rsidR="00B67A06" w:rsidRDefault="00B67A06" w:rsidP="00B67A06">
      <w:pPr>
        <w:ind w:firstLine="709"/>
        <w:jc w:val="both"/>
        <w:rPr>
          <w:sz w:val="28"/>
          <w:szCs w:val="28"/>
        </w:rPr>
      </w:pPr>
      <w:r w:rsidRPr="00C027BF">
        <w:rPr>
          <w:sz w:val="28"/>
          <w:szCs w:val="28"/>
        </w:rPr>
        <w:t>Исполнение бюджета по доходам за 201</w:t>
      </w:r>
      <w:r>
        <w:rPr>
          <w:sz w:val="28"/>
          <w:szCs w:val="28"/>
        </w:rPr>
        <w:t>7</w:t>
      </w:r>
      <w:r w:rsidRPr="00C027BF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1143222,3</w:t>
      </w:r>
      <w:r w:rsidRPr="00C027BF">
        <w:rPr>
          <w:sz w:val="28"/>
          <w:szCs w:val="28"/>
        </w:rPr>
        <w:t xml:space="preserve"> тыс.рублей. По сравнению с первоначальным бюджетом доходы выросли на </w:t>
      </w:r>
      <w:r>
        <w:rPr>
          <w:sz w:val="28"/>
          <w:szCs w:val="28"/>
        </w:rPr>
        <w:t>9,78</w:t>
      </w:r>
      <w:r w:rsidRPr="00C027BF">
        <w:rPr>
          <w:sz w:val="28"/>
          <w:szCs w:val="28"/>
        </w:rPr>
        <w:t xml:space="preserve"> % или </w:t>
      </w:r>
      <w:r>
        <w:rPr>
          <w:sz w:val="28"/>
          <w:szCs w:val="28"/>
        </w:rPr>
        <w:t>101870,8</w:t>
      </w:r>
      <w:r w:rsidRPr="00C027BF">
        <w:rPr>
          <w:sz w:val="28"/>
          <w:szCs w:val="28"/>
        </w:rPr>
        <w:t xml:space="preserve"> тыс.рублей, с утвержденными бюджетными назначениями </w:t>
      </w:r>
      <w:r>
        <w:rPr>
          <w:sz w:val="28"/>
          <w:szCs w:val="28"/>
        </w:rPr>
        <w:t xml:space="preserve">план по доходам перевыполнен </w:t>
      </w:r>
      <w:r w:rsidRPr="00C027BF">
        <w:rPr>
          <w:sz w:val="28"/>
          <w:szCs w:val="28"/>
        </w:rPr>
        <w:t xml:space="preserve">на </w:t>
      </w:r>
      <w:r>
        <w:rPr>
          <w:sz w:val="28"/>
          <w:szCs w:val="28"/>
        </w:rPr>
        <w:t>0,46</w:t>
      </w:r>
      <w:r w:rsidRPr="00C027BF">
        <w:rPr>
          <w:sz w:val="28"/>
          <w:szCs w:val="28"/>
        </w:rPr>
        <w:t xml:space="preserve">% или </w:t>
      </w:r>
      <w:r>
        <w:rPr>
          <w:sz w:val="28"/>
          <w:szCs w:val="28"/>
        </w:rPr>
        <w:t>5316,8</w:t>
      </w:r>
      <w:r w:rsidRPr="00C027BF">
        <w:rPr>
          <w:sz w:val="28"/>
          <w:szCs w:val="28"/>
        </w:rPr>
        <w:t xml:space="preserve"> тыс.рублей.</w:t>
      </w:r>
    </w:p>
    <w:p w:rsidR="00B67A06" w:rsidRDefault="00546674" w:rsidP="00B67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1910">
        <w:rPr>
          <w:sz w:val="28"/>
          <w:szCs w:val="28"/>
        </w:rPr>
        <w:t>.</w:t>
      </w:r>
      <w:r w:rsidR="00B67A06">
        <w:rPr>
          <w:sz w:val="28"/>
          <w:szCs w:val="28"/>
        </w:rPr>
        <w:t xml:space="preserve"> Согласно отчету об исполнении бюджета (ф.0503117), расходы бюджета </w:t>
      </w:r>
      <w:r w:rsidR="00B67A06" w:rsidRPr="00B0710C">
        <w:rPr>
          <w:sz w:val="28"/>
          <w:szCs w:val="28"/>
        </w:rPr>
        <w:t>муниципального образования г. Бодайбо и района</w:t>
      </w:r>
      <w:r w:rsidR="00B67A06">
        <w:rPr>
          <w:sz w:val="28"/>
          <w:szCs w:val="28"/>
        </w:rPr>
        <w:t xml:space="preserve"> по состоянию на 01.01.2018  исполнены в сумме </w:t>
      </w:r>
      <w:r w:rsidR="00B67A06" w:rsidRPr="00B0710C">
        <w:rPr>
          <w:sz w:val="28"/>
          <w:szCs w:val="28"/>
        </w:rPr>
        <w:t xml:space="preserve"> </w:t>
      </w:r>
      <w:r w:rsidR="00B67A06">
        <w:rPr>
          <w:sz w:val="28"/>
          <w:szCs w:val="28"/>
        </w:rPr>
        <w:t>1 129 260,2</w:t>
      </w:r>
      <w:r w:rsidR="00B67A06" w:rsidRPr="00B0710C">
        <w:rPr>
          <w:sz w:val="28"/>
          <w:szCs w:val="28"/>
        </w:rPr>
        <w:t xml:space="preserve"> тыс.рублей или  </w:t>
      </w:r>
      <w:r w:rsidR="00B67A06">
        <w:rPr>
          <w:sz w:val="28"/>
          <w:szCs w:val="28"/>
        </w:rPr>
        <w:t>94,5</w:t>
      </w:r>
      <w:r w:rsidR="00B67A06" w:rsidRPr="00B0710C">
        <w:rPr>
          <w:sz w:val="28"/>
          <w:szCs w:val="28"/>
        </w:rPr>
        <w:t xml:space="preserve">% </w:t>
      </w:r>
      <w:r w:rsidR="00B67A06">
        <w:rPr>
          <w:sz w:val="28"/>
          <w:szCs w:val="28"/>
        </w:rPr>
        <w:t>от плановых назначений ( 1 195 289,5тыс.рублей)</w:t>
      </w:r>
      <w:r w:rsidR="00B67A06" w:rsidRPr="00B0710C">
        <w:rPr>
          <w:sz w:val="28"/>
          <w:szCs w:val="28"/>
        </w:rPr>
        <w:t xml:space="preserve">, что </w:t>
      </w:r>
      <w:r w:rsidR="00B67A06">
        <w:rPr>
          <w:sz w:val="28"/>
          <w:szCs w:val="28"/>
        </w:rPr>
        <w:t xml:space="preserve">выше </w:t>
      </w:r>
      <w:r w:rsidR="00B67A06" w:rsidRPr="00B0710C">
        <w:rPr>
          <w:sz w:val="28"/>
          <w:szCs w:val="28"/>
        </w:rPr>
        <w:t xml:space="preserve"> уровня исполнения 201</w:t>
      </w:r>
      <w:r w:rsidR="00B67A06">
        <w:rPr>
          <w:sz w:val="28"/>
          <w:szCs w:val="28"/>
        </w:rPr>
        <w:t xml:space="preserve">6 </w:t>
      </w:r>
      <w:r w:rsidR="00B67A06" w:rsidRPr="00B0710C">
        <w:rPr>
          <w:sz w:val="28"/>
          <w:szCs w:val="28"/>
        </w:rPr>
        <w:t xml:space="preserve"> года на </w:t>
      </w:r>
      <w:r w:rsidR="00B67A06">
        <w:rPr>
          <w:sz w:val="28"/>
          <w:szCs w:val="28"/>
        </w:rPr>
        <w:t>102 553,1</w:t>
      </w:r>
      <w:r w:rsidR="00B67A06" w:rsidRPr="00B0710C">
        <w:rPr>
          <w:sz w:val="28"/>
          <w:szCs w:val="28"/>
        </w:rPr>
        <w:t xml:space="preserve"> тыс.рублей</w:t>
      </w:r>
      <w:r w:rsidR="00B67A06">
        <w:rPr>
          <w:sz w:val="28"/>
          <w:szCs w:val="28"/>
        </w:rPr>
        <w:t>.</w:t>
      </w:r>
      <w:r w:rsidR="00B67A06" w:rsidRPr="00B0710C">
        <w:rPr>
          <w:sz w:val="28"/>
          <w:szCs w:val="28"/>
        </w:rPr>
        <w:t xml:space="preserve"> или на</w:t>
      </w:r>
      <w:r w:rsidR="00B67A06">
        <w:rPr>
          <w:sz w:val="28"/>
          <w:szCs w:val="28"/>
        </w:rPr>
        <w:t xml:space="preserve"> 9,4</w:t>
      </w:r>
      <w:r w:rsidR="00B67A06" w:rsidRPr="00B0710C">
        <w:rPr>
          <w:sz w:val="28"/>
          <w:szCs w:val="28"/>
        </w:rPr>
        <w:t xml:space="preserve"> %. </w:t>
      </w:r>
    </w:p>
    <w:p w:rsidR="00B67A06" w:rsidRDefault="00B67A06" w:rsidP="007B3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наибольший удельный вес </w:t>
      </w:r>
      <w:r w:rsidRPr="00495C9D">
        <w:rPr>
          <w:sz w:val="28"/>
          <w:szCs w:val="28"/>
        </w:rPr>
        <w:t>приходится на разделы</w:t>
      </w:r>
      <w:r>
        <w:rPr>
          <w:sz w:val="28"/>
          <w:szCs w:val="28"/>
        </w:rPr>
        <w:t xml:space="preserve">: </w:t>
      </w:r>
      <w:r w:rsidRPr="00495C9D">
        <w:rPr>
          <w:sz w:val="28"/>
          <w:szCs w:val="28"/>
        </w:rPr>
        <w:t>«</w:t>
      </w:r>
      <w:r>
        <w:rPr>
          <w:sz w:val="28"/>
          <w:szCs w:val="28"/>
        </w:rPr>
        <w:t>Образование</w:t>
      </w:r>
      <w:r w:rsidRPr="00495C9D">
        <w:rPr>
          <w:sz w:val="28"/>
          <w:szCs w:val="28"/>
        </w:rPr>
        <w:t>»-</w:t>
      </w:r>
      <w:r>
        <w:rPr>
          <w:sz w:val="28"/>
          <w:szCs w:val="28"/>
        </w:rPr>
        <w:t xml:space="preserve"> 64,1%</w:t>
      </w:r>
      <w:r w:rsidRPr="00495C9D">
        <w:rPr>
          <w:sz w:val="28"/>
          <w:szCs w:val="28"/>
        </w:rPr>
        <w:t>, «</w:t>
      </w:r>
      <w:r>
        <w:rPr>
          <w:sz w:val="28"/>
          <w:szCs w:val="28"/>
        </w:rPr>
        <w:t xml:space="preserve">Культура , кинематография» </w:t>
      </w:r>
      <w:r w:rsidRPr="00495C9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10,7%, «Общегосударственные вопросы» - 10,9 %</w:t>
      </w:r>
      <w:r w:rsidRPr="00495C9D">
        <w:rPr>
          <w:sz w:val="28"/>
          <w:szCs w:val="28"/>
        </w:rPr>
        <w:t xml:space="preserve">. </w:t>
      </w:r>
      <w:r w:rsidR="00886CEB" w:rsidRPr="00886CEB">
        <w:rPr>
          <w:sz w:val="28"/>
          <w:szCs w:val="28"/>
        </w:rPr>
        <w:t xml:space="preserve"> </w:t>
      </w:r>
    </w:p>
    <w:p w:rsidR="00B67A06" w:rsidRPr="00C0447C" w:rsidRDefault="0052260B" w:rsidP="00B67A06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Pr="0052260B">
        <w:rPr>
          <w:sz w:val="28"/>
          <w:szCs w:val="28"/>
        </w:rPr>
        <w:t xml:space="preserve"> </w:t>
      </w:r>
      <w:r w:rsidR="00B67A06" w:rsidRPr="00920C80">
        <w:rPr>
          <w:sz w:val="28"/>
          <w:szCs w:val="28"/>
        </w:rPr>
        <w:t xml:space="preserve">Первоначально решением Думы </w:t>
      </w:r>
      <w:r w:rsidR="00B67A06">
        <w:rPr>
          <w:sz w:val="28"/>
          <w:szCs w:val="28"/>
        </w:rPr>
        <w:t>г. Бодайбо и района</w:t>
      </w:r>
      <w:r w:rsidR="00B67A06" w:rsidRPr="00920C80">
        <w:rPr>
          <w:sz w:val="28"/>
          <w:szCs w:val="28"/>
        </w:rPr>
        <w:t xml:space="preserve"> </w:t>
      </w:r>
      <w:r w:rsidR="00B67A06" w:rsidRPr="0035066F">
        <w:rPr>
          <w:sz w:val="28"/>
          <w:szCs w:val="28"/>
        </w:rPr>
        <w:t xml:space="preserve">от </w:t>
      </w:r>
      <w:r w:rsidR="00B67A06">
        <w:rPr>
          <w:sz w:val="28"/>
          <w:szCs w:val="28"/>
        </w:rPr>
        <w:t>08.12.</w:t>
      </w:r>
      <w:r w:rsidR="00B67A06" w:rsidRPr="0035066F">
        <w:rPr>
          <w:sz w:val="28"/>
          <w:szCs w:val="28"/>
        </w:rPr>
        <w:t>201</w:t>
      </w:r>
      <w:r w:rsidR="00B67A06">
        <w:rPr>
          <w:sz w:val="28"/>
          <w:szCs w:val="28"/>
        </w:rPr>
        <w:t>6</w:t>
      </w:r>
      <w:r w:rsidR="00B67A06" w:rsidRPr="0035066F">
        <w:rPr>
          <w:sz w:val="28"/>
          <w:szCs w:val="28"/>
        </w:rPr>
        <w:t xml:space="preserve"> г. № </w:t>
      </w:r>
      <w:r w:rsidR="00B67A06">
        <w:rPr>
          <w:sz w:val="28"/>
          <w:szCs w:val="28"/>
        </w:rPr>
        <w:t>25-</w:t>
      </w:r>
      <w:r w:rsidR="00B67A06" w:rsidRPr="005D0931">
        <w:rPr>
          <w:sz w:val="28"/>
          <w:szCs w:val="28"/>
        </w:rPr>
        <w:t xml:space="preserve">па «О бюджете  муниципального образования г. Бодайбо и района на </w:t>
      </w:r>
      <w:r w:rsidR="00B67A06" w:rsidRPr="005D0931">
        <w:rPr>
          <w:sz w:val="28"/>
          <w:szCs w:val="28"/>
        </w:rPr>
        <w:lastRenderedPageBreak/>
        <w:t>201</w:t>
      </w:r>
      <w:r w:rsidR="00B67A06">
        <w:rPr>
          <w:sz w:val="28"/>
          <w:szCs w:val="28"/>
        </w:rPr>
        <w:t>7год и плановый период 2018 и 2019</w:t>
      </w:r>
      <w:r w:rsidR="00B67A06" w:rsidRPr="005D0931">
        <w:rPr>
          <w:sz w:val="28"/>
          <w:szCs w:val="28"/>
        </w:rPr>
        <w:t xml:space="preserve"> год</w:t>
      </w:r>
      <w:r w:rsidR="00B67A06">
        <w:rPr>
          <w:sz w:val="28"/>
          <w:szCs w:val="28"/>
        </w:rPr>
        <w:t>ов</w:t>
      </w:r>
      <w:r w:rsidR="00B67A06" w:rsidRPr="005D0931">
        <w:rPr>
          <w:sz w:val="28"/>
          <w:szCs w:val="28"/>
        </w:rPr>
        <w:t>»</w:t>
      </w:r>
      <w:r w:rsidR="00B67A06" w:rsidRPr="00920C80">
        <w:rPr>
          <w:sz w:val="28"/>
          <w:szCs w:val="28"/>
        </w:rPr>
        <w:t xml:space="preserve"> утвержден дефицит </w:t>
      </w:r>
      <w:r w:rsidR="00B67A06" w:rsidRPr="00C0447C">
        <w:rPr>
          <w:sz w:val="28"/>
          <w:szCs w:val="28"/>
        </w:rPr>
        <w:t xml:space="preserve">в сумме </w:t>
      </w:r>
      <w:r w:rsidR="00B67A06">
        <w:rPr>
          <w:sz w:val="28"/>
          <w:szCs w:val="28"/>
        </w:rPr>
        <w:t>54346,7</w:t>
      </w:r>
      <w:r w:rsidR="00B67A06" w:rsidRPr="00C0447C">
        <w:rPr>
          <w:sz w:val="28"/>
          <w:szCs w:val="28"/>
        </w:rPr>
        <w:t xml:space="preserve"> тыс.руб. или </w:t>
      </w:r>
      <w:r w:rsidR="00B67A06">
        <w:rPr>
          <w:sz w:val="28"/>
          <w:szCs w:val="28"/>
        </w:rPr>
        <w:t>8,5</w:t>
      </w:r>
      <w:r w:rsidR="00B67A06" w:rsidRPr="00C0447C">
        <w:rPr>
          <w:sz w:val="28"/>
          <w:szCs w:val="28"/>
        </w:rPr>
        <w:t>% от объема доходов без учета безвозмездных поступлений</w:t>
      </w:r>
      <w:r w:rsidR="00B67A06">
        <w:rPr>
          <w:sz w:val="28"/>
          <w:szCs w:val="28"/>
        </w:rPr>
        <w:t>.</w:t>
      </w:r>
    </w:p>
    <w:p w:rsidR="00B67A06" w:rsidRDefault="00B67A06" w:rsidP="00B67A06">
      <w:pPr>
        <w:ind w:firstLine="709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Установлен предельный объем муниципального долга района </w:t>
      </w:r>
      <w:r>
        <w:rPr>
          <w:sz w:val="28"/>
          <w:szCs w:val="28"/>
        </w:rPr>
        <w:t xml:space="preserve">на 2017 год </w:t>
      </w:r>
      <w:r w:rsidRPr="00920C80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642160,7</w:t>
      </w:r>
      <w:r w:rsidRPr="00920C80">
        <w:rPr>
          <w:sz w:val="28"/>
          <w:szCs w:val="28"/>
        </w:rPr>
        <w:t xml:space="preserve"> тыс. руб., верхний предел муниципального внутреннего долга на 01.01.201</w:t>
      </w:r>
      <w:r>
        <w:rPr>
          <w:sz w:val="28"/>
          <w:szCs w:val="28"/>
        </w:rPr>
        <w:t>8</w:t>
      </w:r>
      <w:r w:rsidRPr="00920C80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54346,7</w:t>
      </w:r>
      <w:r w:rsidRPr="00920C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B67A06" w:rsidRDefault="00B67A06" w:rsidP="00B67A06">
      <w:pPr>
        <w:pStyle w:val="ad"/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>муниципального образования г. Бодайбо и района</w:t>
      </w:r>
      <w:r w:rsidRPr="00920C80">
        <w:rPr>
          <w:sz w:val="28"/>
          <w:szCs w:val="28"/>
        </w:rPr>
        <w:t xml:space="preserve"> </w:t>
      </w:r>
      <w:r w:rsidRPr="00FB6910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утвержден в объёме</w:t>
      </w:r>
      <w:r w:rsidRPr="00FB6910">
        <w:rPr>
          <w:sz w:val="28"/>
          <w:szCs w:val="28"/>
        </w:rPr>
        <w:t xml:space="preserve"> </w:t>
      </w:r>
      <w:r>
        <w:rPr>
          <w:sz w:val="28"/>
          <w:szCs w:val="28"/>
        </w:rPr>
        <w:t>57384,0</w:t>
      </w:r>
      <w:r w:rsidRPr="004A31F4">
        <w:rPr>
          <w:sz w:val="28"/>
          <w:szCs w:val="28"/>
        </w:rPr>
        <w:t xml:space="preserve"> тыс.руб. или </w:t>
      </w:r>
      <w:r>
        <w:rPr>
          <w:sz w:val="28"/>
          <w:szCs w:val="28"/>
        </w:rPr>
        <w:t>8,5</w:t>
      </w:r>
      <w:r w:rsidRPr="004A31F4">
        <w:rPr>
          <w:sz w:val="28"/>
          <w:szCs w:val="28"/>
        </w:rPr>
        <w:t xml:space="preserve">% утвержденного общего годового объема доходов бюджета муниципального образования г.Бодайбо и района без учета утвержденного объема безвозмездных поступлений. </w:t>
      </w:r>
    </w:p>
    <w:p w:rsidR="00B67A06" w:rsidRPr="007F63E8" w:rsidRDefault="00B67A06" w:rsidP="00B67A06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Профицит бюджета на 01.01.2018 составил 13962,1 тыс.рублей.</w:t>
      </w:r>
    </w:p>
    <w:p w:rsidR="00B67A06" w:rsidRDefault="003D2C97" w:rsidP="00B67A06">
      <w:pPr>
        <w:pStyle w:val="af"/>
        <w:ind w:firstLine="709"/>
        <w:rPr>
          <w:sz w:val="28"/>
          <w:szCs w:val="28"/>
        </w:rPr>
      </w:pPr>
      <w:r w:rsidRPr="001C6A62">
        <w:rPr>
          <w:sz w:val="28"/>
          <w:szCs w:val="28"/>
        </w:rPr>
        <w:t xml:space="preserve">6. </w:t>
      </w:r>
      <w:r w:rsidR="00B67A06">
        <w:rPr>
          <w:sz w:val="28"/>
          <w:szCs w:val="28"/>
        </w:rPr>
        <w:t>И</w:t>
      </w:r>
      <w:r w:rsidR="00B67A06" w:rsidRPr="00CC49A0">
        <w:rPr>
          <w:sz w:val="28"/>
          <w:szCs w:val="28"/>
        </w:rPr>
        <w:t>сточник</w:t>
      </w:r>
      <w:r w:rsidR="00B67A06">
        <w:rPr>
          <w:sz w:val="28"/>
          <w:szCs w:val="28"/>
        </w:rPr>
        <w:t>и</w:t>
      </w:r>
      <w:r w:rsidR="00B67A06" w:rsidRPr="00CC49A0">
        <w:rPr>
          <w:sz w:val="28"/>
          <w:szCs w:val="28"/>
        </w:rPr>
        <w:t xml:space="preserve"> внутреннего финансирования дефицита бюджета утвержден</w:t>
      </w:r>
      <w:r w:rsidR="00B67A06">
        <w:rPr>
          <w:sz w:val="28"/>
          <w:szCs w:val="28"/>
        </w:rPr>
        <w:t>ы</w:t>
      </w:r>
      <w:r w:rsidR="00B67A06" w:rsidRPr="00CC49A0">
        <w:rPr>
          <w:sz w:val="28"/>
          <w:szCs w:val="28"/>
        </w:rPr>
        <w:t xml:space="preserve"> в сумме </w:t>
      </w:r>
      <w:r w:rsidR="00B67A06">
        <w:rPr>
          <w:sz w:val="28"/>
          <w:szCs w:val="28"/>
        </w:rPr>
        <w:t>57384,0</w:t>
      </w:r>
      <w:r w:rsidR="00B67A06" w:rsidRPr="00CC49A0">
        <w:rPr>
          <w:sz w:val="28"/>
          <w:szCs w:val="28"/>
        </w:rPr>
        <w:t xml:space="preserve"> тыс. руб., в том числе </w:t>
      </w:r>
      <w:r w:rsidR="00B67A06">
        <w:rPr>
          <w:sz w:val="28"/>
          <w:szCs w:val="28"/>
        </w:rPr>
        <w:t>и</w:t>
      </w:r>
      <w:r w:rsidR="00B67A06" w:rsidRPr="00EF7882">
        <w:rPr>
          <w:sz w:val="28"/>
          <w:szCs w:val="28"/>
        </w:rPr>
        <w:t>зменение остатков средств на счетах по учету средств бюджета</w:t>
      </w:r>
      <w:r w:rsidR="00B67A06">
        <w:rPr>
          <w:sz w:val="28"/>
          <w:szCs w:val="28"/>
        </w:rPr>
        <w:t xml:space="preserve"> – 47843,0 тыс.руб., получение кредитов от кредитных организаций – 9541,0 тыс.руб.</w:t>
      </w:r>
      <w:r w:rsidR="00B67A06" w:rsidRPr="00CC49A0">
        <w:rPr>
          <w:sz w:val="28"/>
          <w:szCs w:val="28"/>
        </w:rPr>
        <w:t xml:space="preserve"> </w:t>
      </w:r>
    </w:p>
    <w:p w:rsidR="00B67A06" w:rsidRPr="004626D6" w:rsidRDefault="00B67A06" w:rsidP="00B67A06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7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01.01.201</w:t>
      </w:r>
      <w:r>
        <w:rPr>
          <w:sz w:val="28"/>
          <w:szCs w:val="28"/>
        </w:rPr>
        <w:t>8 составил</w:t>
      </w:r>
      <w:r w:rsidRPr="004626D6">
        <w:rPr>
          <w:sz w:val="28"/>
          <w:szCs w:val="28"/>
        </w:rPr>
        <w:t xml:space="preserve"> 0,0 тыс. руб.  </w:t>
      </w:r>
    </w:p>
    <w:p w:rsidR="00B67A06" w:rsidRPr="0071769B" w:rsidRDefault="00B67A06" w:rsidP="00B67A06">
      <w:pPr>
        <w:shd w:val="clear" w:color="auto" w:fill="FFFFFF"/>
        <w:ind w:firstLine="709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</w:t>
      </w:r>
      <w:r>
        <w:rPr>
          <w:sz w:val="28"/>
          <w:szCs w:val="28"/>
        </w:rPr>
        <w:t>8</w:t>
      </w:r>
      <w:r w:rsidRPr="0071769B">
        <w:rPr>
          <w:sz w:val="28"/>
          <w:szCs w:val="28"/>
        </w:rPr>
        <w:t>.</w:t>
      </w:r>
    </w:p>
    <w:p w:rsidR="00B67A06" w:rsidRDefault="00B67A06" w:rsidP="00B67A06">
      <w:pPr>
        <w:shd w:val="clear" w:color="auto" w:fill="FFFFFF"/>
        <w:spacing w:line="326" w:lineRule="exact"/>
        <w:ind w:left="14" w:right="29" w:firstLine="566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полученных и выданных кредитах, отраженные в представленной к внешней проверке отчетности, соответствуют данным долговой книги по состоянию на 01.01.201</w:t>
      </w:r>
      <w:r>
        <w:rPr>
          <w:sz w:val="28"/>
          <w:szCs w:val="28"/>
        </w:rPr>
        <w:t>8</w:t>
      </w:r>
      <w:r w:rsidRPr="0071769B">
        <w:rPr>
          <w:sz w:val="28"/>
          <w:szCs w:val="28"/>
        </w:rPr>
        <w:t>.</w:t>
      </w:r>
    </w:p>
    <w:p w:rsidR="00B67A06" w:rsidRDefault="00B67A06" w:rsidP="00B67A06">
      <w:pPr>
        <w:pStyle w:val="ac"/>
        <w:ind w:left="57" w:firstLine="510"/>
        <w:rPr>
          <w:sz w:val="28"/>
          <w:szCs w:val="28"/>
        </w:rPr>
      </w:pPr>
      <w:r w:rsidRPr="00324306">
        <w:rPr>
          <w:sz w:val="28"/>
          <w:szCs w:val="28"/>
        </w:rPr>
        <w:t xml:space="preserve">Согласно балансу исполнения бюджета  </w:t>
      </w:r>
      <w:r>
        <w:rPr>
          <w:sz w:val="28"/>
          <w:szCs w:val="28"/>
        </w:rPr>
        <w:t>муниципального образования г. Бодайбо и района</w:t>
      </w:r>
      <w:r w:rsidRPr="00324306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7</w:t>
      </w:r>
      <w:r w:rsidRPr="00324306">
        <w:rPr>
          <w:sz w:val="28"/>
          <w:szCs w:val="28"/>
        </w:rPr>
        <w:t xml:space="preserve"> (форма 0503</w:t>
      </w:r>
      <w:r>
        <w:rPr>
          <w:sz w:val="28"/>
          <w:szCs w:val="28"/>
        </w:rPr>
        <w:t>1</w:t>
      </w:r>
      <w:r w:rsidRPr="00324306">
        <w:rPr>
          <w:sz w:val="28"/>
          <w:szCs w:val="28"/>
        </w:rPr>
        <w:t xml:space="preserve">20) по счету </w:t>
      </w:r>
      <w:r>
        <w:rPr>
          <w:sz w:val="28"/>
          <w:szCs w:val="28"/>
        </w:rPr>
        <w:t>0</w:t>
      </w:r>
      <w:r w:rsidRPr="00324306">
        <w:rPr>
          <w:sz w:val="28"/>
          <w:szCs w:val="28"/>
        </w:rPr>
        <w:t>2021</w:t>
      </w:r>
      <w:r>
        <w:rPr>
          <w:sz w:val="28"/>
          <w:szCs w:val="28"/>
        </w:rPr>
        <w:t>1</w:t>
      </w:r>
      <w:r w:rsidRPr="00324306">
        <w:rPr>
          <w:sz w:val="28"/>
          <w:szCs w:val="28"/>
        </w:rPr>
        <w:t xml:space="preserve">000 «средства единого счета бюджета» отражен остаток средств на едином бюджетом счете в сумме </w:t>
      </w:r>
      <w:r>
        <w:rPr>
          <w:sz w:val="28"/>
          <w:szCs w:val="28"/>
        </w:rPr>
        <w:t>47843,0</w:t>
      </w:r>
      <w:r w:rsidRPr="00324306">
        <w:rPr>
          <w:sz w:val="28"/>
          <w:szCs w:val="28"/>
        </w:rPr>
        <w:t xml:space="preserve"> тыс. руб., на 01.01.201</w:t>
      </w:r>
      <w:r>
        <w:rPr>
          <w:sz w:val="28"/>
          <w:szCs w:val="28"/>
        </w:rPr>
        <w:t>8</w:t>
      </w:r>
      <w:r w:rsidRPr="00324306">
        <w:rPr>
          <w:sz w:val="28"/>
          <w:szCs w:val="28"/>
        </w:rPr>
        <w:t xml:space="preserve"> – </w:t>
      </w:r>
      <w:r>
        <w:rPr>
          <w:sz w:val="28"/>
          <w:szCs w:val="28"/>
        </w:rPr>
        <w:t>61805,1</w:t>
      </w:r>
      <w:r w:rsidRPr="00324306">
        <w:rPr>
          <w:sz w:val="28"/>
          <w:szCs w:val="28"/>
        </w:rPr>
        <w:t xml:space="preserve"> тыс. рублей</w:t>
      </w:r>
    </w:p>
    <w:p w:rsidR="00B67A06" w:rsidRDefault="00B67A06" w:rsidP="00B67A06">
      <w:pPr>
        <w:ind w:firstLine="567"/>
        <w:jc w:val="both"/>
        <w:rPr>
          <w:sz w:val="28"/>
          <w:szCs w:val="28"/>
        </w:rPr>
      </w:pPr>
      <w:r w:rsidRPr="002C2C96">
        <w:rPr>
          <w:sz w:val="28"/>
          <w:szCs w:val="28"/>
        </w:rPr>
        <w:t xml:space="preserve">Остаток в сумме </w:t>
      </w:r>
      <w:r>
        <w:rPr>
          <w:sz w:val="28"/>
          <w:szCs w:val="28"/>
        </w:rPr>
        <w:t>61805147 рублей 76 копейка</w:t>
      </w:r>
      <w:r w:rsidRPr="002C2C96">
        <w:rPr>
          <w:sz w:val="28"/>
          <w:szCs w:val="28"/>
        </w:rPr>
        <w:t xml:space="preserve"> подтвержден выпиской из лицевого счета бюджета № 02343008</w:t>
      </w:r>
      <w:r>
        <w:rPr>
          <w:sz w:val="28"/>
          <w:szCs w:val="28"/>
        </w:rPr>
        <w:t>290</w:t>
      </w:r>
      <w:r w:rsidRPr="002C2C96">
        <w:rPr>
          <w:sz w:val="28"/>
          <w:szCs w:val="28"/>
        </w:rPr>
        <w:t xml:space="preserve"> за </w:t>
      </w:r>
      <w:r>
        <w:rPr>
          <w:sz w:val="28"/>
          <w:szCs w:val="28"/>
        </w:rPr>
        <w:t>29</w:t>
      </w:r>
      <w:r w:rsidRPr="002C2C96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2C2C9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67A06" w:rsidRDefault="008D6AAE" w:rsidP="00B67A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67A06">
        <w:rPr>
          <w:sz w:val="28"/>
          <w:szCs w:val="28"/>
        </w:rPr>
        <w:t xml:space="preserve">       Бюджет муниципального образования г. Бодайбо и района                                 (утвержденный Решением Думы  от 08.12.2016 « 25-па с изменениями) сформирован программно-целевым методом по 10 муниципальным программам.</w:t>
      </w:r>
    </w:p>
    <w:p w:rsidR="00F540CB" w:rsidRDefault="00F540CB" w:rsidP="00F540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разработаны и утверждены в </w:t>
      </w:r>
      <w:r w:rsidRPr="00CD7C0A">
        <w:rPr>
          <w:sz w:val="24"/>
          <w:szCs w:val="24"/>
        </w:rPr>
        <w:t xml:space="preserve"> </w:t>
      </w:r>
      <w:r w:rsidRPr="008C1056">
        <w:rPr>
          <w:sz w:val="28"/>
          <w:szCs w:val="28"/>
        </w:rPr>
        <w:t>соответствии с Порядком разработки, утверждения, реализации и оценки эффективности муниципальных программ муниципального образования г. Бодайбо и района от 10.07.2014 № 338-пп (с изменениями) (далее – Порядок</w:t>
      </w:r>
      <w:r>
        <w:rPr>
          <w:sz w:val="28"/>
          <w:szCs w:val="28"/>
        </w:rPr>
        <w:t xml:space="preserve"> № 338-пп</w:t>
      </w:r>
      <w:r w:rsidRPr="008C1056">
        <w:rPr>
          <w:sz w:val="28"/>
          <w:szCs w:val="28"/>
        </w:rPr>
        <w:t>)</w:t>
      </w:r>
    </w:p>
    <w:p w:rsidR="00B67A06" w:rsidRDefault="00B67A06" w:rsidP="00B67A06">
      <w:pPr>
        <w:ind w:firstLine="360"/>
        <w:jc w:val="both"/>
        <w:rPr>
          <w:sz w:val="28"/>
          <w:szCs w:val="28"/>
        </w:rPr>
      </w:pPr>
      <w:r w:rsidRPr="001B3AAB">
        <w:rPr>
          <w:sz w:val="28"/>
          <w:szCs w:val="28"/>
        </w:rPr>
        <w:t>Сводной  бюджетной росписью с изменениями, расходы на муниципальные программы</w:t>
      </w:r>
      <w:r w:rsidR="00951FA6">
        <w:rPr>
          <w:sz w:val="28"/>
          <w:szCs w:val="28"/>
        </w:rPr>
        <w:t xml:space="preserve"> предусмотрены в сумме 1 134 273</w:t>
      </w:r>
      <w:r w:rsidRPr="001B3AAB">
        <w:rPr>
          <w:sz w:val="28"/>
          <w:szCs w:val="28"/>
        </w:rPr>
        <w:t xml:space="preserve">,2 тыс.рублей, или 94,8% в общем объеме расходов местного бюджета, из них за счет средств местного бюджета 727 086,4 тыс.рублей, за счет областного бюджета </w:t>
      </w:r>
      <w:r w:rsidRPr="001B3AAB">
        <w:rPr>
          <w:sz w:val="28"/>
          <w:szCs w:val="28"/>
        </w:rPr>
        <w:lastRenderedPageBreak/>
        <w:t>404 342,6 тыс.рублей, за счет средств федерального бюджета                               2 844,2 тыс.рублей.  Фактическое исполнение муниципальных программ составило 1 072 571,2 тыс.рублей, из них: за счет средств местного бюджета 667 826,9тыс.рублей, областного бюджета – 402 122,5 тыс.рублей, федерального бюджета –  2 621,8 тыс.рублей.</w:t>
      </w:r>
    </w:p>
    <w:p w:rsidR="00B67A06" w:rsidRDefault="00B67A06" w:rsidP="00B67A0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непрограммной части расходов местного бюджета по состоянию на 01.01.2018 года составило 56 689,0 тыс.рублей, или 92,9% от плановых назначений (  61 016,3тыс.рублей).</w:t>
      </w:r>
    </w:p>
    <w:p w:rsidR="003011F4" w:rsidRPr="00FF3F71" w:rsidRDefault="003011F4" w:rsidP="003011F4">
      <w:pPr>
        <w:pStyle w:val="af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40CB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2017 года </w:t>
      </w:r>
      <w:r w:rsidRPr="00FF3F71">
        <w:rPr>
          <w:sz w:val="28"/>
          <w:szCs w:val="28"/>
        </w:rPr>
        <w:t>3 муниципальных программы имеют высокоэффективную оценку более – 1; 7 программ имеют эффективность от 0,8 до 1.</w:t>
      </w:r>
    </w:p>
    <w:p w:rsidR="003011F4" w:rsidRPr="00FF3F71" w:rsidRDefault="003011F4" w:rsidP="003011F4">
      <w:pPr>
        <w:jc w:val="both"/>
        <w:rPr>
          <w:sz w:val="28"/>
          <w:szCs w:val="28"/>
        </w:rPr>
      </w:pPr>
      <w:r w:rsidRPr="00FF3F71">
        <w:rPr>
          <w:sz w:val="28"/>
          <w:szCs w:val="28"/>
        </w:rPr>
        <w:t xml:space="preserve">          При анализе оценки эффективности муниципальных программ установлено, что 1 подпрограмма имеет оценку  «неэффективная»                          ( Подпрограмма  « Защита окружающей среды МО г. Бодайбо и района» на 2015-2018 годы).</w:t>
      </w:r>
    </w:p>
    <w:p w:rsidR="003011F4" w:rsidRPr="00FE7A1D" w:rsidRDefault="003011F4" w:rsidP="003011F4">
      <w:pPr>
        <w:jc w:val="both"/>
        <w:rPr>
          <w:bCs/>
          <w:sz w:val="28"/>
          <w:szCs w:val="28"/>
        </w:rPr>
      </w:pPr>
      <w:r w:rsidRPr="00FF3F71">
        <w:rPr>
          <w:sz w:val="28"/>
          <w:szCs w:val="28"/>
        </w:rPr>
        <w:tab/>
      </w:r>
      <w:r w:rsidRPr="00206BBD">
        <w:rPr>
          <w:bCs/>
          <w:sz w:val="28"/>
          <w:szCs w:val="28"/>
        </w:rPr>
        <w:t xml:space="preserve">   </w:t>
      </w:r>
      <w:r w:rsidRPr="00FE7A1D">
        <w:rPr>
          <w:bCs/>
          <w:sz w:val="28"/>
          <w:szCs w:val="28"/>
        </w:rPr>
        <w:t xml:space="preserve">При эффективном исполнении муниципальных программ не исполнены бюджетные назначения на сумму 61 702,0 тыс.рублей или 5,7% от общего объема расхода  исполнения муниципальных программ. </w:t>
      </w:r>
    </w:p>
    <w:p w:rsidR="003011F4" w:rsidRPr="007247B5" w:rsidRDefault="00191910" w:rsidP="003011F4">
      <w:pPr>
        <w:shd w:val="clear" w:color="auto" w:fill="FFFFFF"/>
        <w:ind w:firstLine="709"/>
        <w:jc w:val="both"/>
        <w:rPr>
          <w:sz w:val="28"/>
          <w:szCs w:val="28"/>
        </w:rPr>
      </w:pPr>
      <w:r w:rsidRPr="00705180">
        <w:rPr>
          <w:sz w:val="28"/>
          <w:szCs w:val="28"/>
        </w:rPr>
        <w:t>8</w:t>
      </w:r>
      <w:r w:rsidR="008E582F" w:rsidRPr="00705180">
        <w:rPr>
          <w:sz w:val="28"/>
          <w:szCs w:val="28"/>
        </w:rPr>
        <w:t xml:space="preserve">. </w:t>
      </w:r>
      <w:r w:rsidR="003011F4" w:rsidRPr="007247B5">
        <w:rPr>
          <w:sz w:val="28"/>
          <w:szCs w:val="28"/>
        </w:rPr>
        <w:t>В бюджете муниципального образования г. Бодайбо и района на 201</w:t>
      </w:r>
      <w:r w:rsidR="003011F4">
        <w:rPr>
          <w:sz w:val="28"/>
          <w:szCs w:val="28"/>
        </w:rPr>
        <w:t>7</w:t>
      </w:r>
      <w:r w:rsidR="003011F4" w:rsidRPr="007247B5">
        <w:rPr>
          <w:sz w:val="28"/>
          <w:szCs w:val="28"/>
        </w:rPr>
        <w:t xml:space="preserve"> год были предусмотрены </w:t>
      </w:r>
      <w:r w:rsidR="003011F4">
        <w:rPr>
          <w:sz w:val="28"/>
          <w:szCs w:val="28"/>
        </w:rPr>
        <w:t xml:space="preserve">бюджетные инвестиции </w:t>
      </w:r>
      <w:r w:rsidR="003011F4" w:rsidRPr="007247B5">
        <w:rPr>
          <w:sz w:val="28"/>
          <w:szCs w:val="28"/>
        </w:rPr>
        <w:t xml:space="preserve"> в объекты муниципальной собственности </w:t>
      </w:r>
      <w:r w:rsidR="003011F4">
        <w:rPr>
          <w:sz w:val="28"/>
          <w:szCs w:val="28"/>
        </w:rPr>
        <w:t xml:space="preserve">и капитальных вложений </w:t>
      </w:r>
      <w:r w:rsidR="003011F4" w:rsidRPr="007247B5">
        <w:rPr>
          <w:sz w:val="28"/>
          <w:szCs w:val="28"/>
        </w:rPr>
        <w:t xml:space="preserve"> в сумме </w:t>
      </w:r>
      <w:r w:rsidR="003011F4">
        <w:rPr>
          <w:sz w:val="28"/>
          <w:szCs w:val="28"/>
        </w:rPr>
        <w:t xml:space="preserve"> 40 306,4</w:t>
      </w:r>
      <w:r w:rsidR="003011F4" w:rsidRPr="007247B5">
        <w:rPr>
          <w:sz w:val="28"/>
          <w:szCs w:val="28"/>
        </w:rPr>
        <w:t xml:space="preserve"> тыс.рублей</w:t>
      </w:r>
      <w:r w:rsidR="003011F4">
        <w:rPr>
          <w:sz w:val="28"/>
          <w:szCs w:val="28"/>
        </w:rPr>
        <w:t>.</w:t>
      </w:r>
      <w:r w:rsidR="003011F4" w:rsidRPr="007247B5">
        <w:rPr>
          <w:sz w:val="28"/>
          <w:szCs w:val="28"/>
        </w:rPr>
        <w:t xml:space="preserve"> </w:t>
      </w:r>
    </w:p>
    <w:p w:rsidR="003011F4" w:rsidRDefault="003011F4" w:rsidP="003011F4">
      <w:pPr>
        <w:shd w:val="clear" w:color="auto" w:fill="FFFFFF"/>
        <w:ind w:firstLine="709"/>
        <w:jc w:val="both"/>
        <w:rPr>
          <w:sz w:val="28"/>
          <w:szCs w:val="28"/>
        </w:rPr>
      </w:pPr>
      <w:r w:rsidRPr="00724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</w:t>
      </w:r>
      <w:r w:rsidRPr="007247B5">
        <w:rPr>
          <w:sz w:val="28"/>
          <w:szCs w:val="28"/>
        </w:rPr>
        <w:t xml:space="preserve">актическая сумма кассового исполнения составила </w:t>
      </w:r>
      <w:r>
        <w:rPr>
          <w:sz w:val="28"/>
          <w:szCs w:val="28"/>
        </w:rPr>
        <w:t xml:space="preserve"> 33 957,9 </w:t>
      </w:r>
      <w:r w:rsidRPr="007247B5">
        <w:rPr>
          <w:sz w:val="28"/>
          <w:szCs w:val="28"/>
        </w:rPr>
        <w:t>тыс.рублей (</w:t>
      </w:r>
      <w:r>
        <w:rPr>
          <w:sz w:val="28"/>
          <w:szCs w:val="28"/>
        </w:rPr>
        <w:t>84,2</w:t>
      </w:r>
      <w:r w:rsidRPr="007247B5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</w:p>
    <w:p w:rsidR="003011F4" w:rsidRPr="007247B5" w:rsidRDefault="003011F4" w:rsidP="003011F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инвестиции </w:t>
      </w:r>
      <w:r w:rsidRPr="007247B5">
        <w:rPr>
          <w:sz w:val="28"/>
          <w:szCs w:val="28"/>
        </w:rPr>
        <w:t>осуществлялись в</w:t>
      </w:r>
      <w:r>
        <w:rPr>
          <w:sz w:val="28"/>
          <w:szCs w:val="28"/>
        </w:rPr>
        <w:t xml:space="preserve"> объекты капитального строительства муниципальной собственности и  на приобретение объектов недвижимого имущества муниципальной собственности в рамках муниципальных программ (фактическое исполнение) :</w:t>
      </w:r>
    </w:p>
    <w:p w:rsidR="003011F4" w:rsidRPr="00063235" w:rsidRDefault="003011F4" w:rsidP="003011F4">
      <w:pPr>
        <w:shd w:val="clear" w:color="auto" w:fill="FFFFFF"/>
        <w:ind w:firstLine="709"/>
        <w:jc w:val="both"/>
        <w:rPr>
          <w:sz w:val="28"/>
          <w:szCs w:val="28"/>
        </w:rPr>
      </w:pPr>
      <w:r w:rsidRPr="00063235">
        <w:rPr>
          <w:sz w:val="28"/>
          <w:szCs w:val="28"/>
        </w:rPr>
        <w:t>- Строительство физкультурно-оздоровительного комплекса- 1</w:t>
      </w:r>
      <w:r>
        <w:rPr>
          <w:sz w:val="28"/>
          <w:szCs w:val="28"/>
        </w:rPr>
        <w:t>2</w:t>
      </w:r>
      <w:r w:rsidRPr="00063235">
        <w:rPr>
          <w:sz w:val="28"/>
          <w:szCs w:val="28"/>
        </w:rPr>
        <w:t> 731,7 тыс.рублей;</w:t>
      </w:r>
    </w:p>
    <w:p w:rsidR="003011F4" w:rsidRPr="00063235" w:rsidRDefault="003011F4" w:rsidP="003011F4">
      <w:pPr>
        <w:shd w:val="clear" w:color="auto" w:fill="FFFFFF"/>
        <w:ind w:firstLine="709"/>
        <w:jc w:val="both"/>
        <w:rPr>
          <w:sz w:val="28"/>
          <w:szCs w:val="28"/>
        </w:rPr>
      </w:pPr>
      <w:r w:rsidRPr="00063235">
        <w:rPr>
          <w:sz w:val="28"/>
          <w:szCs w:val="28"/>
        </w:rPr>
        <w:t>- Строительство школы среднего (полного) образования на 250 учащихся в п. Мамакан Бодайбинского района-  14 837,1 тыс.рублей ;</w:t>
      </w:r>
    </w:p>
    <w:p w:rsidR="003011F4" w:rsidRPr="00063235" w:rsidRDefault="003011F4" w:rsidP="003011F4">
      <w:pPr>
        <w:shd w:val="clear" w:color="auto" w:fill="FFFFFF"/>
        <w:ind w:firstLine="709"/>
        <w:jc w:val="both"/>
        <w:rPr>
          <w:sz w:val="28"/>
          <w:szCs w:val="28"/>
        </w:rPr>
      </w:pPr>
      <w:r w:rsidRPr="00063235">
        <w:rPr>
          <w:sz w:val="28"/>
          <w:szCs w:val="28"/>
        </w:rPr>
        <w:t>- Приобретение в муниципальную собственность 6-ти жилых помещений путем участия в долевом строительстве -  5 310,9 тыс.рублей;</w:t>
      </w:r>
    </w:p>
    <w:p w:rsidR="003011F4" w:rsidRPr="00063235" w:rsidRDefault="003011F4" w:rsidP="003011F4">
      <w:pPr>
        <w:shd w:val="clear" w:color="auto" w:fill="FFFFFF"/>
        <w:ind w:firstLine="709"/>
        <w:jc w:val="both"/>
        <w:rPr>
          <w:sz w:val="28"/>
          <w:szCs w:val="28"/>
        </w:rPr>
      </w:pPr>
      <w:r w:rsidRPr="00063235">
        <w:rPr>
          <w:sz w:val="28"/>
          <w:szCs w:val="28"/>
        </w:rPr>
        <w:t>- Приобретение в муниципальную собственность 2-х квартир</w:t>
      </w:r>
      <w:r>
        <w:rPr>
          <w:sz w:val="28"/>
          <w:szCs w:val="28"/>
        </w:rPr>
        <w:t>- 1 078,2 тыс.рублей</w:t>
      </w:r>
      <w:r w:rsidRPr="00063235">
        <w:rPr>
          <w:sz w:val="28"/>
          <w:szCs w:val="28"/>
        </w:rPr>
        <w:t>: для сотрудников управления образования (1 квартира), для сотрудников здравоохранения (1 квартира)</w:t>
      </w:r>
      <w:r>
        <w:rPr>
          <w:sz w:val="28"/>
          <w:szCs w:val="28"/>
        </w:rPr>
        <w:t>.</w:t>
      </w:r>
      <w:r w:rsidRPr="00063235">
        <w:rPr>
          <w:sz w:val="28"/>
          <w:szCs w:val="28"/>
        </w:rPr>
        <w:t xml:space="preserve"> </w:t>
      </w:r>
    </w:p>
    <w:p w:rsidR="00D51E84" w:rsidRPr="00F13CF6" w:rsidRDefault="00F540CB" w:rsidP="00D51E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51E84" w:rsidRPr="00F13CF6">
        <w:rPr>
          <w:sz w:val="28"/>
          <w:szCs w:val="28"/>
        </w:rPr>
        <w:t>Баланс исполнения бюджета (форма 0503120):</w:t>
      </w:r>
    </w:p>
    <w:p w:rsidR="00D51E84" w:rsidRPr="00F13CF6" w:rsidRDefault="00D51E84" w:rsidP="00D51E84">
      <w:pPr>
        <w:shd w:val="clear" w:color="auto" w:fill="FFFFFF"/>
        <w:ind w:firstLine="709"/>
        <w:jc w:val="both"/>
        <w:rPr>
          <w:sz w:val="28"/>
          <w:szCs w:val="28"/>
        </w:rPr>
      </w:pPr>
      <w:r w:rsidRPr="00F13CF6">
        <w:rPr>
          <w:sz w:val="28"/>
          <w:szCs w:val="28"/>
        </w:rPr>
        <w:t>- баланс исполнения бюджета (форма 0503120) на начало 201</w:t>
      </w:r>
      <w:r>
        <w:rPr>
          <w:sz w:val="28"/>
          <w:szCs w:val="28"/>
        </w:rPr>
        <w:t>7</w:t>
      </w:r>
      <w:r w:rsidRPr="00F13CF6">
        <w:rPr>
          <w:sz w:val="28"/>
          <w:szCs w:val="28"/>
        </w:rPr>
        <w:t xml:space="preserve"> года составлял  </w:t>
      </w:r>
      <w:r>
        <w:rPr>
          <w:sz w:val="28"/>
          <w:szCs w:val="28"/>
        </w:rPr>
        <w:t>784287,8</w:t>
      </w:r>
      <w:r w:rsidRPr="00F13CF6">
        <w:rPr>
          <w:sz w:val="28"/>
          <w:szCs w:val="28"/>
        </w:rPr>
        <w:t xml:space="preserve"> тыс. руб., в том числе по бюджетной деятельности – </w:t>
      </w:r>
      <w:r>
        <w:rPr>
          <w:sz w:val="28"/>
          <w:szCs w:val="28"/>
        </w:rPr>
        <w:t>784106,9</w:t>
      </w:r>
      <w:r w:rsidRPr="00F13CF6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 xml:space="preserve">по средствам во временном распоряжении – 180,8тыс.руб., </w:t>
      </w:r>
      <w:r w:rsidRPr="00F13CF6">
        <w:rPr>
          <w:sz w:val="28"/>
          <w:szCs w:val="28"/>
        </w:rPr>
        <w:t xml:space="preserve">на конец года – </w:t>
      </w:r>
      <w:r>
        <w:rPr>
          <w:sz w:val="28"/>
          <w:szCs w:val="28"/>
        </w:rPr>
        <w:t>847686,1</w:t>
      </w:r>
      <w:r w:rsidRPr="00F13CF6">
        <w:rPr>
          <w:sz w:val="28"/>
          <w:szCs w:val="28"/>
        </w:rPr>
        <w:t xml:space="preserve"> тыс. руб., в том числе по бюджетной деятельности – </w:t>
      </w:r>
      <w:r>
        <w:rPr>
          <w:sz w:val="28"/>
          <w:szCs w:val="28"/>
        </w:rPr>
        <w:t>846844,1</w:t>
      </w:r>
      <w:r w:rsidRPr="00F13CF6">
        <w:rPr>
          <w:sz w:val="28"/>
          <w:szCs w:val="28"/>
        </w:rPr>
        <w:t xml:space="preserve"> тыс. руб., по средствам во временном распоряжении –</w:t>
      </w:r>
      <w:r>
        <w:rPr>
          <w:sz w:val="28"/>
          <w:szCs w:val="28"/>
        </w:rPr>
        <w:t>841,9</w:t>
      </w:r>
      <w:r w:rsidRPr="00F13CF6">
        <w:rPr>
          <w:sz w:val="28"/>
          <w:szCs w:val="28"/>
        </w:rPr>
        <w:t xml:space="preserve"> тыс. руб.</w:t>
      </w:r>
    </w:p>
    <w:p w:rsidR="00D51E84" w:rsidRPr="00D760AC" w:rsidRDefault="00D51E84" w:rsidP="00D51E84">
      <w:pPr>
        <w:shd w:val="clear" w:color="auto" w:fill="FFFFFF"/>
        <w:ind w:firstLine="709"/>
        <w:jc w:val="both"/>
        <w:rPr>
          <w:sz w:val="28"/>
          <w:szCs w:val="28"/>
        </w:rPr>
      </w:pPr>
      <w:r w:rsidRPr="00F13CF6">
        <w:rPr>
          <w:sz w:val="28"/>
          <w:szCs w:val="28"/>
        </w:rPr>
        <w:t>Стоимость нефинансовых активов (основных средств, нематериальных</w:t>
      </w:r>
      <w:r w:rsidRPr="00D760AC">
        <w:rPr>
          <w:sz w:val="28"/>
          <w:szCs w:val="28"/>
        </w:rPr>
        <w:t xml:space="preserve"> активов, материальных запасов – раздел I баланса) на начало года составляла </w:t>
      </w:r>
      <w:r>
        <w:rPr>
          <w:sz w:val="28"/>
          <w:szCs w:val="28"/>
        </w:rPr>
        <w:lastRenderedPageBreak/>
        <w:t>438421,9</w:t>
      </w:r>
      <w:r w:rsidRPr="00D760AC">
        <w:rPr>
          <w:sz w:val="28"/>
          <w:szCs w:val="28"/>
        </w:rPr>
        <w:t xml:space="preserve"> тыс. руб., в том числе по бюджетной деятельности – 100%, на конец года увеличилась на </w:t>
      </w:r>
      <w:r>
        <w:rPr>
          <w:sz w:val="28"/>
          <w:szCs w:val="28"/>
        </w:rPr>
        <w:t>71912,6</w:t>
      </w:r>
      <w:r w:rsidRPr="00D760AC">
        <w:rPr>
          <w:sz w:val="28"/>
          <w:szCs w:val="28"/>
        </w:rPr>
        <w:t xml:space="preserve"> тыс. руб. и составила </w:t>
      </w:r>
      <w:r>
        <w:rPr>
          <w:sz w:val="28"/>
          <w:szCs w:val="28"/>
        </w:rPr>
        <w:t>510334,5</w:t>
      </w:r>
      <w:r w:rsidRPr="00D760AC">
        <w:rPr>
          <w:sz w:val="28"/>
          <w:szCs w:val="28"/>
        </w:rPr>
        <w:t xml:space="preserve"> тыс. руб. Нефинансовые активы в составе имущества казны (сч.10800000) на начало года составляли </w:t>
      </w:r>
      <w:r>
        <w:rPr>
          <w:sz w:val="28"/>
          <w:szCs w:val="28"/>
        </w:rPr>
        <w:t>128303,1</w:t>
      </w:r>
      <w:r w:rsidRPr="00D760AC">
        <w:rPr>
          <w:sz w:val="28"/>
          <w:szCs w:val="28"/>
        </w:rPr>
        <w:t xml:space="preserve"> тыс. руб., на конец года </w:t>
      </w:r>
      <w:r>
        <w:rPr>
          <w:sz w:val="28"/>
          <w:szCs w:val="28"/>
        </w:rPr>
        <w:t xml:space="preserve">увеличились </w:t>
      </w:r>
      <w:r w:rsidRPr="00D760AC">
        <w:rPr>
          <w:sz w:val="28"/>
          <w:szCs w:val="28"/>
        </w:rPr>
        <w:t xml:space="preserve">на </w:t>
      </w:r>
      <w:r>
        <w:rPr>
          <w:sz w:val="28"/>
          <w:szCs w:val="28"/>
        </w:rPr>
        <w:t>45631,4</w:t>
      </w:r>
      <w:r w:rsidRPr="00D760AC">
        <w:rPr>
          <w:sz w:val="28"/>
          <w:szCs w:val="28"/>
        </w:rPr>
        <w:t xml:space="preserve"> тыс. руб. и составили </w:t>
      </w:r>
      <w:r>
        <w:rPr>
          <w:sz w:val="28"/>
          <w:szCs w:val="28"/>
        </w:rPr>
        <w:t>173934,5</w:t>
      </w:r>
      <w:r w:rsidRPr="00D760AC">
        <w:rPr>
          <w:sz w:val="28"/>
          <w:szCs w:val="28"/>
        </w:rPr>
        <w:t xml:space="preserve"> тыс. руб.</w:t>
      </w:r>
    </w:p>
    <w:p w:rsidR="00D51E84" w:rsidRPr="00F13CF6" w:rsidRDefault="00D51E84" w:rsidP="00D51E84">
      <w:pPr>
        <w:shd w:val="clear" w:color="auto" w:fill="FFFFFF"/>
        <w:ind w:firstLine="709"/>
        <w:jc w:val="both"/>
        <w:rPr>
          <w:sz w:val="24"/>
          <w:szCs w:val="24"/>
        </w:rPr>
      </w:pPr>
      <w:r w:rsidRPr="00F13CF6">
        <w:rPr>
          <w:sz w:val="28"/>
          <w:szCs w:val="28"/>
        </w:rPr>
        <w:t xml:space="preserve">Стоимость финансовых активов на начало года (раздел II баланса) составляла </w:t>
      </w:r>
      <w:r>
        <w:rPr>
          <w:sz w:val="28"/>
          <w:szCs w:val="28"/>
        </w:rPr>
        <w:t>345865,9</w:t>
      </w:r>
      <w:r w:rsidRPr="00F13CF6">
        <w:rPr>
          <w:sz w:val="28"/>
          <w:szCs w:val="28"/>
        </w:rPr>
        <w:t xml:space="preserve"> тыс. руб.,  в том числе денежные средства учреждения </w:t>
      </w:r>
      <w:r>
        <w:rPr>
          <w:sz w:val="28"/>
          <w:szCs w:val="28"/>
        </w:rPr>
        <w:t>180,8</w:t>
      </w:r>
      <w:r w:rsidRPr="00F13CF6">
        <w:rPr>
          <w:sz w:val="28"/>
          <w:szCs w:val="28"/>
        </w:rPr>
        <w:t xml:space="preserve"> тыс. руб., средства на едином счете бюджета – </w:t>
      </w:r>
      <w:r>
        <w:rPr>
          <w:sz w:val="28"/>
          <w:szCs w:val="28"/>
        </w:rPr>
        <w:t>47843,0</w:t>
      </w:r>
      <w:r w:rsidRPr="00F13CF6">
        <w:rPr>
          <w:sz w:val="28"/>
          <w:szCs w:val="28"/>
        </w:rPr>
        <w:t xml:space="preserve"> тыс. руб., финансовые вложения – </w:t>
      </w:r>
      <w:r>
        <w:rPr>
          <w:sz w:val="28"/>
          <w:szCs w:val="28"/>
        </w:rPr>
        <w:t>181853,7</w:t>
      </w:r>
      <w:r w:rsidRPr="00F13CF6">
        <w:rPr>
          <w:sz w:val="28"/>
          <w:szCs w:val="28"/>
        </w:rPr>
        <w:t xml:space="preserve"> тыс. руб., задолженность подотчетны</w:t>
      </w:r>
      <w:r w:rsidR="00A41B60">
        <w:rPr>
          <w:sz w:val="28"/>
          <w:szCs w:val="28"/>
        </w:rPr>
        <w:t>х</w:t>
      </w:r>
      <w:r w:rsidRPr="00F13CF6">
        <w:rPr>
          <w:sz w:val="28"/>
          <w:szCs w:val="28"/>
        </w:rPr>
        <w:t xml:space="preserve"> лиц</w:t>
      </w:r>
      <w:r w:rsidR="00A41B60">
        <w:rPr>
          <w:sz w:val="28"/>
          <w:szCs w:val="28"/>
        </w:rPr>
        <w:t xml:space="preserve"> перед учреждениями </w:t>
      </w:r>
      <w:r w:rsidRPr="00F13CF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599,9 </w:t>
      </w:r>
      <w:r w:rsidRPr="00F13CF6">
        <w:rPr>
          <w:sz w:val="28"/>
          <w:szCs w:val="28"/>
        </w:rPr>
        <w:t xml:space="preserve">тыс. руб., расчеты по доходам – </w:t>
      </w:r>
      <w:r>
        <w:rPr>
          <w:sz w:val="28"/>
          <w:szCs w:val="28"/>
        </w:rPr>
        <w:t>5454,5</w:t>
      </w:r>
      <w:r w:rsidRPr="00F13CF6">
        <w:rPr>
          <w:sz w:val="28"/>
          <w:szCs w:val="28"/>
        </w:rPr>
        <w:t xml:space="preserve"> тыс. руб.,  авансы выданы в сумме – </w:t>
      </w:r>
      <w:r>
        <w:rPr>
          <w:sz w:val="28"/>
          <w:szCs w:val="28"/>
        </w:rPr>
        <w:t>34830,1</w:t>
      </w:r>
      <w:r w:rsidRPr="00F13CF6">
        <w:rPr>
          <w:sz w:val="28"/>
          <w:szCs w:val="28"/>
        </w:rPr>
        <w:t xml:space="preserve"> тыс. руб., расчеты по кредитам и займам составили </w:t>
      </w:r>
      <w:r>
        <w:rPr>
          <w:sz w:val="28"/>
          <w:szCs w:val="28"/>
        </w:rPr>
        <w:t>73912,8</w:t>
      </w:r>
      <w:r w:rsidRPr="00F13CF6">
        <w:rPr>
          <w:sz w:val="28"/>
          <w:szCs w:val="28"/>
        </w:rPr>
        <w:t xml:space="preserve"> тыс. руб</w:t>
      </w:r>
      <w:r w:rsidRPr="00F13CF6">
        <w:rPr>
          <w:sz w:val="24"/>
          <w:szCs w:val="24"/>
        </w:rPr>
        <w:t xml:space="preserve">., </w:t>
      </w:r>
      <w:r w:rsidRPr="00F13CF6">
        <w:rPr>
          <w:sz w:val="28"/>
          <w:szCs w:val="28"/>
        </w:rPr>
        <w:t xml:space="preserve">расчеты по ущербу и иным доходам – </w:t>
      </w:r>
      <w:r>
        <w:rPr>
          <w:sz w:val="28"/>
          <w:szCs w:val="28"/>
        </w:rPr>
        <w:t>174,3</w:t>
      </w:r>
      <w:r w:rsidRPr="00F13CF6">
        <w:rPr>
          <w:sz w:val="28"/>
          <w:szCs w:val="28"/>
        </w:rPr>
        <w:t xml:space="preserve"> тыс.рублей, расчеты по платежам в бюджеты </w:t>
      </w:r>
      <w:r>
        <w:rPr>
          <w:sz w:val="28"/>
          <w:szCs w:val="28"/>
        </w:rPr>
        <w:t>1016,6</w:t>
      </w:r>
      <w:r w:rsidRPr="00F13CF6">
        <w:rPr>
          <w:sz w:val="28"/>
          <w:szCs w:val="28"/>
        </w:rPr>
        <w:t xml:space="preserve"> тыс.рублей.</w:t>
      </w:r>
      <w:r w:rsidRPr="00F13CF6">
        <w:rPr>
          <w:sz w:val="24"/>
          <w:szCs w:val="24"/>
        </w:rPr>
        <w:t xml:space="preserve"> </w:t>
      </w:r>
    </w:p>
    <w:p w:rsidR="00D51E84" w:rsidRPr="00F13CF6" w:rsidRDefault="00D51E84" w:rsidP="00D51E84">
      <w:pPr>
        <w:shd w:val="clear" w:color="auto" w:fill="FFFFFF"/>
        <w:ind w:firstLine="709"/>
        <w:jc w:val="both"/>
        <w:rPr>
          <w:sz w:val="24"/>
          <w:szCs w:val="24"/>
        </w:rPr>
      </w:pPr>
      <w:r w:rsidRPr="00F13CF6">
        <w:rPr>
          <w:sz w:val="28"/>
          <w:szCs w:val="28"/>
        </w:rPr>
        <w:t>На конец года стоимость финансовых активов  у</w:t>
      </w:r>
      <w:r>
        <w:rPr>
          <w:sz w:val="28"/>
          <w:szCs w:val="28"/>
        </w:rPr>
        <w:t>меньшилась на 8514,3</w:t>
      </w:r>
      <w:r w:rsidRPr="00F13CF6">
        <w:rPr>
          <w:sz w:val="28"/>
          <w:szCs w:val="28"/>
        </w:rPr>
        <w:t xml:space="preserve"> тыс.руб. и составила </w:t>
      </w:r>
      <w:r>
        <w:rPr>
          <w:sz w:val="28"/>
          <w:szCs w:val="28"/>
        </w:rPr>
        <w:t>337351,6</w:t>
      </w:r>
      <w:r w:rsidRPr="00F13CF6">
        <w:rPr>
          <w:sz w:val="28"/>
          <w:szCs w:val="28"/>
        </w:rPr>
        <w:t xml:space="preserve"> тыс. руб., в том числе средства на едином счете бюджета – </w:t>
      </w:r>
      <w:r>
        <w:rPr>
          <w:sz w:val="28"/>
          <w:szCs w:val="28"/>
        </w:rPr>
        <w:t>61805,1ты</w:t>
      </w:r>
      <w:r w:rsidRPr="00F13CF6">
        <w:rPr>
          <w:sz w:val="28"/>
          <w:szCs w:val="28"/>
        </w:rPr>
        <w:t xml:space="preserve">с. руб., финансовые вложения – </w:t>
      </w:r>
      <w:r>
        <w:rPr>
          <w:sz w:val="28"/>
          <w:szCs w:val="28"/>
        </w:rPr>
        <w:t>161106,1</w:t>
      </w:r>
      <w:r w:rsidRPr="00F13CF6">
        <w:rPr>
          <w:sz w:val="28"/>
          <w:szCs w:val="28"/>
        </w:rPr>
        <w:t xml:space="preserve"> тыс. руб., расчеты по доходам – </w:t>
      </w:r>
      <w:r>
        <w:rPr>
          <w:sz w:val="28"/>
          <w:szCs w:val="28"/>
        </w:rPr>
        <w:t>501,1</w:t>
      </w:r>
      <w:r w:rsidRPr="00F13CF6">
        <w:rPr>
          <w:sz w:val="28"/>
          <w:szCs w:val="28"/>
        </w:rPr>
        <w:t xml:space="preserve"> тыс. руб., задолженность подотчетны</w:t>
      </w:r>
      <w:r w:rsidR="00A41B60">
        <w:rPr>
          <w:sz w:val="28"/>
          <w:szCs w:val="28"/>
        </w:rPr>
        <w:t>х</w:t>
      </w:r>
      <w:r w:rsidRPr="00F13CF6">
        <w:rPr>
          <w:sz w:val="28"/>
          <w:szCs w:val="28"/>
        </w:rPr>
        <w:t xml:space="preserve"> лиц</w:t>
      </w:r>
      <w:r w:rsidR="00A41B60">
        <w:rPr>
          <w:sz w:val="28"/>
          <w:szCs w:val="28"/>
        </w:rPr>
        <w:t xml:space="preserve"> перед учреждениями</w:t>
      </w:r>
      <w:r w:rsidRPr="00F13CF6">
        <w:rPr>
          <w:sz w:val="28"/>
          <w:szCs w:val="28"/>
        </w:rPr>
        <w:t xml:space="preserve"> – </w:t>
      </w:r>
      <w:r>
        <w:rPr>
          <w:sz w:val="28"/>
          <w:szCs w:val="28"/>
        </w:rPr>
        <w:t>910,3</w:t>
      </w:r>
      <w:r w:rsidRPr="00F13CF6">
        <w:rPr>
          <w:sz w:val="28"/>
          <w:szCs w:val="28"/>
        </w:rPr>
        <w:t xml:space="preserve"> тыс. руб., авансы выданы в сумме – </w:t>
      </w:r>
      <w:r>
        <w:rPr>
          <w:sz w:val="28"/>
          <w:szCs w:val="28"/>
        </w:rPr>
        <w:t>37728,7</w:t>
      </w:r>
      <w:r w:rsidRPr="00F13CF6">
        <w:rPr>
          <w:sz w:val="28"/>
          <w:szCs w:val="28"/>
        </w:rPr>
        <w:t xml:space="preserve"> тыс. руб., расчеты по кредитам и займам составили </w:t>
      </w:r>
      <w:r>
        <w:rPr>
          <w:sz w:val="28"/>
          <w:szCs w:val="28"/>
        </w:rPr>
        <w:t>71233,5</w:t>
      </w:r>
      <w:r w:rsidRPr="00F13CF6">
        <w:rPr>
          <w:sz w:val="28"/>
          <w:szCs w:val="28"/>
        </w:rPr>
        <w:t xml:space="preserve"> тыс. руб, расчеты по ущербу и иным доходам – </w:t>
      </w:r>
      <w:r>
        <w:rPr>
          <w:sz w:val="28"/>
          <w:szCs w:val="28"/>
        </w:rPr>
        <w:t>258,8</w:t>
      </w:r>
      <w:r w:rsidRPr="00F13CF6">
        <w:rPr>
          <w:sz w:val="28"/>
          <w:szCs w:val="28"/>
        </w:rPr>
        <w:t xml:space="preserve"> тыс.рублей, расчеты по платежам в бюджеты – </w:t>
      </w:r>
      <w:r>
        <w:rPr>
          <w:sz w:val="28"/>
          <w:szCs w:val="28"/>
        </w:rPr>
        <w:t>2966,1</w:t>
      </w:r>
      <w:r w:rsidRPr="00F13CF6">
        <w:rPr>
          <w:sz w:val="28"/>
          <w:szCs w:val="28"/>
        </w:rPr>
        <w:t xml:space="preserve"> тыс.рублей</w:t>
      </w:r>
      <w:r w:rsidR="00A41B60">
        <w:rPr>
          <w:sz w:val="28"/>
          <w:szCs w:val="28"/>
        </w:rPr>
        <w:t>, средства во временном распоряжении – 841,9 тыс.руб.</w:t>
      </w:r>
    </w:p>
    <w:p w:rsidR="00D51E84" w:rsidRDefault="00D51E84" w:rsidP="00D51E84">
      <w:pPr>
        <w:shd w:val="clear" w:color="auto" w:fill="FFFFFF"/>
        <w:ind w:firstLine="709"/>
        <w:jc w:val="both"/>
        <w:rPr>
          <w:sz w:val="28"/>
          <w:szCs w:val="28"/>
        </w:rPr>
      </w:pPr>
      <w:r w:rsidRPr="00F13CF6">
        <w:rPr>
          <w:sz w:val="28"/>
          <w:szCs w:val="28"/>
        </w:rPr>
        <w:t xml:space="preserve">Обязательства (раздел III баланса) на начало года составляли по бюджетной деятельности </w:t>
      </w:r>
      <w:r>
        <w:rPr>
          <w:sz w:val="28"/>
          <w:szCs w:val="28"/>
        </w:rPr>
        <w:t>7254,3</w:t>
      </w:r>
      <w:r w:rsidRPr="00F13CF6">
        <w:rPr>
          <w:sz w:val="28"/>
          <w:szCs w:val="28"/>
        </w:rPr>
        <w:t xml:space="preserve"> тыс. руб., на конец года уменьшились на </w:t>
      </w:r>
      <w:r>
        <w:rPr>
          <w:sz w:val="28"/>
          <w:szCs w:val="28"/>
        </w:rPr>
        <w:t>3806,5</w:t>
      </w:r>
      <w:r w:rsidRPr="00F13CF6">
        <w:rPr>
          <w:sz w:val="28"/>
          <w:szCs w:val="28"/>
        </w:rPr>
        <w:t xml:space="preserve"> тыс. руб. и составили </w:t>
      </w:r>
      <w:r>
        <w:rPr>
          <w:sz w:val="28"/>
          <w:szCs w:val="28"/>
        </w:rPr>
        <w:t>3447,8</w:t>
      </w:r>
      <w:r w:rsidRPr="00F13CF6">
        <w:rPr>
          <w:sz w:val="28"/>
          <w:szCs w:val="28"/>
        </w:rPr>
        <w:t xml:space="preserve"> тыс. руб., в том числе по бюджетной деятельности –</w:t>
      </w:r>
      <w:r>
        <w:rPr>
          <w:sz w:val="28"/>
          <w:szCs w:val="28"/>
        </w:rPr>
        <w:t xml:space="preserve"> 2605,9</w:t>
      </w:r>
      <w:r w:rsidRPr="00F13CF6">
        <w:rPr>
          <w:sz w:val="28"/>
          <w:szCs w:val="28"/>
        </w:rPr>
        <w:t xml:space="preserve"> тыс.руб., средства во временном распоряжении – </w:t>
      </w:r>
      <w:r>
        <w:rPr>
          <w:sz w:val="28"/>
          <w:szCs w:val="28"/>
        </w:rPr>
        <w:t>841,9</w:t>
      </w:r>
      <w:r w:rsidRPr="00F13CF6">
        <w:rPr>
          <w:sz w:val="28"/>
          <w:szCs w:val="28"/>
        </w:rPr>
        <w:t xml:space="preserve"> тыс.рублей.</w:t>
      </w:r>
    </w:p>
    <w:p w:rsidR="00BF0899" w:rsidRDefault="00BF0899" w:rsidP="00BF0899">
      <w:pPr>
        <w:ind w:firstLine="709"/>
        <w:jc w:val="both"/>
        <w:rPr>
          <w:i/>
          <w:color w:val="000000"/>
          <w:sz w:val="28"/>
          <w:szCs w:val="28"/>
        </w:rPr>
      </w:pPr>
      <w:r w:rsidRPr="00207B7C">
        <w:rPr>
          <w:i/>
          <w:color w:val="000000"/>
          <w:sz w:val="28"/>
          <w:szCs w:val="28"/>
        </w:rPr>
        <w:t>Следует заметить, что остаток на начало года</w:t>
      </w:r>
      <w:r>
        <w:rPr>
          <w:i/>
          <w:color w:val="000000"/>
          <w:sz w:val="28"/>
          <w:szCs w:val="28"/>
        </w:rPr>
        <w:t xml:space="preserve"> по бюджетной деятельности (7073488,71) </w:t>
      </w:r>
      <w:r w:rsidRPr="00207B7C">
        <w:rPr>
          <w:i/>
          <w:color w:val="000000"/>
          <w:sz w:val="28"/>
          <w:szCs w:val="28"/>
        </w:rPr>
        <w:t xml:space="preserve">выше остатка на конец года, указанного в бухгалтерской отчетности </w:t>
      </w:r>
      <w:r>
        <w:rPr>
          <w:i/>
          <w:color w:val="000000"/>
          <w:sz w:val="28"/>
          <w:szCs w:val="28"/>
        </w:rPr>
        <w:t xml:space="preserve">за </w:t>
      </w:r>
      <w:r w:rsidRPr="00207B7C">
        <w:rPr>
          <w:i/>
          <w:color w:val="000000"/>
          <w:sz w:val="28"/>
          <w:szCs w:val="28"/>
        </w:rPr>
        <w:t>2016 год</w:t>
      </w:r>
      <w:r>
        <w:rPr>
          <w:i/>
          <w:color w:val="000000"/>
          <w:sz w:val="28"/>
          <w:szCs w:val="28"/>
        </w:rPr>
        <w:t xml:space="preserve"> (7072495,88)</w:t>
      </w:r>
      <w:r w:rsidRPr="00207B7C">
        <w:rPr>
          <w:i/>
          <w:color w:val="000000"/>
          <w:sz w:val="28"/>
          <w:szCs w:val="28"/>
        </w:rPr>
        <w:t>. Разница составляет 992,83 рублей.</w:t>
      </w:r>
    </w:p>
    <w:p w:rsidR="00BF0899" w:rsidRDefault="00BF0899" w:rsidP="00BF089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Эта же разница отражена в форме 0503173 «Сведения об изменении остатков валюты баланса». </w:t>
      </w:r>
    </w:p>
    <w:p w:rsidR="00BF0899" w:rsidRDefault="00BF0899" w:rsidP="00BF089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 нарушение пункта 170 Инструкции № 191н в графе 5раздела 2 «Причины изменения» формы 0503173 не отражена причина изменения остатка на начало отчетного финансового года, включая номер нормативного акта, выполнение которого повлекло изменение валюты баланса. В представленной к проверке пояснительной записке также не указаны причины расхождений.    </w:t>
      </w:r>
    </w:p>
    <w:p w:rsidR="00D51E84" w:rsidRPr="007850DE" w:rsidRDefault="00D51E84" w:rsidP="00D51E84">
      <w:pPr>
        <w:shd w:val="clear" w:color="auto" w:fill="FFFFFF"/>
        <w:ind w:firstLine="709"/>
        <w:jc w:val="both"/>
        <w:rPr>
          <w:sz w:val="28"/>
          <w:szCs w:val="28"/>
        </w:rPr>
      </w:pPr>
      <w:r w:rsidRPr="00FA5556">
        <w:rPr>
          <w:sz w:val="28"/>
          <w:szCs w:val="28"/>
        </w:rPr>
        <w:t>Финансовый результат на начало года составлял –</w:t>
      </w:r>
      <w:r>
        <w:rPr>
          <w:sz w:val="28"/>
          <w:szCs w:val="28"/>
        </w:rPr>
        <w:t>777033,5</w:t>
      </w:r>
      <w:r w:rsidRPr="00FA5556">
        <w:rPr>
          <w:sz w:val="28"/>
          <w:szCs w:val="28"/>
        </w:rPr>
        <w:t xml:space="preserve"> тыс. руб., в том числе по бюджетной деятельности – </w:t>
      </w:r>
      <w:r>
        <w:rPr>
          <w:sz w:val="28"/>
          <w:szCs w:val="28"/>
        </w:rPr>
        <w:t>777033,5</w:t>
      </w:r>
      <w:r w:rsidRPr="00FA5556">
        <w:rPr>
          <w:sz w:val="28"/>
          <w:szCs w:val="28"/>
        </w:rPr>
        <w:t xml:space="preserve"> тыс. руб., на конец года </w:t>
      </w:r>
      <w:r>
        <w:rPr>
          <w:sz w:val="28"/>
          <w:szCs w:val="28"/>
        </w:rPr>
        <w:t>увеличился</w:t>
      </w:r>
      <w:r w:rsidRPr="00FA555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FA5556">
        <w:rPr>
          <w:sz w:val="28"/>
          <w:szCs w:val="28"/>
        </w:rPr>
        <w:t xml:space="preserve"> </w:t>
      </w:r>
      <w:r>
        <w:rPr>
          <w:sz w:val="28"/>
          <w:szCs w:val="28"/>
        </w:rPr>
        <w:t>67204,8</w:t>
      </w:r>
      <w:r w:rsidRPr="00FA555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 составил 844238,3 тыс.рублей</w:t>
      </w:r>
      <w:r w:rsidRPr="00FA5556">
        <w:rPr>
          <w:sz w:val="28"/>
          <w:szCs w:val="28"/>
        </w:rPr>
        <w:t>, в том числе по бюджетной деятельности – 100%.</w:t>
      </w:r>
    </w:p>
    <w:p w:rsidR="00D51E84" w:rsidRPr="00D51E84" w:rsidRDefault="00D51E84" w:rsidP="00D51E84">
      <w:pPr>
        <w:ind w:firstLine="709"/>
        <w:jc w:val="both"/>
        <w:rPr>
          <w:sz w:val="28"/>
          <w:szCs w:val="28"/>
        </w:rPr>
      </w:pPr>
      <w:r w:rsidRPr="0056392C">
        <w:rPr>
          <w:sz w:val="28"/>
          <w:szCs w:val="28"/>
        </w:rPr>
        <w:t>В форме 0503120 по строке 291 (счет 0207000) отражена задолженность по бюджетным кредитам</w:t>
      </w:r>
      <w:r>
        <w:rPr>
          <w:sz w:val="28"/>
          <w:szCs w:val="28"/>
        </w:rPr>
        <w:t xml:space="preserve"> по состоянию на 01.01.2018</w:t>
      </w:r>
      <w:r w:rsidRPr="0056392C">
        <w:rPr>
          <w:sz w:val="28"/>
          <w:szCs w:val="28"/>
        </w:rPr>
        <w:t xml:space="preserve"> организаций Бодайбинского района перед финансовым управлением администрации </w:t>
      </w:r>
      <w:r w:rsidRPr="0056392C">
        <w:rPr>
          <w:sz w:val="28"/>
          <w:szCs w:val="28"/>
        </w:rPr>
        <w:lastRenderedPageBreak/>
        <w:t>г.Бодайбо и, на завоз продукции (товаров) из средств регионального фонда государственной финансовой поддержки досрочного завоза продукции (товаров) в районы Крайнего Севера и приравненные к ним местности с ограниченными сроками завоза грузов, в сумме</w:t>
      </w:r>
      <w:r w:rsidRPr="0056392C">
        <w:rPr>
          <w:color w:val="FF0000"/>
          <w:sz w:val="28"/>
          <w:szCs w:val="28"/>
        </w:rPr>
        <w:t xml:space="preserve"> </w:t>
      </w:r>
      <w:r w:rsidRPr="0056392C">
        <w:rPr>
          <w:sz w:val="28"/>
          <w:szCs w:val="28"/>
        </w:rPr>
        <w:t>71 233,5 тыс.руб.:</w:t>
      </w:r>
    </w:p>
    <w:p w:rsidR="00D51E84" w:rsidRPr="00D51E84" w:rsidRDefault="00D51E84" w:rsidP="00D51E8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4"/>
        <w:gridCol w:w="3457"/>
      </w:tblGrid>
      <w:tr w:rsidR="00D51E84" w:rsidRPr="00F85B7D" w:rsidTr="00651086">
        <w:tc>
          <w:tcPr>
            <w:tcW w:w="6116" w:type="dxa"/>
          </w:tcPr>
          <w:p w:rsidR="00D51E84" w:rsidRPr="000B65B2" w:rsidRDefault="00D51E84" w:rsidP="00651086">
            <w:pPr>
              <w:rPr>
                <w:sz w:val="28"/>
                <w:szCs w:val="28"/>
              </w:rPr>
            </w:pPr>
            <w:r w:rsidRPr="000B65B2">
              <w:rPr>
                <w:sz w:val="28"/>
                <w:szCs w:val="28"/>
              </w:rPr>
              <w:t>Год возникновения задолженности</w:t>
            </w:r>
          </w:p>
        </w:tc>
        <w:tc>
          <w:tcPr>
            <w:tcW w:w="3458" w:type="dxa"/>
          </w:tcPr>
          <w:p w:rsidR="00D51E84" w:rsidRPr="000B65B2" w:rsidRDefault="00D51E84" w:rsidP="00651086">
            <w:pPr>
              <w:rPr>
                <w:sz w:val="28"/>
                <w:szCs w:val="28"/>
              </w:rPr>
            </w:pPr>
            <w:r w:rsidRPr="000B65B2">
              <w:rPr>
                <w:sz w:val="28"/>
                <w:szCs w:val="28"/>
              </w:rPr>
              <w:t>Сумма задолженности, руб.</w:t>
            </w:r>
          </w:p>
        </w:tc>
      </w:tr>
      <w:tr w:rsidR="00D51E84" w:rsidRPr="00F85B7D" w:rsidTr="00651086">
        <w:tc>
          <w:tcPr>
            <w:tcW w:w="6116" w:type="dxa"/>
          </w:tcPr>
          <w:p w:rsidR="00D51E84" w:rsidRPr="000B65B2" w:rsidRDefault="00D51E84" w:rsidP="00651086">
            <w:pPr>
              <w:rPr>
                <w:sz w:val="28"/>
                <w:szCs w:val="28"/>
              </w:rPr>
            </w:pPr>
            <w:r w:rsidRPr="000B65B2">
              <w:rPr>
                <w:sz w:val="28"/>
                <w:szCs w:val="28"/>
              </w:rPr>
              <w:t>1994</w:t>
            </w:r>
          </w:p>
        </w:tc>
        <w:tc>
          <w:tcPr>
            <w:tcW w:w="3458" w:type="dxa"/>
          </w:tcPr>
          <w:p w:rsidR="00D51E84" w:rsidRPr="000B65B2" w:rsidRDefault="00D51E84" w:rsidP="00651086">
            <w:pPr>
              <w:rPr>
                <w:sz w:val="28"/>
                <w:szCs w:val="28"/>
              </w:rPr>
            </w:pPr>
            <w:r w:rsidRPr="000B65B2">
              <w:rPr>
                <w:sz w:val="28"/>
                <w:szCs w:val="28"/>
              </w:rPr>
              <w:t>16 117 321,00</w:t>
            </w:r>
          </w:p>
        </w:tc>
      </w:tr>
      <w:tr w:rsidR="00D51E84" w:rsidRPr="00F85B7D" w:rsidTr="00651086">
        <w:tc>
          <w:tcPr>
            <w:tcW w:w="6116" w:type="dxa"/>
          </w:tcPr>
          <w:p w:rsidR="00D51E84" w:rsidRPr="000B65B2" w:rsidRDefault="00D51E84" w:rsidP="00651086">
            <w:pPr>
              <w:rPr>
                <w:sz w:val="28"/>
                <w:szCs w:val="28"/>
              </w:rPr>
            </w:pPr>
            <w:r w:rsidRPr="000B65B2">
              <w:rPr>
                <w:sz w:val="28"/>
                <w:szCs w:val="28"/>
              </w:rPr>
              <w:t xml:space="preserve">2006 </w:t>
            </w:r>
          </w:p>
        </w:tc>
        <w:tc>
          <w:tcPr>
            <w:tcW w:w="3458" w:type="dxa"/>
          </w:tcPr>
          <w:p w:rsidR="00D51E84" w:rsidRPr="000B65B2" w:rsidRDefault="00D51E84" w:rsidP="00651086">
            <w:pPr>
              <w:rPr>
                <w:sz w:val="28"/>
                <w:szCs w:val="28"/>
              </w:rPr>
            </w:pPr>
            <w:r w:rsidRPr="000B65B2">
              <w:rPr>
                <w:sz w:val="28"/>
                <w:szCs w:val="28"/>
              </w:rPr>
              <w:t>6 887 656,80</w:t>
            </w:r>
          </w:p>
        </w:tc>
      </w:tr>
      <w:tr w:rsidR="00D51E84" w:rsidRPr="00F85B7D" w:rsidTr="00651086">
        <w:tc>
          <w:tcPr>
            <w:tcW w:w="6116" w:type="dxa"/>
          </w:tcPr>
          <w:p w:rsidR="00D51E84" w:rsidRPr="000B65B2" w:rsidRDefault="00D51E84" w:rsidP="00651086">
            <w:pPr>
              <w:rPr>
                <w:sz w:val="28"/>
                <w:szCs w:val="28"/>
              </w:rPr>
            </w:pPr>
            <w:r w:rsidRPr="000B65B2">
              <w:rPr>
                <w:sz w:val="28"/>
                <w:szCs w:val="28"/>
              </w:rPr>
              <w:t>2016 (по соглашению о реструктуризации)</w:t>
            </w:r>
          </w:p>
        </w:tc>
        <w:tc>
          <w:tcPr>
            <w:tcW w:w="3458" w:type="dxa"/>
          </w:tcPr>
          <w:p w:rsidR="00D51E84" w:rsidRPr="000B65B2" w:rsidRDefault="00D51E84" w:rsidP="00651086">
            <w:pPr>
              <w:rPr>
                <w:sz w:val="28"/>
                <w:szCs w:val="28"/>
              </w:rPr>
            </w:pPr>
            <w:r w:rsidRPr="000B65B2">
              <w:rPr>
                <w:sz w:val="28"/>
                <w:szCs w:val="28"/>
              </w:rPr>
              <w:t>48 228 507,96</w:t>
            </w:r>
          </w:p>
        </w:tc>
      </w:tr>
      <w:tr w:rsidR="00D51E84" w:rsidRPr="00F85B7D" w:rsidTr="00651086">
        <w:tc>
          <w:tcPr>
            <w:tcW w:w="6116" w:type="dxa"/>
          </w:tcPr>
          <w:p w:rsidR="00D51E84" w:rsidRPr="000B65B2" w:rsidRDefault="00D51E84" w:rsidP="00651086">
            <w:pPr>
              <w:rPr>
                <w:b/>
                <w:sz w:val="28"/>
                <w:szCs w:val="28"/>
              </w:rPr>
            </w:pPr>
            <w:r w:rsidRPr="000B65B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</w:tcPr>
          <w:p w:rsidR="00D51E84" w:rsidRPr="000B65B2" w:rsidRDefault="00D51E84" w:rsidP="00651086">
            <w:pPr>
              <w:rPr>
                <w:b/>
                <w:sz w:val="28"/>
                <w:szCs w:val="28"/>
              </w:rPr>
            </w:pPr>
            <w:r w:rsidRPr="000B65B2">
              <w:rPr>
                <w:b/>
                <w:sz w:val="28"/>
                <w:szCs w:val="28"/>
              </w:rPr>
              <w:t>71 233 485,76</w:t>
            </w:r>
          </w:p>
        </w:tc>
      </w:tr>
    </w:tbl>
    <w:p w:rsidR="00D51E84" w:rsidRPr="0056392C" w:rsidRDefault="00D51E84" w:rsidP="00D51E84">
      <w:pPr>
        <w:ind w:firstLine="360"/>
        <w:rPr>
          <w:color w:val="FF0000"/>
          <w:sz w:val="28"/>
          <w:szCs w:val="28"/>
        </w:rPr>
      </w:pPr>
    </w:p>
    <w:p w:rsidR="00D51E84" w:rsidRPr="0056392C" w:rsidRDefault="00D51E84" w:rsidP="00D51E84">
      <w:pPr>
        <w:ind w:firstLine="360"/>
        <w:jc w:val="both"/>
        <w:rPr>
          <w:sz w:val="28"/>
          <w:szCs w:val="28"/>
        </w:rPr>
      </w:pPr>
      <w:r w:rsidRPr="0056392C">
        <w:rPr>
          <w:sz w:val="28"/>
          <w:szCs w:val="28"/>
        </w:rPr>
        <w:t xml:space="preserve">В 2017 году в соответствии с условиями Соглашения о реструктуризации задолженности от 05.08.2016 №1 муниципальному унитарному предприятию «Тепловодоканал» списана часть долгового обязательства в сумме </w:t>
      </w:r>
      <w:r w:rsidR="006A14FA">
        <w:rPr>
          <w:sz w:val="28"/>
          <w:szCs w:val="28"/>
        </w:rPr>
        <w:t xml:space="preserve">                 </w:t>
      </w:r>
      <w:r w:rsidRPr="0056392C">
        <w:rPr>
          <w:sz w:val="28"/>
          <w:szCs w:val="28"/>
        </w:rPr>
        <w:t>2 679 361,55 руб.</w:t>
      </w:r>
    </w:p>
    <w:p w:rsidR="00D51E84" w:rsidRPr="00D760AC" w:rsidRDefault="00D51E84" w:rsidP="00D51E84">
      <w:pPr>
        <w:shd w:val="clear" w:color="auto" w:fill="FFFFFF"/>
        <w:ind w:firstLine="709"/>
        <w:jc w:val="both"/>
        <w:rPr>
          <w:sz w:val="24"/>
          <w:szCs w:val="24"/>
        </w:rPr>
      </w:pPr>
      <w:r w:rsidRPr="002279E9">
        <w:rPr>
          <w:sz w:val="28"/>
          <w:szCs w:val="28"/>
        </w:rPr>
        <w:t>При проверке достоверности показателей Баланса (ф. 0503120) на основании свода балансов ГРБС (ф. 0503130), представленных финансовым органом, и сводного годового баланса (ф. 0503140) путем объединения показателей по строкам и графам отчетов, с одновременным исключением взаимосвязанных показателей отклонений не установлено</w:t>
      </w:r>
      <w:r w:rsidRPr="002279E9">
        <w:rPr>
          <w:sz w:val="24"/>
          <w:szCs w:val="24"/>
        </w:rPr>
        <w:t>.</w:t>
      </w:r>
      <w:r w:rsidRPr="00D760AC">
        <w:rPr>
          <w:sz w:val="24"/>
          <w:szCs w:val="24"/>
        </w:rPr>
        <w:t xml:space="preserve"> </w:t>
      </w:r>
    </w:p>
    <w:p w:rsidR="00D51E84" w:rsidRPr="00EC1D9A" w:rsidRDefault="00D51E84" w:rsidP="00D51E84">
      <w:pPr>
        <w:ind w:firstLine="709"/>
        <w:jc w:val="both"/>
        <w:rPr>
          <w:sz w:val="28"/>
          <w:szCs w:val="28"/>
        </w:rPr>
      </w:pPr>
      <w:r w:rsidRPr="00EC1D9A">
        <w:rPr>
          <w:sz w:val="28"/>
          <w:szCs w:val="28"/>
        </w:rPr>
        <w:t>Отчет о финансовых результатах деятельности (форма 0503121):</w:t>
      </w:r>
    </w:p>
    <w:p w:rsidR="00D51E84" w:rsidRPr="00EC1D9A" w:rsidRDefault="00D51E84" w:rsidP="00D51E84">
      <w:pPr>
        <w:shd w:val="clear" w:color="auto" w:fill="FFFFFF"/>
        <w:ind w:firstLine="709"/>
        <w:jc w:val="both"/>
        <w:rPr>
          <w:sz w:val="28"/>
          <w:szCs w:val="28"/>
        </w:rPr>
      </w:pPr>
      <w:r w:rsidRPr="00EC1D9A">
        <w:rPr>
          <w:sz w:val="28"/>
          <w:szCs w:val="28"/>
        </w:rPr>
        <w:t>- чистый операционный результат составил</w:t>
      </w:r>
      <w:r>
        <w:rPr>
          <w:sz w:val="28"/>
          <w:szCs w:val="28"/>
        </w:rPr>
        <w:t xml:space="preserve"> – 67805,3</w:t>
      </w:r>
      <w:r w:rsidRPr="00EC1D9A">
        <w:rPr>
          <w:sz w:val="28"/>
          <w:szCs w:val="28"/>
        </w:rPr>
        <w:t xml:space="preserve"> тыс. руб., в том числе операции с нефинансовыми активами </w:t>
      </w:r>
      <w:r>
        <w:rPr>
          <w:sz w:val="28"/>
          <w:szCs w:val="28"/>
        </w:rPr>
        <w:t>–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>71912,6</w:t>
      </w:r>
      <w:r w:rsidRPr="00EC1D9A">
        <w:rPr>
          <w:sz w:val="28"/>
          <w:szCs w:val="28"/>
        </w:rPr>
        <w:t xml:space="preserve"> тыс. руб., операции с финансовыми активами и обязательствами</w:t>
      </w:r>
      <w:r>
        <w:rPr>
          <w:sz w:val="28"/>
          <w:szCs w:val="28"/>
        </w:rPr>
        <w:t xml:space="preserve"> –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>(-) 4107,3</w:t>
      </w:r>
      <w:r w:rsidRPr="00EC1D9A">
        <w:rPr>
          <w:sz w:val="28"/>
          <w:szCs w:val="28"/>
        </w:rPr>
        <w:t xml:space="preserve"> тыс. руб.</w:t>
      </w:r>
    </w:p>
    <w:p w:rsidR="00D51E84" w:rsidRPr="00EC1D9A" w:rsidRDefault="00D51E84" w:rsidP="00D51E84">
      <w:pPr>
        <w:shd w:val="clear" w:color="auto" w:fill="FFFFFF"/>
        <w:ind w:firstLine="709"/>
        <w:jc w:val="both"/>
        <w:rPr>
          <w:sz w:val="28"/>
          <w:szCs w:val="28"/>
        </w:rPr>
      </w:pPr>
      <w:r w:rsidRPr="00EC1D9A">
        <w:rPr>
          <w:sz w:val="28"/>
          <w:szCs w:val="28"/>
        </w:rPr>
        <w:t>Отчет о движении денежных средств (форма 0503123):</w:t>
      </w:r>
    </w:p>
    <w:p w:rsidR="00D51E84" w:rsidRPr="00EC1D9A" w:rsidRDefault="00D51E84" w:rsidP="00D51E84">
      <w:pPr>
        <w:shd w:val="clear" w:color="auto" w:fill="FFFFFF"/>
        <w:ind w:firstLine="709"/>
        <w:jc w:val="both"/>
        <w:rPr>
          <w:sz w:val="28"/>
          <w:szCs w:val="28"/>
        </w:rPr>
      </w:pPr>
      <w:r w:rsidRPr="00EC1D9A">
        <w:rPr>
          <w:sz w:val="28"/>
          <w:szCs w:val="28"/>
        </w:rPr>
        <w:t xml:space="preserve">- поступления денежных средств составили </w:t>
      </w:r>
      <w:r>
        <w:rPr>
          <w:sz w:val="28"/>
          <w:szCs w:val="28"/>
        </w:rPr>
        <w:t>1144042,9</w:t>
      </w:r>
      <w:r w:rsidRPr="00EC1D9A">
        <w:rPr>
          <w:sz w:val="28"/>
          <w:szCs w:val="28"/>
        </w:rPr>
        <w:t xml:space="preserve"> тыс. руб., в том числе по текущим операциям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C1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1138634,3 </w:t>
      </w:r>
      <w:r w:rsidRPr="00EC1D9A">
        <w:rPr>
          <w:sz w:val="28"/>
          <w:szCs w:val="28"/>
        </w:rPr>
        <w:t xml:space="preserve">тыс. руб., от инвестиционных операций </w:t>
      </w:r>
      <w:r>
        <w:rPr>
          <w:sz w:val="28"/>
          <w:szCs w:val="28"/>
        </w:rPr>
        <w:t>–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>5408,5</w:t>
      </w:r>
      <w:r w:rsidRPr="00EC1D9A">
        <w:rPr>
          <w:sz w:val="28"/>
          <w:szCs w:val="28"/>
        </w:rPr>
        <w:t xml:space="preserve"> тыс. руб.</w:t>
      </w:r>
    </w:p>
    <w:p w:rsidR="00D51E84" w:rsidRDefault="00D51E84" w:rsidP="00D51E84">
      <w:pPr>
        <w:shd w:val="clear" w:color="auto" w:fill="FFFFFF"/>
        <w:ind w:firstLine="709"/>
        <w:jc w:val="both"/>
        <w:rPr>
          <w:sz w:val="28"/>
          <w:szCs w:val="28"/>
        </w:rPr>
      </w:pPr>
      <w:r w:rsidRPr="00EC1D9A">
        <w:rPr>
          <w:sz w:val="28"/>
          <w:szCs w:val="28"/>
        </w:rPr>
        <w:t xml:space="preserve">- выбытия денежных средств составили </w:t>
      </w:r>
      <w:r>
        <w:rPr>
          <w:sz w:val="28"/>
          <w:szCs w:val="28"/>
        </w:rPr>
        <w:t>1129260,2</w:t>
      </w:r>
      <w:r w:rsidRPr="00EC1D9A">
        <w:rPr>
          <w:sz w:val="28"/>
          <w:szCs w:val="28"/>
        </w:rPr>
        <w:t xml:space="preserve"> тыс. руб., в том числе по текущим операциям </w:t>
      </w:r>
      <w:r>
        <w:rPr>
          <w:sz w:val="28"/>
          <w:szCs w:val="28"/>
        </w:rPr>
        <w:t>–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>1025938,3</w:t>
      </w:r>
      <w:r w:rsidRPr="00EC1D9A">
        <w:rPr>
          <w:sz w:val="28"/>
          <w:szCs w:val="28"/>
        </w:rPr>
        <w:t xml:space="preserve"> тыс. руб., от инвестиционных операций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103321,8 </w:t>
      </w:r>
      <w:r w:rsidRPr="00EC1D9A">
        <w:rPr>
          <w:sz w:val="28"/>
          <w:szCs w:val="28"/>
        </w:rPr>
        <w:t>тыс. руб.</w:t>
      </w:r>
    </w:p>
    <w:p w:rsidR="00D51E84" w:rsidRDefault="00D51E84" w:rsidP="00D51E8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(форма 0503317) </w:t>
      </w:r>
    </w:p>
    <w:p w:rsidR="00D51E84" w:rsidRPr="000D7641" w:rsidRDefault="00D51E84" w:rsidP="00D51E84">
      <w:pPr>
        <w:ind w:firstLine="709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 xml:space="preserve">- Согласно Отчету об исполнении бюджета </w:t>
      </w:r>
      <w:r>
        <w:rPr>
          <w:i/>
          <w:sz w:val="28"/>
          <w:szCs w:val="28"/>
        </w:rPr>
        <w:t xml:space="preserve">муниципального образования г. Бодайбо и района </w:t>
      </w:r>
      <w:r w:rsidRPr="000D7641">
        <w:rPr>
          <w:i/>
          <w:sz w:val="28"/>
          <w:szCs w:val="28"/>
        </w:rPr>
        <w:t>(ф.0503317) доходы за 201</w:t>
      </w:r>
      <w:r w:rsidRPr="009D5D47">
        <w:rPr>
          <w:i/>
          <w:sz w:val="28"/>
          <w:szCs w:val="28"/>
        </w:rPr>
        <w:t>7</w:t>
      </w:r>
      <w:r w:rsidRPr="000D7641">
        <w:rPr>
          <w:i/>
          <w:sz w:val="28"/>
          <w:szCs w:val="28"/>
        </w:rPr>
        <w:t xml:space="preserve"> год составили </w:t>
      </w:r>
      <w:r>
        <w:rPr>
          <w:i/>
          <w:sz w:val="28"/>
          <w:szCs w:val="28"/>
        </w:rPr>
        <w:t>1143222,3</w:t>
      </w:r>
      <w:r w:rsidRPr="000D7641">
        <w:rPr>
          <w:i/>
          <w:sz w:val="28"/>
          <w:szCs w:val="28"/>
        </w:rPr>
        <w:t xml:space="preserve"> тыс. рублей при плановых бюджетных назначениях в сумме </w:t>
      </w:r>
      <w:r>
        <w:rPr>
          <w:i/>
          <w:sz w:val="28"/>
          <w:szCs w:val="28"/>
        </w:rPr>
        <w:t>1137905,5</w:t>
      </w:r>
      <w:r w:rsidRPr="000D7641">
        <w:rPr>
          <w:i/>
          <w:sz w:val="28"/>
          <w:szCs w:val="28"/>
        </w:rPr>
        <w:t xml:space="preserve"> тыс. рублей, расходы исполнены в объеме </w:t>
      </w:r>
      <w:r>
        <w:rPr>
          <w:i/>
          <w:sz w:val="28"/>
          <w:szCs w:val="28"/>
        </w:rPr>
        <w:t xml:space="preserve">1129260,2 </w:t>
      </w:r>
      <w:r w:rsidRPr="000D7641">
        <w:rPr>
          <w:i/>
          <w:sz w:val="28"/>
          <w:szCs w:val="28"/>
        </w:rPr>
        <w:t xml:space="preserve">тыс. рублей при плане  </w:t>
      </w:r>
      <w:r>
        <w:rPr>
          <w:i/>
          <w:sz w:val="28"/>
          <w:szCs w:val="28"/>
        </w:rPr>
        <w:t>1195289,5</w:t>
      </w:r>
      <w:r w:rsidRPr="000D7641">
        <w:rPr>
          <w:i/>
          <w:sz w:val="28"/>
          <w:szCs w:val="28"/>
        </w:rPr>
        <w:t xml:space="preserve"> тыс. рублей.</w:t>
      </w:r>
    </w:p>
    <w:p w:rsidR="00D51E84" w:rsidRPr="000D7641" w:rsidRDefault="00D51E84" w:rsidP="00D51E84">
      <w:pPr>
        <w:ind w:firstLine="709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 xml:space="preserve">Источники финансирования дефицита бюджета  утверждены в сумме </w:t>
      </w:r>
      <w:r>
        <w:rPr>
          <w:i/>
          <w:sz w:val="28"/>
          <w:szCs w:val="28"/>
        </w:rPr>
        <w:t>57383,9</w:t>
      </w:r>
      <w:r w:rsidRPr="000D7641">
        <w:rPr>
          <w:i/>
          <w:sz w:val="28"/>
          <w:szCs w:val="28"/>
        </w:rPr>
        <w:t xml:space="preserve"> тыс. рублей, исполнены в сумме </w:t>
      </w:r>
      <w:r>
        <w:rPr>
          <w:i/>
          <w:sz w:val="28"/>
          <w:szCs w:val="28"/>
        </w:rPr>
        <w:t>(-</w:t>
      </w:r>
      <w:r w:rsidRPr="000D76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) 13962,1 т</w:t>
      </w:r>
      <w:r w:rsidRPr="000D7641">
        <w:rPr>
          <w:i/>
          <w:sz w:val="28"/>
          <w:szCs w:val="28"/>
        </w:rPr>
        <w:t xml:space="preserve">ыс. рублей. </w:t>
      </w:r>
    </w:p>
    <w:p w:rsidR="00D51E84" w:rsidRPr="000D7641" w:rsidRDefault="00D51E84" w:rsidP="00D51E84">
      <w:pPr>
        <w:adjustRightInd/>
        <w:ind w:firstLine="540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 xml:space="preserve">Порядок составления Отчета </w:t>
      </w:r>
      <w:hyperlink r:id="rId9" w:history="1">
        <w:r w:rsidRPr="000D7641">
          <w:rPr>
            <w:i/>
            <w:sz w:val="28"/>
            <w:szCs w:val="28"/>
          </w:rPr>
          <w:t>(ф. 0503317)</w:t>
        </w:r>
      </w:hyperlink>
      <w:r w:rsidRPr="000D7641">
        <w:rPr>
          <w:i/>
          <w:sz w:val="28"/>
          <w:szCs w:val="28"/>
        </w:rPr>
        <w:t xml:space="preserve"> установлен </w:t>
      </w:r>
      <w:hyperlink r:id="rId10" w:history="1">
        <w:r w:rsidRPr="000D7641">
          <w:rPr>
            <w:i/>
            <w:sz w:val="28"/>
            <w:szCs w:val="28"/>
          </w:rPr>
          <w:t>пунктами 180</w:t>
        </w:r>
      </w:hyperlink>
      <w:r w:rsidRPr="000D7641">
        <w:rPr>
          <w:i/>
          <w:sz w:val="28"/>
          <w:szCs w:val="28"/>
        </w:rPr>
        <w:t xml:space="preserve"> - </w:t>
      </w:r>
      <w:hyperlink r:id="rId11" w:history="1">
        <w:r w:rsidRPr="000D7641">
          <w:rPr>
            <w:i/>
            <w:sz w:val="28"/>
            <w:szCs w:val="28"/>
          </w:rPr>
          <w:t>181</w:t>
        </w:r>
      </w:hyperlink>
      <w:r w:rsidRPr="000D7641">
        <w:rPr>
          <w:i/>
          <w:sz w:val="28"/>
          <w:szCs w:val="28"/>
        </w:rPr>
        <w:t xml:space="preserve">, а также </w:t>
      </w:r>
      <w:hyperlink r:id="rId12" w:history="1">
        <w:r w:rsidRPr="000D7641">
          <w:rPr>
            <w:i/>
            <w:sz w:val="28"/>
            <w:szCs w:val="28"/>
          </w:rPr>
          <w:t>пунктами 204</w:t>
        </w:r>
      </w:hyperlink>
      <w:r w:rsidRPr="000D7641">
        <w:rPr>
          <w:i/>
          <w:sz w:val="28"/>
          <w:szCs w:val="28"/>
        </w:rPr>
        <w:t xml:space="preserve"> - </w:t>
      </w:r>
      <w:hyperlink r:id="rId13" w:history="1">
        <w:r w:rsidRPr="000D7641">
          <w:rPr>
            <w:i/>
            <w:sz w:val="28"/>
            <w:szCs w:val="28"/>
          </w:rPr>
          <w:t>212</w:t>
        </w:r>
      </w:hyperlink>
      <w:r w:rsidRPr="000D7641">
        <w:rPr>
          <w:i/>
          <w:sz w:val="28"/>
          <w:szCs w:val="28"/>
        </w:rPr>
        <w:t xml:space="preserve"> Инструкции N 191н.</w:t>
      </w:r>
    </w:p>
    <w:p w:rsidR="00D51E84" w:rsidRPr="000D7641" w:rsidRDefault="00D51E84" w:rsidP="00D51E84">
      <w:pPr>
        <w:adjustRightInd/>
        <w:ind w:firstLine="540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lastRenderedPageBreak/>
        <w:t xml:space="preserve">Согласно указанным пунктам финансовый орган соответствующего уровня бюджета составляет Отчет </w:t>
      </w:r>
      <w:hyperlink r:id="rId14" w:history="1">
        <w:r w:rsidRPr="000D7641">
          <w:rPr>
            <w:i/>
            <w:sz w:val="28"/>
            <w:szCs w:val="28"/>
          </w:rPr>
          <w:t>(ф. 0503317)</w:t>
        </w:r>
      </w:hyperlink>
      <w:r w:rsidRPr="000D7641">
        <w:rPr>
          <w:i/>
          <w:sz w:val="28"/>
          <w:szCs w:val="28"/>
        </w:rPr>
        <w:t xml:space="preserve"> на основании данных соответствующих Отчетов об исполнении бюджета </w:t>
      </w:r>
      <w:hyperlink r:id="rId15" w:history="1">
        <w:r w:rsidRPr="000D7641">
          <w:rPr>
            <w:i/>
            <w:sz w:val="28"/>
            <w:szCs w:val="28"/>
          </w:rPr>
          <w:t>(ф. 0503117)</w:t>
        </w:r>
      </w:hyperlink>
      <w:r w:rsidRPr="000D7641">
        <w:rPr>
          <w:i/>
          <w:sz w:val="28"/>
          <w:szCs w:val="28"/>
        </w:rPr>
        <w:t xml:space="preserve">, с исключением взаимосвязанных показателей на основании данных Справок по консолидируемым расчетам </w:t>
      </w:r>
      <w:hyperlink r:id="rId16" w:history="1">
        <w:r w:rsidRPr="000D7641">
          <w:rPr>
            <w:i/>
            <w:sz w:val="28"/>
            <w:szCs w:val="28"/>
          </w:rPr>
          <w:t>(ф. 0503125)</w:t>
        </w:r>
      </w:hyperlink>
      <w:r w:rsidRPr="000D7641">
        <w:rPr>
          <w:i/>
          <w:sz w:val="28"/>
          <w:szCs w:val="28"/>
        </w:rPr>
        <w:t>.</w:t>
      </w:r>
    </w:p>
    <w:p w:rsidR="00D51E84" w:rsidRPr="000D7641" w:rsidRDefault="00D51E84" w:rsidP="00D51E84">
      <w:pPr>
        <w:adjustRightInd/>
        <w:ind w:firstLine="540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 xml:space="preserve">Плановые показатели по соответствующим уровням бюджетов формируются в Отчете </w:t>
      </w:r>
      <w:hyperlink r:id="rId17" w:history="1">
        <w:r w:rsidRPr="000D7641">
          <w:rPr>
            <w:i/>
            <w:sz w:val="28"/>
            <w:szCs w:val="28"/>
          </w:rPr>
          <w:t>(ф. 0503317)</w:t>
        </w:r>
      </w:hyperlink>
      <w:r w:rsidRPr="000D7641">
        <w:rPr>
          <w:i/>
          <w:sz w:val="28"/>
          <w:szCs w:val="28"/>
        </w:rPr>
        <w:t xml:space="preserve"> (графы 8, 9, 10, 11, 12, 13, 14, 15) на основании графы 4 Отчетов </w:t>
      </w:r>
      <w:hyperlink r:id="rId18" w:history="1">
        <w:r w:rsidRPr="000D7641">
          <w:rPr>
            <w:i/>
            <w:sz w:val="28"/>
            <w:szCs w:val="28"/>
          </w:rPr>
          <w:t>(ф. 0503117)</w:t>
        </w:r>
      </w:hyperlink>
      <w:r w:rsidRPr="000D7641">
        <w:rPr>
          <w:i/>
          <w:sz w:val="28"/>
          <w:szCs w:val="28"/>
        </w:rPr>
        <w:t xml:space="preserve"> соответствующих уровней бюджетов.</w:t>
      </w:r>
    </w:p>
    <w:p w:rsidR="00D51E84" w:rsidRPr="006A14FA" w:rsidRDefault="00D51E84" w:rsidP="00D51E84">
      <w:pPr>
        <w:adjustRightInd/>
        <w:ind w:firstLine="540"/>
        <w:jc w:val="both"/>
        <w:rPr>
          <w:i/>
          <w:sz w:val="28"/>
          <w:szCs w:val="28"/>
        </w:rPr>
      </w:pPr>
      <w:r w:rsidRPr="006A14FA">
        <w:rPr>
          <w:i/>
          <w:sz w:val="28"/>
          <w:szCs w:val="28"/>
        </w:rPr>
        <w:t xml:space="preserve">В соответствии с </w:t>
      </w:r>
      <w:hyperlink r:id="rId19" w:history="1">
        <w:r w:rsidRPr="006A14FA">
          <w:rPr>
            <w:i/>
            <w:sz w:val="28"/>
            <w:szCs w:val="28"/>
          </w:rPr>
          <w:t>пунктом 133</w:t>
        </w:r>
      </w:hyperlink>
      <w:r w:rsidRPr="006A14FA">
        <w:rPr>
          <w:i/>
          <w:sz w:val="28"/>
          <w:szCs w:val="28"/>
        </w:rPr>
        <w:t xml:space="preserve"> Инструкции N 191н в графе 4 Отчета (ф. 0503117) отражаются годовые объемы бюджетных назначений на текущий финансовый год:</w:t>
      </w:r>
    </w:p>
    <w:p w:rsidR="00D51E84" w:rsidRPr="006A14FA" w:rsidRDefault="00D51E84" w:rsidP="00D51E84">
      <w:pPr>
        <w:adjustRightInd/>
        <w:ind w:firstLine="540"/>
        <w:jc w:val="both"/>
        <w:rPr>
          <w:i/>
          <w:sz w:val="28"/>
          <w:szCs w:val="28"/>
        </w:rPr>
      </w:pPr>
      <w:r w:rsidRPr="006A14FA">
        <w:rPr>
          <w:i/>
          <w:sz w:val="28"/>
          <w:szCs w:val="28"/>
        </w:rPr>
        <w:t xml:space="preserve">по </w:t>
      </w:r>
      <w:hyperlink r:id="rId20" w:history="1">
        <w:r w:rsidRPr="006A14FA">
          <w:rPr>
            <w:i/>
            <w:sz w:val="28"/>
            <w:szCs w:val="28"/>
          </w:rPr>
          <w:t>разделу</w:t>
        </w:r>
      </w:hyperlink>
      <w:r w:rsidRPr="006A14FA">
        <w:rPr>
          <w:i/>
          <w:sz w:val="28"/>
          <w:szCs w:val="28"/>
        </w:rPr>
        <w:t xml:space="preserve"> "Доходы бюджета" - в сумме плановых показателей доходов бюджета,</w:t>
      </w:r>
      <w:r w:rsidRPr="006A14FA">
        <w:rPr>
          <w:i/>
          <w:sz w:val="28"/>
          <w:szCs w:val="28"/>
          <w:u w:val="single"/>
        </w:rPr>
        <w:t xml:space="preserve"> утвержденных законом (решением) о соответствующем бюджете</w:t>
      </w:r>
      <w:r w:rsidRPr="006A14FA">
        <w:rPr>
          <w:i/>
          <w:sz w:val="28"/>
          <w:szCs w:val="28"/>
        </w:rPr>
        <w:t>;</w:t>
      </w:r>
    </w:p>
    <w:p w:rsidR="00D51E84" w:rsidRPr="006A14FA" w:rsidRDefault="00D51E84" w:rsidP="00D51E84">
      <w:pPr>
        <w:adjustRightInd/>
        <w:ind w:firstLine="540"/>
        <w:jc w:val="both"/>
        <w:rPr>
          <w:i/>
          <w:sz w:val="28"/>
          <w:szCs w:val="28"/>
          <w:u w:val="single"/>
        </w:rPr>
      </w:pPr>
      <w:r w:rsidRPr="006A14FA">
        <w:rPr>
          <w:i/>
          <w:sz w:val="28"/>
          <w:szCs w:val="28"/>
        </w:rPr>
        <w:t xml:space="preserve">По </w:t>
      </w:r>
      <w:hyperlink r:id="rId21" w:history="1">
        <w:r w:rsidRPr="006A14FA">
          <w:rPr>
            <w:i/>
            <w:sz w:val="28"/>
            <w:szCs w:val="28"/>
          </w:rPr>
          <w:t>строке 450</w:t>
        </w:r>
      </w:hyperlink>
      <w:r w:rsidRPr="006A14FA">
        <w:rPr>
          <w:i/>
          <w:sz w:val="28"/>
          <w:szCs w:val="28"/>
        </w:rPr>
        <w:t xml:space="preserve"> "Результат исполнения бюджета (дефицит/профицит)" Отчета (ф. 0503117) в графе 4 отражается сумма плановых показателей дефицита/профицита бюджета, </w:t>
      </w:r>
      <w:r w:rsidRPr="006A14FA">
        <w:rPr>
          <w:i/>
          <w:sz w:val="28"/>
          <w:szCs w:val="28"/>
          <w:u w:val="single"/>
        </w:rPr>
        <w:t>утвержденных законом (решением) о бюджете.</w:t>
      </w:r>
    </w:p>
    <w:p w:rsidR="00D51E84" w:rsidRPr="006A14FA" w:rsidRDefault="00D51E84" w:rsidP="00D51E84">
      <w:pPr>
        <w:adjustRightInd/>
        <w:ind w:firstLine="540"/>
        <w:jc w:val="both"/>
        <w:rPr>
          <w:i/>
          <w:sz w:val="28"/>
          <w:szCs w:val="28"/>
          <w:u w:val="single"/>
        </w:rPr>
      </w:pPr>
      <w:r w:rsidRPr="006A14FA">
        <w:rPr>
          <w:i/>
          <w:sz w:val="28"/>
          <w:szCs w:val="28"/>
        </w:rPr>
        <w:t xml:space="preserve">При этом значение показателя графы 4 по </w:t>
      </w:r>
      <w:hyperlink r:id="rId22" w:history="1">
        <w:r w:rsidRPr="006A14FA">
          <w:rPr>
            <w:i/>
            <w:sz w:val="28"/>
            <w:szCs w:val="28"/>
          </w:rPr>
          <w:t>строке 450</w:t>
        </w:r>
      </w:hyperlink>
      <w:r w:rsidRPr="006A14FA">
        <w:rPr>
          <w:i/>
          <w:sz w:val="28"/>
          <w:szCs w:val="28"/>
        </w:rPr>
        <w:t xml:space="preserve"> "Результат исполнения бюджета (дефицит/профицит)" Отчета (ф. 0503117) при сопоставлении с расчетным значением показателя, полученного как разность показателя </w:t>
      </w:r>
      <w:hyperlink r:id="rId23" w:history="1">
        <w:r w:rsidRPr="006A14FA">
          <w:rPr>
            <w:i/>
            <w:sz w:val="28"/>
            <w:szCs w:val="28"/>
          </w:rPr>
          <w:t>строки 010</w:t>
        </w:r>
      </w:hyperlink>
      <w:r w:rsidRPr="006A14FA">
        <w:rPr>
          <w:i/>
          <w:sz w:val="28"/>
          <w:szCs w:val="28"/>
        </w:rPr>
        <w:t xml:space="preserve"> "Доходы бюджета - всего" и </w:t>
      </w:r>
      <w:hyperlink r:id="rId24" w:history="1">
        <w:r w:rsidRPr="006A14FA">
          <w:rPr>
            <w:i/>
            <w:sz w:val="28"/>
            <w:szCs w:val="28"/>
          </w:rPr>
          <w:t>строки 200</w:t>
        </w:r>
      </w:hyperlink>
      <w:r w:rsidRPr="006A14FA">
        <w:rPr>
          <w:i/>
          <w:sz w:val="28"/>
          <w:szCs w:val="28"/>
        </w:rPr>
        <w:t xml:space="preserve"> "Расходы бюджета - всего" по графе 4, </w:t>
      </w:r>
      <w:r w:rsidRPr="006A14FA">
        <w:rPr>
          <w:i/>
          <w:sz w:val="28"/>
          <w:szCs w:val="28"/>
          <w:u w:val="single"/>
        </w:rPr>
        <w:t xml:space="preserve">отличается на сумму изменений, внесенных в сводную бюджетную роспись без внесения изменений в закон (решение) о бюджете. Объяснение указанных отклонений должно быть отражено в Сведениях об изменениях бюджетной росписи главного распорядителя бюджетных средств </w:t>
      </w:r>
      <w:hyperlink r:id="rId25" w:history="1">
        <w:r w:rsidRPr="006A14FA">
          <w:rPr>
            <w:i/>
            <w:sz w:val="28"/>
            <w:szCs w:val="28"/>
            <w:u w:val="single"/>
          </w:rPr>
          <w:t>(ф. 0503163)</w:t>
        </w:r>
      </w:hyperlink>
      <w:r w:rsidRPr="006A14FA">
        <w:rPr>
          <w:i/>
          <w:sz w:val="28"/>
          <w:szCs w:val="28"/>
          <w:u w:val="single"/>
        </w:rPr>
        <w:t xml:space="preserve"> (далее - Сведения (ф. 0503163)), сформированных в соответствии с </w:t>
      </w:r>
      <w:hyperlink r:id="rId26" w:history="1">
        <w:r w:rsidRPr="006A14FA">
          <w:rPr>
            <w:i/>
            <w:sz w:val="28"/>
            <w:szCs w:val="28"/>
            <w:u w:val="single"/>
          </w:rPr>
          <w:t>пунктом 162</w:t>
        </w:r>
      </w:hyperlink>
      <w:r w:rsidRPr="006A14FA">
        <w:rPr>
          <w:i/>
          <w:sz w:val="28"/>
          <w:szCs w:val="28"/>
          <w:u w:val="single"/>
        </w:rPr>
        <w:t xml:space="preserve"> Инструкции N 191н.</w:t>
      </w:r>
    </w:p>
    <w:p w:rsidR="00D51E84" w:rsidRPr="006A14FA" w:rsidRDefault="00D51E84" w:rsidP="00D51E84">
      <w:pPr>
        <w:adjustRightInd/>
        <w:ind w:firstLine="540"/>
        <w:jc w:val="both"/>
        <w:rPr>
          <w:i/>
          <w:sz w:val="28"/>
          <w:szCs w:val="28"/>
        </w:rPr>
      </w:pPr>
      <w:r w:rsidRPr="006A14FA">
        <w:rPr>
          <w:i/>
          <w:sz w:val="28"/>
          <w:szCs w:val="28"/>
        </w:rPr>
        <w:t xml:space="preserve">Кроме того, в графе 4 раздела "Источники финансирования дефицита бюджета" Отчета (ф. 0503117) по </w:t>
      </w:r>
      <w:hyperlink r:id="rId27" w:history="1">
        <w:r w:rsidRPr="006A14FA">
          <w:rPr>
            <w:i/>
            <w:sz w:val="28"/>
            <w:szCs w:val="28"/>
          </w:rPr>
          <w:t>строкам 520</w:t>
        </w:r>
      </w:hyperlink>
      <w:r w:rsidRPr="006A14FA">
        <w:rPr>
          <w:i/>
          <w:sz w:val="28"/>
          <w:szCs w:val="28"/>
        </w:rPr>
        <w:t xml:space="preserve"> "источники внутреннего финансирования бюджета", </w:t>
      </w:r>
      <w:hyperlink r:id="rId28" w:history="1">
        <w:r w:rsidRPr="006A14FA">
          <w:rPr>
            <w:i/>
            <w:sz w:val="28"/>
            <w:szCs w:val="28"/>
          </w:rPr>
          <w:t>620</w:t>
        </w:r>
      </w:hyperlink>
      <w:r w:rsidRPr="006A14FA">
        <w:rPr>
          <w:i/>
          <w:sz w:val="28"/>
          <w:szCs w:val="28"/>
        </w:rPr>
        <w:t xml:space="preserve"> "источники внешнего финансирования бюджета" отражается объем утвержденных на финансовый год законом (решением) о бюджете плановых показателей по источникам внутреннего (внешнего) финансирования дефицита бюджета, по </w:t>
      </w:r>
      <w:hyperlink r:id="rId29" w:history="1">
        <w:r w:rsidRPr="006A14FA">
          <w:rPr>
            <w:i/>
            <w:sz w:val="28"/>
            <w:szCs w:val="28"/>
          </w:rPr>
          <w:t>строке 700</w:t>
        </w:r>
      </w:hyperlink>
      <w:r w:rsidRPr="006A14FA">
        <w:rPr>
          <w:i/>
          <w:sz w:val="28"/>
          <w:szCs w:val="28"/>
        </w:rPr>
        <w:t xml:space="preserve"> "Изменение остатков средств" - утвержденный законом (решением) о бюджете объем изменений остатка средств бюджета, а по </w:t>
      </w:r>
      <w:hyperlink r:id="rId30" w:history="1">
        <w:r w:rsidRPr="006A14FA">
          <w:rPr>
            <w:i/>
            <w:sz w:val="28"/>
            <w:szCs w:val="28"/>
          </w:rPr>
          <w:t>строке 500</w:t>
        </w:r>
      </w:hyperlink>
      <w:r w:rsidRPr="006A14FA">
        <w:rPr>
          <w:i/>
          <w:sz w:val="28"/>
          <w:szCs w:val="28"/>
        </w:rPr>
        <w:t xml:space="preserve"> отражается сумма показателей </w:t>
      </w:r>
      <w:hyperlink r:id="rId31" w:history="1">
        <w:r w:rsidRPr="006A14FA">
          <w:rPr>
            <w:i/>
            <w:sz w:val="28"/>
            <w:szCs w:val="28"/>
          </w:rPr>
          <w:t>строк 520</w:t>
        </w:r>
      </w:hyperlink>
      <w:r w:rsidRPr="006A14FA">
        <w:rPr>
          <w:i/>
          <w:sz w:val="28"/>
          <w:szCs w:val="28"/>
        </w:rPr>
        <w:t xml:space="preserve">, </w:t>
      </w:r>
      <w:hyperlink r:id="rId32" w:history="1">
        <w:r w:rsidRPr="006A14FA">
          <w:rPr>
            <w:i/>
            <w:sz w:val="28"/>
            <w:szCs w:val="28"/>
          </w:rPr>
          <w:t>620</w:t>
        </w:r>
      </w:hyperlink>
      <w:r w:rsidRPr="006A14FA">
        <w:rPr>
          <w:i/>
          <w:sz w:val="28"/>
          <w:szCs w:val="28"/>
        </w:rPr>
        <w:t xml:space="preserve">, </w:t>
      </w:r>
      <w:hyperlink r:id="rId33" w:history="1">
        <w:r w:rsidRPr="006A14FA">
          <w:rPr>
            <w:i/>
            <w:sz w:val="28"/>
            <w:szCs w:val="28"/>
          </w:rPr>
          <w:t>700</w:t>
        </w:r>
      </w:hyperlink>
      <w:r w:rsidRPr="006A14FA">
        <w:rPr>
          <w:i/>
          <w:sz w:val="28"/>
          <w:szCs w:val="28"/>
        </w:rPr>
        <w:t>.</w:t>
      </w:r>
    </w:p>
    <w:p w:rsidR="00D51E84" w:rsidRPr="006A14FA" w:rsidRDefault="00D51E84" w:rsidP="00D51E84">
      <w:pPr>
        <w:adjustRightInd/>
        <w:ind w:firstLine="540"/>
        <w:jc w:val="both"/>
        <w:rPr>
          <w:i/>
          <w:sz w:val="28"/>
          <w:szCs w:val="28"/>
        </w:rPr>
      </w:pPr>
      <w:r w:rsidRPr="006A14FA">
        <w:rPr>
          <w:i/>
          <w:sz w:val="28"/>
          <w:szCs w:val="28"/>
        </w:rPr>
        <w:t xml:space="preserve">Фактический объем дефицита (профицита) бюджета, сформировавшегося по результатам исполнения бюджета, отражен в графе 5 Отчета </w:t>
      </w:r>
      <w:hyperlink r:id="rId34" w:history="1">
        <w:r w:rsidRPr="006A14FA">
          <w:rPr>
            <w:i/>
            <w:sz w:val="28"/>
            <w:szCs w:val="28"/>
          </w:rPr>
          <w:t>(ф. 0503117)</w:t>
        </w:r>
      </w:hyperlink>
      <w:r w:rsidRPr="006A14FA">
        <w:rPr>
          <w:i/>
          <w:sz w:val="28"/>
          <w:szCs w:val="28"/>
        </w:rPr>
        <w:t xml:space="preserve"> и графах 21, 22, 23, 24, 25, 26, 27, 28 Отчета </w:t>
      </w:r>
      <w:hyperlink r:id="rId35" w:history="1">
        <w:r w:rsidRPr="006A14FA">
          <w:rPr>
            <w:i/>
            <w:sz w:val="28"/>
            <w:szCs w:val="28"/>
          </w:rPr>
          <w:t>(ф. 0503317)</w:t>
        </w:r>
      </w:hyperlink>
      <w:r w:rsidRPr="006A14FA">
        <w:rPr>
          <w:i/>
          <w:sz w:val="28"/>
          <w:szCs w:val="28"/>
        </w:rPr>
        <w:t>.</w:t>
      </w:r>
    </w:p>
    <w:p w:rsidR="00D51E84" w:rsidRPr="006A14FA" w:rsidRDefault="00D51E84" w:rsidP="00D51E84">
      <w:pPr>
        <w:adjustRightInd/>
        <w:ind w:firstLine="540"/>
        <w:jc w:val="both"/>
        <w:rPr>
          <w:i/>
          <w:sz w:val="28"/>
          <w:szCs w:val="28"/>
        </w:rPr>
      </w:pPr>
      <w:r w:rsidRPr="006A14FA">
        <w:rPr>
          <w:i/>
          <w:sz w:val="28"/>
          <w:szCs w:val="28"/>
        </w:rPr>
        <w:t xml:space="preserve">Показатели утвержденных назначений дефицита бюджета (графы 8, 9, 10, 11, 12, 13, 14, 15) Отчета </w:t>
      </w:r>
      <w:hyperlink r:id="rId36" w:history="1">
        <w:r w:rsidRPr="006A14FA">
          <w:rPr>
            <w:i/>
            <w:sz w:val="28"/>
            <w:szCs w:val="28"/>
          </w:rPr>
          <w:t>(ф. 0503317)</w:t>
        </w:r>
      </w:hyperlink>
      <w:r w:rsidRPr="006A14FA">
        <w:rPr>
          <w:i/>
          <w:sz w:val="28"/>
          <w:szCs w:val="28"/>
        </w:rPr>
        <w:t xml:space="preserve"> при условии внесения изменений </w:t>
      </w:r>
      <w:r w:rsidRPr="006A14FA">
        <w:rPr>
          <w:i/>
          <w:sz w:val="28"/>
          <w:szCs w:val="28"/>
        </w:rPr>
        <w:lastRenderedPageBreak/>
        <w:t>в сводную бюджетную роспись без внесения изменений в закон (решение) о бюджете будут отличаться от расчетного показателя на сумму указанных изменений.</w:t>
      </w:r>
    </w:p>
    <w:p w:rsidR="00D51E84" w:rsidRPr="000D7641" w:rsidRDefault="00D51E84" w:rsidP="00D51E84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D7641">
        <w:rPr>
          <w:rFonts w:ascii="Times New Roman" w:hAnsi="Times New Roman" w:cs="Times New Roman"/>
          <w:b w:val="0"/>
          <w:i/>
          <w:sz w:val="28"/>
          <w:szCs w:val="28"/>
        </w:rPr>
        <w:t>Указанные выводы подтверждаются письмом Министерства финансов Российской Федерации</w:t>
      </w:r>
      <w:r w:rsidRPr="000D7641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 w:rsidRPr="000D7641">
        <w:rPr>
          <w:rFonts w:ascii="Times New Roman" w:hAnsi="Times New Roman" w:cs="Times New Roman"/>
          <w:b w:val="0"/>
          <w:i/>
          <w:sz w:val="28"/>
          <w:szCs w:val="28"/>
        </w:rPr>
        <w:t>от 1 августа 2016 г. N 02-06-05/44946.</w:t>
      </w:r>
    </w:p>
    <w:p w:rsidR="00D51E84" w:rsidRPr="00604E97" w:rsidRDefault="00D51E84" w:rsidP="00D51E84">
      <w:pPr>
        <w:ind w:firstLine="709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>Решением Думы муниципального образования</w:t>
      </w:r>
      <w:r>
        <w:rPr>
          <w:i/>
          <w:sz w:val="28"/>
          <w:szCs w:val="28"/>
        </w:rPr>
        <w:t xml:space="preserve"> г. Бодайбо и района</w:t>
      </w:r>
      <w:r w:rsidRPr="000D7641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06</w:t>
      </w:r>
      <w:r w:rsidRPr="000D7641">
        <w:rPr>
          <w:i/>
          <w:sz w:val="28"/>
          <w:szCs w:val="28"/>
        </w:rPr>
        <w:t xml:space="preserve">.12.2016 № </w:t>
      </w:r>
      <w:r>
        <w:rPr>
          <w:i/>
          <w:sz w:val="28"/>
          <w:szCs w:val="28"/>
        </w:rPr>
        <w:t>19</w:t>
      </w:r>
      <w:r w:rsidRPr="000D7641">
        <w:rPr>
          <w:i/>
          <w:sz w:val="28"/>
          <w:szCs w:val="28"/>
        </w:rPr>
        <w:t xml:space="preserve">-па доходы бюджета утверждены в сумме </w:t>
      </w:r>
      <w:r>
        <w:rPr>
          <w:i/>
          <w:sz w:val="28"/>
          <w:szCs w:val="28"/>
        </w:rPr>
        <w:t>1167905,5</w:t>
      </w:r>
      <w:r w:rsidRPr="000D7641">
        <w:rPr>
          <w:i/>
          <w:sz w:val="28"/>
          <w:szCs w:val="28"/>
        </w:rPr>
        <w:t xml:space="preserve"> тыс. рублей, следовательно, в графах </w:t>
      </w:r>
      <w:r>
        <w:rPr>
          <w:i/>
          <w:sz w:val="28"/>
          <w:szCs w:val="28"/>
        </w:rPr>
        <w:t>4</w:t>
      </w:r>
      <w:r w:rsidRPr="000D764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13</w:t>
      </w:r>
      <w:r w:rsidRPr="000D7641">
        <w:rPr>
          <w:i/>
          <w:sz w:val="28"/>
          <w:szCs w:val="28"/>
        </w:rPr>
        <w:t xml:space="preserve">  сумма утвержденных бюджетных назначений по доходам указана неверно, расхождение составляет </w:t>
      </w:r>
      <w:r>
        <w:rPr>
          <w:i/>
          <w:sz w:val="28"/>
          <w:szCs w:val="28"/>
        </w:rPr>
        <w:t>30000,0</w:t>
      </w:r>
      <w:r w:rsidRPr="000D7641">
        <w:rPr>
          <w:i/>
          <w:sz w:val="28"/>
          <w:szCs w:val="28"/>
        </w:rPr>
        <w:t>тыс. рублей. Следовательно, и сумма, указанная в гр. 1</w:t>
      </w:r>
      <w:r>
        <w:rPr>
          <w:i/>
          <w:sz w:val="28"/>
          <w:szCs w:val="28"/>
        </w:rPr>
        <w:t>3</w:t>
      </w:r>
      <w:r w:rsidRPr="000D7641">
        <w:rPr>
          <w:i/>
          <w:sz w:val="28"/>
          <w:szCs w:val="28"/>
        </w:rPr>
        <w:t xml:space="preserve"> раздела </w:t>
      </w:r>
      <w:r w:rsidRPr="000D7641">
        <w:rPr>
          <w:i/>
          <w:sz w:val="28"/>
          <w:szCs w:val="28"/>
          <w:lang w:val="en-US"/>
        </w:rPr>
        <w:t>III</w:t>
      </w:r>
      <w:r w:rsidRPr="000D7641">
        <w:rPr>
          <w:i/>
          <w:sz w:val="28"/>
          <w:szCs w:val="28"/>
        </w:rPr>
        <w:t xml:space="preserve"> «Источники финансирования дефицита бюджета» ф. 0503317 тоже должна отличаться от утвержденной решением Думы на </w:t>
      </w:r>
      <w:r>
        <w:rPr>
          <w:i/>
          <w:sz w:val="28"/>
          <w:szCs w:val="28"/>
        </w:rPr>
        <w:t>30000,0</w:t>
      </w:r>
      <w:r w:rsidRPr="000D7641">
        <w:rPr>
          <w:i/>
          <w:sz w:val="28"/>
          <w:szCs w:val="28"/>
        </w:rPr>
        <w:t xml:space="preserve"> тыс. рублей.</w:t>
      </w:r>
    </w:p>
    <w:p w:rsidR="00D51E84" w:rsidRPr="00466FA3" w:rsidRDefault="00D51E84" w:rsidP="00D51E84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C535C1">
        <w:rPr>
          <w:sz w:val="28"/>
          <w:szCs w:val="28"/>
        </w:rPr>
        <w:t xml:space="preserve">Сведения о количестве подведомственных получателей бюджетных средств (ф.0503361) на конец отчетного периода – </w:t>
      </w:r>
      <w:r>
        <w:rPr>
          <w:sz w:val="28"/>
          <w:szCs w:val="28"/>
        </w:rPr>
        <w:t>43</w:t>
      </w:r>
      <w:r w:rsidRPr="00124426">
        <w:rPr>
          <w:sz w:val="28"/>
          <w:szCs w:val="28"/>
        </w:rPr>
        <w:t xml:space="preserve"> </w:t>
      </w:r>
      <w:r w:rsidRPr="00C535C1">
        <w:rPr>
          <w:sz w:val="28"/>
          <w:szCs w:val="28"/>
        </w:rPr>
        <w:t>ед.</w:t>
      </w:r>
      <w:r>
        <w:rPr>
          <w:sz w:val="28"/>
          <w:szCs w:val="28"/>
        </w:rPr>
        <w:t>, что</w:t>
      </w:r>
      <w:r w:rsidRPr="00C535C1">
        <w:rPr>
          <w:sz w:val="28"/>
          <w:szCs w:val="28"/>
        </w:rPr>
        <w:t xml:space="preserve"> подтвержда</w:t>
      </w:r>
      <w:r>
        <w:rPr>
          <w:sz w:val="28"/>
          <w:szCs w:val="28"/>
        </w:rPr>
        <w:t>е</w:t>
      </w:r>
      <w:r w:rsidRPr="00C535C1">
        <w:rPr>
          <w:sz w:val="28"/>
          <w:szCs w:val="28"/>
        </w:rPr>
        <w:t>тся данными Сводного реестра главных распорядителей, распорядителей и получателей средств бюджета муниципального образования.</w:t>
      </w:r>
    </w:p>
    <w:p w:rsidR="00D51E84" w:rsidRPr="005E4DA8" w:rsidRDefault="00D51E84" w:rsidP="00D51E84">
      <w:pPr>
        <w:shd w:val="clear" w:color="auto" w:fill="FFFFFF"/>
        <w:ind w:firstLine="709"/>
        <w:jc w:val="both"/>
        <w:rPr>
          <w:sz w:val="28"/>
          <w:szCs w:val="28"/>
        </w:rPr>
      </w:pPr>
      <w:r w:rsidRPr="005E4DA8">
        <w:rPr>
          <w:sz w:val="28"/>
          <w:szCs w:val="28"/>
        </w:rPr>
        <w:t xml:space="preserve">При проверке достоверности показателей Баланса (форма № 0503120), представленного Финансовым управлением  на основании свода балансов ГРБС  (форма  №  0503130)  путем  объединения показателей по строкам и графам отчетов, с одновременным исключением взаимосвязанных показателей, отклонений не установлено. </w:t>
      </w:r>
    </w:p>
    <w:p w:rsidR="00D51E84" w:rsidRPr="00126CFC" w:rsidRDefault="00D51E84" w:rsidP="00D51E84">
      <w:pPr>
        <w:shd w:val="clear" w:color="auto" w:fill="FFFFFF"/>
        <w:tabs>
          <w:tab w:val="left" w:pos="851"/>
        </w:tabs>
        <w:ind w:right="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Pr="00126CFC">
        <w:rPr>
          <w:spacing w:val="-1"/>
          <w:sz w:val="28"/>
          <w:szCs w:val="28"/>
        </w:rPr>
        <w:t xml:space="preserve">При анализе отчетов ГРБС (ф. 0503127, 0503128) установлено, что в течение года бюджетные ассигнования и лимиты бюджетных обязательств доводятся в пределах сумм, утвержденных решением Думы о бюджете по разделам и подразделам, соответствуют данным Сводной бюджетной росписи. Бюджетные обязательства принимаются в пределах доведенных лимитов на текущих финансовый год. Принятые денежные обязательства, в свою очередь, не превышают бюджетные обязательства и утвержденные лимиты бюджетных обязательств на текущих финансовый год. </w:t>
      </w:r>
    </w:p>
    <w:p w:rsidR="00D51E84" w:rsidRPr="00DD68ED" w:rsidRDefault="00D51E84" w:rsidP="00D51E84">
      <w:pPr>
        <w:shd w:val="clear" w:color="auto" w:fill="FFFFFF"/>
        <w:ind w:right="2" w:firstLine="652"/>
        <w:jc w:val="both"/>
        <w:rPr>
          <w:sz w:val="28"/>
          <w:szCs w:val="28"/>
        </w:rPr>
      </w:pPr>
      <w:r w:rsidRPr="00126CFC">
        <w:rPr>
          <w:sz w:val="28"/>
          <w:szCs w:val="28"/>
        </w:rPr>
        <w:t>Бюджетная отчетность, представленная на бумажном носителе, в соответствии п. 4 Инструкции № 191н сброшюрована и пронумерована, присутствует сопроводительное письмо, опись представленных документов.</w:t>
      </w:r>
      <w:r w:rsidRPr="00DD68ED">
        <w:rPr>
          <w:sz w:val="28"/>
          <w:szCs w:val="28"/>
        </w:rPr>
        <w:t xml:space="preserve">   </w:t>
      </w:r>
    </w:p>
    <w:p w:rsidR="00D51E84" w:rsidRDefault="00D51E84" w:rsidP="00D51E84">
      <w:pPr>
        <w:tabs>
          <w:tab w:val="left" w:pos="10065"/>
        </w:tabs>
        <w:ind w:right="2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D3AD4">
        <w:rPr>
          <w:sz w:val="28"/>
          <w:szCs w:val="28"/>
        </w:rPr>
        <w:t>таблице № 7 «</w:t>
      </w:r>
      <w:r>
        <w:rPr>
          <w:sz w:val="28"/>
          <w:szCs w:val="28"/>
        </w:rPr>
        <w:t>С</w:t>
      </w:r>
      <w:r w:rsidRPr="00CD3AD4">
        <w:rPr>
          <w:sz w:val="28"/>
          <w:szCs w:val="28"/>
        </w:rPr>
        <w:t>ведения о результатах внешних контрольных мероприятий» к пояснительной записке (ф.0503160) отражены все контрольные мероприятия пров</w:t>
      </w:r>
      <w:r>
        <w:rPr>
          <w:sz w:val="28"/>
          <w:szCs w:val="28"/>
        </w:rPr>
        <w:t>еденные в ГРБС</w:t>
      </w:r>
      <w:r w:rsidRPr="00CD3AD4">
        <w:rPr>
          <w:sz w:val="28"/>
          <w:szCs w:val="28"/>
        </w:rPr>
        <w:t xml:space="preserve"> Ревизионной комиссией.</w:t>
      </w:r>
      <w:r w:rsidRPr="00DD68ED">
        <w:rPr>
          <w:sz w:val="28"/>
          <w:szCs w:val="28"/>
        </w:rPr>
        <w:t xml:space="preserve">  </w:t>
      </w:r>
    </w:p>
    <w:p w:rsidR="00D51E84" w:rsidRDefault="00D51E84" w:rsidP="00D51E84">
      <w:pPr>
        <w:tabs>
          <w:tab w:val="left" w:pos="9356"/>
        </w:tabs>
        <w:ind w:left="57" w:right="-1" w:firstLine="652"/>
        <w:jc w:val="both"/>
        <w:rPr>
          <w:sz w:val="28"/>
          <w:szCs w:val="28"/>
        </w:rPr>
      </w:pPr>
      <w:r>
        <w:rPr>
          <w:sz w:val="28"/>
          <w:szCs w:val="28"/>
        </w:rPr>
        <w:t>В ходе внешней проверки годового отчета местного бюджета за 2017 год анализу и сопоставлению подвергалась годовая бюджетная отчетность главных распорядителей средств местного бюджета.</w:t>
      </w:r>
    </w:p>
    <w:p w:rsidR="00D51E84" w:rsidRDefault="00D51E84" w:rsidP="00D51E84">
      <w:pPr>
        <w:tabs>
          <w:tab w:val="left" w:pos="10065"/>
        </w:tabs>
        <w:ind w:left="57" w:right="-1" w:firstLine="652"/>
        <w:jc w:val="both"/>
        <w:rPr>
          <w:sz w:val="28"/>
          <w:szCs w:val="28"/>
        </w:rPr>
      </w:pPr>
      <w:r>
        <w:rPr>
          <w:sz w:val="28"/>
          <w:szCs w:val="28"/>
        </w:rPr>
        <w:t>В целом требования по составлению годовой бюджетной отчетности, предусмотренные Инструкцией № 191н, главными распорядителями соблюдены.</w:t>
      </w:r>
    </w:p>
    <w:p w:rsidR="00D51E84" w:rsidRDefault="00D51E84" w:rsidP="00D51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кредиторской и дебиторской задолженности (форма 0503169) установлено:</w:t>
      </w:r>
    </w:p>
    <w:p w:rsidR="00BF0899" w:rsidRDefault="00D51E84" w:rsidP="00D51E8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на начало отчетного года составляла </w:t>
      </w:r>
      <w:r>
        <w:rPr>
          <w:sz w:val="28"/>
          <w:szCs w:val="28"/>
        </w:rPr>
        <w:lastRenderedPageBreak/>
        <w:t>7073488,71 рублей на конец периода снизилась на 36,84% и составила 2605867,58руб.( за счет снижения остатка по платным услугам, у</w:t>
      </w:r>
      <w:r>
        <w:rPr>
          <w:color w:val="000000"/>
          <w:sz w:val="28"/>
          <w:szCs w:val="28"/>
        </w:rPr>
        <w:t>меньшения</w:t>
      </w:r>
      <w:r w:rsidRPr="006374D8">
        <w:rPr>
          <w:color w:val="000000"/>
          <w:sz w:val="28"/>
          <w:szCs w:val="28"/>
        </w:rPr>
        <w:t xml:space="preserve"> кредиторской задолженности по </w:t>
      </w:r>
      <w:r>
        <w:rPr>
          <w:color w:val="000000"/>
          <w:sz w:val="28"/>
          <w:szCs w:val="28"/>
        </w:rPr>
        <w:t xml:space="preserve">материальным запасам и услугам связи, а также по </w:t>
      </w:r>
      <w:r w:rsidRPr="006374D8">
        <w:rPr>
          <w:color w:val="000000"/>
          <w:sz w:val="28"/>
          <w:szCs w:val="28"/>
        </w:rPr>
        <w:t>удержаниям из выплат по оплате труда</w:t>
      </w:r>
      <w:r w:rsidRPr="00207B7C">
        <w:rPr>
          <w:color w:val="000000"/>
          <w:sz w:val="28"/>
          <w:szCs w:val="28"/>
        </w:rPr>
        <w:t>).</w:t>
      </w:r>
    </w:p>
    <w:p w:rsidR="00BF0899" w:rsidRDefault="00D51E84" w:rsidP="00D51E84">
      <w:pPr>
        <w:ind w:firstLine="709"/>
        <w:jc w:val="both"/>
        <w:rPr>
          <w:i/>
          <w:color w:val="000000"/>
          <w:sz w:val="28"/>
          <w:szCs w:val="28"/>
        </w:rPr>
      </w:pPr>
      <w:r w:rsidRPr="00207B7C">
        <w:rPr>
          <w:i/>
          <w:color w:val="000000"/>
          <w:sz w:val="28"/>
          <w:szCs w:val="28"/>
        </w:rPr>
        <w:t xml:space="preserve">Следует заметить, что остаток на начало года, выше остатка на конец года, указанного в бухгалтерской отчетности </w:t>
      </w:r>
      <w:r w:rsidR="00BF0899">
        <w:rPr>
          <w:i/>
          <w:color w:val="000000"/>
          <w:sz w:val="28"/>
          <w:szCs w:val="28"/>
        </w:rPr>
        <w:t xml:space="preserve">за </w:t>
      </w:r>
      <w:r w:rsidRPr="00207B7C">
        <w:rPr>
          <w:i/>
          <w:color w:val="000000"/>
          <w:sz w:val="28"/>
          <w:szCs w:val="28"/>
        </w:rPr>
        <w:t>2016 год. Разница составляет 992,83 рублей</w:t>
      </w:r>
      <w:r w:rsidR="00BF0899">
        <w:rPr>
          <w:i/>
          <w:color w:val="000000"/>
          <w:sz w:val="28"/>
          <w:szCs w:val="28"/>
        </w:rPr>
        <w:t>.</w:t>
      </w:r>
      <w:r w:rsidR="00BF0899" w:rsidRPr="00BF0899">
        <w:rPr>
          <w:i/>
          <w:color w:val="000000"/>
          <w:sz w:val="28"/>
          <w:szCs w:val="28"/>
        </w:rPr>
        <w:t xml:space="preserve"> </w:t>
      </w:r>
      <w:r w:rsidR="00BF0899">
        <w:rPr>
          <w:i/>
          <w:color w:val="000000"/>
          <w:sz w:val="28"/>
          <w:szCs w:val="28"/>
        </w:rPr>
        <w:t xml:space="preserve">В представленной к проверке пояснительной записке также не указаны причины расхождений.       </w:t>
      </w:r>
    </w:p>
    <w:p w:rsidR="00D51E84" w:rsidRDefault="00D51E84" w:rsidP="00D51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на начало отчетного года составляла 42075434,41руб. на конец периода выросла на 0,69% и составила 42364947,06руб. (за счет увеличения остатков по платным услугам, коммунальным платежам, незначительного снижения остатков по платежам в бюджет</w:t>
      </w:r>
      <w:r>
        <w:rPr>
          <w:color w:val="000000"/>
          <w:sz w:val="28"/>
          <w:szCs w:val="28"/>
        </w:rPr>
        <w:t>).</w:t>
      </w:r>
    </w:p>
    <w:p w:rsidR="00D51E84" w:rsidRPr="00A749CA" w:rsidRDefault="00D51E84" w:rsidP="00D51E84">
      <w:pPr>
        <w:widowControl/>
        <w:ind w:firstLine="540"/>
        <w:jc w:val="both"/>
        <w:rPr>
          <w:sz w:val="28"/>
          <w:szCs w:val="28"/>
        </w:rPr>
      </w:pPr>
      <w:r w:rsidRPr="00A749CA">
        <w:rPr>
          <w:sz w:val="28"/>
          <w:szCs w:val="28"/>
        </w:rPr>
        <w:t>По состоянию на 01.01.2018 (главный распорядитель Администрация г. Бодайбо и района) дебетовый остаток по счету «Расчеты по доходам» (020500000) составлял 357772,00 рублей. Это свидетельствует о том, что имеется задолженность по арендной плате за пользованием муниципальным имуществом. Согласно пояснениям отдела по управлению муниципальным имуществом и земельным отношениям задолженность образовалась в связи не уплатой арендных платежей: ООО ОптСервис (вынесено решение Арбитражного суда от 26.08.2013 №А19-8672/2013 о взыскании задолженности, материалы переданы на исполнение в службу судебных приставов) и ИП Головаций (задолженность погашена 23.03.2018).</w:t>
      </w:r>
    </w:p>
    <w:p w:rsidR="00D51E84" w:rsidRDefault="00D51E84" w:rsidP="00D51E84">
      <w:pPr>
        <w:widowControl/>
        <w:ind w:firstLine="540"/>
        <w:jc w:val="both"/>
        <w:rPr>
          <w:sz w:val="28"/>
          <w:szCs w:val="28"/>
        </w:rPr>
      </w:pPr>
      <w:r w:rsidRPr="00A749CA">
        <w:rPr>
          <w:sz w:val="28"/>
          <w:szCs w:val="28"/>
        </w:rPr>
        <w:t xml:space="preserve">  Таким образом, бюджетная отчетность об исполнении районного</w:t>
      </w:r>
      <w:r w:rsidRPr="00DD68ED">
        <w:rPr>
          <w:sz w:val="28"/>
          <w:szCs w:val="28"/>
        </w:rPr>
        <w:t xml:space="preserve"> бюджета органа исполняющего бюджет (ФУ </w:t>
      </w:r>
      <w:r>
        <w:rPr>
          <w:sz w:val="28"/>
          <w:szCs w:val="28"/>
        </w:rPr>
        <w:t>а</w:t>
      </w:r>
      <w:r w:rsidRPr="00DD68ED">
        <w:rPr>
          <w:sz w:val="28"/>
          <w:szCs w:val="28"/>
        </w:rPr>
        <w:t xml:space="preserve">дминистрации Муниципального образования) в целом соответствует перечню и формам для финансового органа, уполномоченного на формирование бюджетной отчетности об исполнении соответствующего консолидированного бюджета Российской Федерации (п. </w:t>
      </w:r>
      <w:r>
        <w:rPr>
          <w:sz w:val="28"/>
          <w:szCs w:val="28"/>
        </w:rPr>
        <w:t xml:space="preserve">11.2; </w:t>
      </w:r>
      <w:r w:rsidRPr="00DD68ED">
        <w:rPr>
          <w:sz w:val="28"/>
          <w:szCs w:val="28"/>
        </w:rPr>
        <w:t>11.3)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Бюджетный учет органом, исполняющим бюджет, и главными распорядителями средств местного бюджета, согласно представленным регистрам бюджетного учета (</w:t>
      </w:r>
      <w:r>
        <w:rPr>
          <w:sz w:val="28"/>
          <w:szCs w:val="28"/>
        </w:rPr>
        <w:t>Г</w:t>
      </w:r>
      <w:r w:rsidRPr="00DD68ED">
        <w:rPr>
          <w:sz w:val="28"/>
          <w:szCs w:val="28"/>
        </w:rPr>
        <w:t xml:space="preserve">лавные книги) велся по плану счетов, утвержденному </w:t>
      </w:r>
      <w:r>
        <w:rPr>
          <w:sz w:val="28"/>
          <w:szCs w:val="28"/>
        </w:rPr>
        <w:t>И</w:t>
      </w:r>
      <w:r w:rsidRPr="00DD68ED">
        <w:rPr>
          <w:sz w:val="28"/>
          <w:szCs w:val="28"/>
        </w:rPr>
        <w:t>нструкцией 162н.</w:t>
      </w:r>
      <w:r w:rsidRPr="00D760AC">
        <w:rPr>
          <w:sz w:val="28"/>
          <w:szCs w:val="28"/>
        </w:rPr>
        <w:t xml:space="preserve"> </w:t>
      </w:r>
    </w:p>
    <w:p w:rsidR="00D51E84" w:rsidRDefault="00D51E84" w:rsidP="00F540C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>стного бюджета за 201</w:t>
      </w:r>
      <w:r w:rsidR="00D51E84">
        <w:rPr>
          <w:b/>
          <w:bCs/>
          <w:sz w:val="28"/>
          <w:szCs w:val="28"/>
        </w:rPr>
        <w:t>7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r w:rsidR="00F73D7A">
        <w:rPr>
          <w:b/>
          <w:bCs/>
          <w:sz w:val="28"/>
          <w:szCs w:val="28"/>
        </w:rPr>
        <w:t xml:space="preserve">муниципального образования </w:t>
      </w:r>
      <w:r w:rsidR="00B237D6">
        <w:rPr>
          <w:b/>
          <w:bCs/>
          <w:sz w:val="28"/>
          <w:szCs w:val="28"/>
        </w:rPr>
        <w:t>г. Бодайбо и района</w:t>
      </w:r>
      <w:r w:rsidRPr="00400B39">
        <w:rPr>
          <w:b/>
          <w:bCs/>
          <w:sz w:val="28"/>
          <w:szCs w:val="28"/>
        </w:rPr>
        <w:t>.</w:t>
      </w: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A90197" w:rsidRDefault="00A90197" w:rsidP="00191910">
      <w:pPr>
        <w:shd w:val="clear" w:color="auto" w:fill="FFFFFF"/>
        <w:rPr>
          <w:sz w:val="28"/>
          <w:szCs w:val="28"/>
        </w:rPr>
      </w:pPr>
      <w:r w:rsidRPr="00191910">
        <w:rPr>
          <w:sz w:val="28"/>
          <w:szCs w:val="28"/>
        </w:rPr>
        <w:t>Председатель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 w:rsidR="00B237D6">
        <w:rPr>
          <w:sz w:val="28"/>
          <w:szCs w:val="28"/>
        </w:rPr>
        <w:t>О</w:t>
      </w:r>
      <w:r w:rsidR="00400B39" w:rsidRPr="00191910">
        <w:rPr>
          <w:sz w:val="28"/>
          <w:szCs w:val="28"/>
        </w:rPr>
        <w:t>.</w:t>
      </w:r>
      <w:r w:rsidR="00B237D6">
        <w:rPr>
          <w:sz w:val="28"/>
          <w:szCs w:val="28"/>
        </w:rPr>
        <w:t>М</w:t>
      </w:r>
      <w:r w:rsidR="00400B39" w:rsidRPr="00191910">
        <w:rPr>
          <w:sz w:val="28"/>
          <w:szCs w:val="28"/>
        </w:rPr>
        <w:t xml:space="preserve">. </w:t>
      </w:r>
      <w:r w:rsidR="00B237D6">
        <w:rPr>
          <w:sz w:val="28"/>
          <w:szCs w:val="28"/>
        </w:rPr>
        <w:t>Шушуно</w:t>
      </w:r>
      <w:r w:rsidR="00400B39" w:rsidRPr="00191910">
        <w:rPr>
          <w:sz w:val="28"/>
          <w:szCs w:val="28"/>
        </w:rPr>
        <w:t>ва</w:t>
      </w:r>
    </w:p>
    <w:p w:rsidR="00F93783" w:rsidRDefault="00543D2B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В.Н. </w:t>
      </w:r>
      <w:r w:rsidR="00E5744C">
        <w:rPr>
          <w:sz w:val="28"/>
          <w:szCs w:val="28"/>
        </w:rPr>
        <w:t xml:space="preserve"> Баркаева</w:t>
      </w:r>
    </w:p>
    <w:sectPr w:rsidR="00F93783" w:rsidSect="0084007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5E0" w:rsidRDefault="00E675E0" w:rsidP="00BF19A6">
      <w:r>
        <w:separator/>
      </w:r>
    </w:p>
  </w:endnote>
  <w:endnote w:type="continuationSeparator" w:id="0">
    <w:p w:rsidR="00E675E0" w:rsidRDefault="00E675E0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5E0" w:rsidRDefault="00E675E0" w:rsidP="00BF19A6">
      <w:r>
        <w:separator/>
      </w:r>
    </w:p>
  </w:footnote>
  <w:footnote w:type="continuationSeparator" w:id="0">
    <w:p w:rsidR="00E675E0" w:rsidRDefault="00E675E0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1B045B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CD7D55">
          <w:rPr>
            <w:noProof/>
          </w:rPr>
          <w:t>6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681A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55CB0"/>
    <w:rsid w:val="0006108F"/>
    <w:rsid w:val="000636C2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2CF6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0952"/>
    <w:rsid w:val="00123140"/>
    <w:rsid w:val="001245B3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045B"/>
    <w:rsid w:val="001B12D1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0D3C"/>
    <w:rsid w:val="00272335"/>
    <w:rsid w:val="00272DD5"/>
    <w:rsid w:val="002754D7"/>
    <w:rsid w:val="0027551B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A578B"/>
    <w:rsid w:val="002B0763"/>
    <w:rsid w:val="002B1144"/>
    <w:rsid w:val="002B458C"/>
    <w:rsid w:val="002B73E6"/>
    <w:rsid w:val="002C0217"/>
    <w:rsid w:val="002C0767"/>
    <w:rsid w:val="002C3501"/>
    <w:rsid w:val="002C4395"/>
    <w:rsid w:val="002C4AC3"/>
    <w:rsid w:val="002C6881"/>
    <w:rsid w:val="002C75E7"/>
    <w:rsid w:val="002D1515"/>
    <w:rsid w:val="002D1DD8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11F4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1D1F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17E0"/>
    <w:rsid w:val="00391E20"/>
    <w:rsid w:val="00395462"/>
    <w:rsid w:val="003955E7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C23"/>
    <w:rsid w:val="003E7C21"/>
    <w:rsid w:val="003F0504"/>
    <w:rsid w:val="003F66EA"/>
    <w:rsid w:val="0040020A"/>
    <w:rsid w:val="00400403"/>
    <w:rsid w:val="00400757"/>
    <w:rsid w:val="00400B39"/>
    <w:rsid w:val="004034EC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7FD1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0016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0A7C"/>
    <w:rsid w:val="004A1C7F"/>
    <w:rsid w:val="004A23FE"/>
    <w:rsid w:val="004A2585"/>
    <w:rsid w:val="004A2714"/>
    <w:rsid w:val="004A2A31"/>
    <w:rsid w:val="004A35ED"/>
    <w:rsid w:val="004A3DE4"/>
    <w:rsid w:val="004B23DE"/>
    <w:rsid w:val="004B2F89"/>
    <w:rsid w:val="004B5ECC"/>
    <w:rsid w:val="004C0B1F"/>
    <w:rsid w:val="004C0B3F"/>
    <w:rsid w:val="004C0B4D"/>
    <w:rsid w:val="004C1A14"/>
    <w:rsid w:val="004C3DC3"/>
    <w:rsid w:val="004C3F06"/>
    <w:rsid w:val="004C512E"/>
    <w:rsid w:val="004D2B9A"/>
    <w:rsid w:val="004D5D20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E7B8C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D2B"/>
    <w:rsid w:val="00545B08"/>
    <w:rsid w:val="00546370"/>
    <w:rsid w:val="00546674"/>
    <w:rsid w:val="00551DBF"/>
    <w:rsid w:val="0055369B"/>
    <w:rsid w:val="00553C7F"/>
    <w:rsid w:val="00555361"/>
    <w:rsid w:val="005555CF"/>
    <w:rsid w:val="0056054F"/>
    <w:rsid w:val="005628B2"/>
    <w:rsid w:val="00564D4A"/>
    <w:rsid w:val="005660CF"/>
    <w:rsid w:val="00567807"/>
    <w:rsid w:val="00575121"/>
    <w:rsid w:val="005757D1"/>
    <w:rsid w:val="00575BDC"/>
    <w:rsid w:val="00575E93"/>
    <w:rsid w:val="005760B8"/>
    <w:rsid w:val="00576CA2"/>
    <w:rsid w:val="00577E84"/>
    <w:rsid w:val="00581FF2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A0007"/>
    <w:rsid w:val="005A03A6"/>
    <w:rsid w:val="005A339A"/>
    <w:rsid w:val="005A487F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6F0B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3375"/>
    <w:rsid w:val="006349B1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91E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4FA"/>
    <w:rsid w:val="006A5758"/>
    <w:rsid w:val="006A6730"/>
    <w:rsid w:val="006A7885"/>
    <w:rsid w:val="006B0DE1"/>
    <w:rsid w:val="006B1AAC"/>
    <w:rsid w:val="006B2F31"/>
    <w:rsid w:val="006B4EF6"/>
    <w:rsid w:val="006C3267"/>
    <w:rsid w:val="006C3853"/>
    <w:rsid w:val="006C4894"/>
    <w:rsid w:val="006C6FF4"/>
    <w:rsid w:val="006C7147"/>
    <w:rsid w:val="006C7E03"/>
    <w:rsid w:val="006D16A7"/>
    <w:rsid w:val="006D2287"/>
    <w:rsid w:val="006D4722"/>
    <w:rsid w:val="006D6FDF"/>
    <w:rsid w:val="006E1621"/>
    <w:rsid w:val="006E50E9"/>
    <w:rsid w:val="006F0AF9"/>
    <w:rsid w:val="006F2A89"/>
    <w:rsid w:val="006F44CC"/>
    <w:rsid w:val="006F462C"/>
    <w:rsid w:val="006F70E8"/>
    <w:rsid w:val="006F7C58"/>
    <w:rsid w:val="00705180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103"/>
    <w:rsid w:val="0073263E"/>
    <w:rsid w:val="00732FB1"/>
    <w:rsid w:val="00733646"/>
    <w:rsid w:val="00734C8D"/>
    <w:rsid w:val="00736BF1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2D7E"/>
    <w:rsid w:val="007659C9"/>
    <w:rsid w:val="00765F1A"/>
    <w:rsid w:val="007662F9"/>
    <w:rsid w:val="00766F64"/>
    <w:rsid w:val="00774816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A7378"/>
    <w:rsid w:val="007B0293"/>
    <w:rsid w:val="007B046A"/>
    <w:rsid w:val="007B37F8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050"/>
    <w:rsid w:val="0080634D"/>
    <w:rsid w:val="00813964"/>
    <w:rsid w:val="008141EE"/>
    <w:rsid w:val="00814A03"/>
    <w:rsid w:val="00816999"/>
    <w:rsid w:val="00816A6E"/>
    <w:rsid w:val="00820AB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007C"/>
    <w:rsid w:val="00843356"/>
    <w:rsid w:val="00843A49"/>
    <w:rsid w:val="00844FE0"/>
    <w:rsid w:val="00847D1A"/>
    <w:rsid w:val="00850F8A"/>
    <w:rsid w:val="00851B6C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6CEB"/>
    <w:rsid w:val="00890876"/>
    <w:rsid w:val="008911F0"/>
    <w:rsid w:val="00891AF2"/>
    <w:rsid w:val="00892F78"/>
    <w:rsid w:val="0089558F"/>
    <w:rsid w:val="00895798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33E1"/>
    <w:rsid w:val="008D3444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5D29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1FA6"/>
    <w:rsid w:val="0095241B"/>
    <w:rsid w:val="009623F4"/>
    <w:rsid w:val="0096245D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0781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1D25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1B60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0A7"/>
    <w:rsid w:val="00A67A06"/>
    <w:rsid w:val="00A70452"/>
    <w:rsid w:val="00A72CE6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67A06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08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4148"/>
    <w:rsid w:val="00BF04FC"/>
    <w:rsid w:val="00BF0899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223D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81B"/>
    <w:rsid w:val="00C90D94"/>
    <w:rsid w:val="00C91DC7"/>
    <w:rsid w:val="00C92CC9"/>
    <w:rsid w:val="00C95A8A"/>
    <w:rsid w:val="00CA014D"/>
    <w:rsid w:val="00CA26A3"/>
    <w:rsid w:val="00CA2DBD"/>
    <w:rsid w:val="00CA49B7"/>
    <w:rsid w:val="00CA7272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D7D55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50A1E"/>
    <w:rsid w:val="00D5148F"/>
    <w:rsid w:val="00D51E84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6"/>
    <w:rsid w:val="00DF681D"/>
    <w:rsid w:val="00DF6BCA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209"/>
    <w:rsid w:val="00E5586E"/>
    <w:rsid w:val="00E5744C"/>
    <w:rsid w:val="00E57B3A"/>
    <w:rsid w:val="00E57FAB"/>
    <w:rsid w:val="00E61D79"/>
    <w:rsid w:val="00E62615"/>
    <w:rsid w:val="00E62A37"/>
    <w:rsid w:val="00E647B6"/>
    <w:rsid w:val="00E65EC7"/>
    <w:rsid w:val="00E675E0"/>
    <w:rsid w:val="00E67CA3"/>
    <w:rsid w:val="00E71426"/>
    <w:rsid w:val="00E71A5E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0C6"/>
    <w:rsid w:val="00ED3D2B"/>
    <w:rsid w:val="00ED4CDD"/>
    <w:rsid w:val="00ED61EF"/>
    <w:rsid w:val="00ED6A4D"/>
    <w:rsid w:val="00ED7C63"/>
    <w:rsid w:val="00EE0B54"/>
    <w:rsid w:val="00EE23B6"/>
    <w:rsid w:val="00EE32CD"/>
    <w:rsid w:val="00EE355D"/>
    <w:rsid w:val="00EE3A07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27539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0CB"/>
    <w:rsid w:val="00F54D3F"/>
    <w:rsid w:val="00F55731"/>
    <w:rsid w:val="00F56547"/>
    <w:rsid w:val="00F57208"/>
    <w:rsid w:val="00F61BA5"/>
    <w:rsid w:val="00F6754A"/>
    <w:rsid w:val="00F7083F"/>
    <w:rsid w:val="00F719B5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27C2"/>
    <w:rsid w:val="00FB5C58"/>
    <w:rsid w:val="00FB60FA"/>
    <w:rsid w:val="00FB7175"/>
    <w:rsid w:val="00FC2779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E7A1D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CA72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A7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20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4A6AC4A5395C8037EFECD9395C764C1CB7D1ADBCEEE04984F4D213ADDCB988F725BFFDAFIEWAC" TargetMode="External"/><Relationship Id="rId18" Type="http://schemas.openxmlformats.org/officeDocument/2006/relationships/hyperlink" Target="consultantplus://offline/ref=9C4A6AC4A5395C8037EFECD9395C764C1CB7D1ADBCEEE04984F4D213ADDCB988F725BFFEABE8849AI8W6C" TargetMode="External"/><Relationship Id="rId26" Type="http://schemas.openxmlformats.org/officeDocument/2006/relationships/hyperlink" Target="consultantplus://offline/ref=9C4A6AC4A5395C8037EFECD9395C764C1CB7D1ADBCEEE04984F4D213ADDCB988F725BFFEABEF8E9EI8W9C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4A6AC4A5395C8037EFECD9395C764C1CB7D1ADBCEEE04984F4D213ADDCB988F725BFFEABE88498I8W6C" TargetMode="External"/><Relationship Id="rId34" Type="http://schemas.openxmlformats.org/officeDocument/2006/relationships/hyperlink" Target="consultantplus://offline/ref=9C4A6AC4A5395C8037EFECD9395C764C1CB7D1ADBCEEE04984F4D213ADDCB988F725BFFEABE8849AI8W6C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4A6AC4A5395C8037EFECD9395C764C1CB7D1ADBCEEE04984F4D213ADDCB988F725BFFDA8IEW8C" TargetMode="External"/><Relationship Id="rId17" Type="http://schemas.openxmlformats.org/officeDocument/2006/relationships/hyperlink" Target="consultantplus://offline/ref=9C4A6AC4A5395C8037EFECD9395C764C1CB7D1ADBCEEE04984F4D213ADDCB988F725BFFEABEC8E9FI8W6C" TargetMode="External"/><Relationship Id="rId25" Type="http://schemas.openxmlformats.org/officeDocument/2006/relationships/hyperlink" Target="consultantplus://offline/ref=9C4A6AC4A5395C8037EFECD9395C764C1CB7D1ADBCEEE04984F4D213ADDCB988F725BFFEABEF8E92I8W7C" TargetMode="External"/><Relationship Id="rId33" Type="http://schemas.openxmlformats.org/officeDocument/2006/relationships/hyperlink" Target="consultantplus://offline/ref=9C4A6AC4A5395C8037EFECD9395C764C1CB7D1ADBCEEE04984F4D213ADDCB988F725BFFEABE8849FI8W6C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4A6AC4A5395C8037EFECD9395C764C1CB7D1ADBCEEE04984F4D213ADDCB988F725BFFCA3E8I8WEC" TargetMode="External"/><Relationship Id="rId20" Type="http://schemas.openxmlformats.org/officeDocument/2006/relationships/hyperlink" Target="consultantplus://offline/ref=9C4A6AC4A5395C8037EFECD9395C764C1CB7D1ADBCEEE04984F4D213ADDCB988F725BFFEABE88499I8W7C" TargetMode="External"/><Relationship Id="rId29" Type="http://schemas.openxmlformats.org/officeDocument/2006/relationships/hyperlink" Target="consultantplus://offline/ref=9C4A6AC4A5395C8037EFECD9395C764C1CB7D1ADBCEEE04984F4D213ADDCB988F725BFFEABE8849FI8W6C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4A6AC4A5395C8037EFECD9395C764C1CB7D1ADBCEEE04984F4D213ADDCB988F725BFFDABIEW2C" TargetMode="External"/><Relationship Id="rId24" Type="http://schemas.openxmlformats.org/officeDocument/2006/relationships/hyperlink" Target="consultantplus://offline/ref=9C4A6AC4A5395C8037EFECD9395C764C1CB7D1ADBCEEE04984F4D213ADDCB988F725BFFEABE88498I8W4C" TargetMode="External"/><Relationship Id="rId32" Type="http://schemas.openxmlformats.org/officeDocument/2006/relationships/hyperlink" Target="consultantplus://offline/ref=9C4A6AC4A5395C8037EFECD9395C764C1CB7D1ADBCEEE04984F4D213ADDCB988F725BFFEABE8849FI8W4C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4A6AC4A5395C8037EFECD9395C764C1CB7D1ADBCEEE04984F4D213ADDCB988F725BFFEABE8849AI8W6C" TargetMode="External"/><Relationship Id="rId23" Type="http://schemas.openxmlformats.org/officeDocument/2006/relationships/hyperlink" Target="consultantplus://offline/ref=9C4A6AC4A5395C8037EFECD9395C764C1CB7D1ADBCEEE04984F4D213ADDCB988F725BFFEABE88499I8W8C" TargetMode="External"/><Relationship Id="rId28" Type="http://schemas.openxmlformats.org/officeDocument/2006/relationships/hyperlink" Target="consultantplus://offline/ref=9C4A6AC4A5395C8037EFECD9395C764C1CB7D1ADBCEEE04984F4D213ADDCB988F725BFFEABE8849FI8W4C" TargetMode="External"/><Relationship Id="rId36" Type="http://schemas.openxmlformats.org/officeDocument/2006/relationships/hyperlink" Target="consultantplus://offline/ref=9C4A6AC4A5395C8037EFECD9395C764C1CB7D1ADBCEEE04984F4D213ADDCB988F725BFFEABEC8E9FI8W6C" TargetMode="External"/><Relationship Id="rId10" Type="http://schemas.openxmlformats.org/officeDocument/2006/relationships/hyperlink" Target="consultantplus://offline/ref=9C4A6AC4A5395C8037EFECD9395C764C1CB7D1ADBCEEE04984F4D213ADDCB988F725BFFEABEB8992I8W9C" TargetMode="External"/><Relationship Id="rId19" Type="http://schemas.openxmlformats.org/officeDocument/2006/relationships/hyperlink" Target="consultantplus://offline/ref=9C4A6AC4A5395C8037EFECD9395C764C1CB7D1ADBCEEE04984F4D213ADDCB988F725BFFEABEB8C9DI8W0C" TargetMode="External"/><Relationship Id="rId31" Type="http://schemas.openxmlformats.org/officeDocument/2006/relationships/hyperlink" Target="consultantplus://offline/ref=9C4A6AC4A5395C8037EFECD9395C764C1CB7D1ADBCEEE04984F4D213ADDCB988F725BFFEABE8849FI8W2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4A6AC4A5395C8037EFECD9395C764C1CB7D1ADBCEEE04984F4D213ADDCB988F725BFFEABEC8E9FI8W6C" TargetMode="External"/><Relationship Id="rId14" Type="http://schemas.openxmlformats.org/officeDocument/2006/relationships/hyperlink" Target="consultantplus://offline/ref=9C4A6AC4A5395C8037EFECD9395C764C1CB7D1ADBCEEE04984F4D213ADDCB988F725BFFEABEC8E9FI8W6C" TargetMode="External"/><Relationship Id="rId22" Type="http://schemas.openxmlformats.org/officeDocument/2006/relationships/hyperlink" Target="consultantplus://offline/ref=9C4A6AC4A5395C8037EFECD9395C764C1CB7D1ADBCEEE04984F4D213ADDCB988F725BFFEABE88498I8W6C" TargetMode="External"/><Relationship Id="rId27" Type="http://schemas.openxmlformats.org/officeDocument/2006/relationships/hyperlink" Target="consultantplus://offline/ref=9C4A6AC4A5395C8037EFECD9395C764C1CB7D1ADBCEEE04984F4D213ADDCB988F725BFFEABE8849FI8W2C" TargetMode="External"/><Relationship Id="rId30" Type="http://schemas.openxmlformats.org/officeDocument/2006/relationships/hyperlink" Target="consultantplus://offline/ref=9C4A6AC4A5395C8037EFECD9395C764C1CB7D1ADBCEEE04984F4D213ADDCB988F725BFFEABE8849FI8W3C" TargetMode="External"/><Relationship Id="rId35" Type="http://schemas.openxmlformats.org/officeDocument/2006/relationships/hyperlink" Target="consultantplus://offline/ref=9C4A6AC4A5395C8037EFECD9395C764C1CB7D1ADBCEEE04984F4D213ADDCB988F725BFFEABEC8E9FI8W6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BEC3-5CB8-4CAE-9876-F90C97CE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11</cp:revision>
  <cp:lastPrinted>2018-05-04T02:40:00Z</cp:lastPrinted>
  <dcterms:created xsi:type="dcterms:W3CDTF">2018-05-03T08:49:00Z</dcterms:created>
  <dcterms:modified xsi:type="dcterms:W3CDTF">2018-05-08T02:10:00Z</dcterms:modified>
</cp:coreProperties>
</file>