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774A48" w:rsidP="000F6E16">
      <w:pPr>
        <w:ind w:left="-108"/>
        <w:rPr>
          <w:rFonts w:ascii="Arial" w:hAnsi="Arial"/>
          <w:sz w:val="16"/>
        </w:rPr>
      </w:pPr>
      <w:r w:rsidRPr="00774A48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9D05C7">
        <w:rPr>
          <w:b/>
          <w:sz w:val="28"/>
          <w:szCs w:val="28"/>
        </w:rPr>
        <w:t xml:space="preserve">ЗАКЛЮЧЕНИЕ № </w:t>
      </w:r>
      <w:r w:rsidR="00BD37DE" w:rsidRPr="009D05C7">
        <w:rPr>
          <w:b/>
          <w:sz w:val="28"/>
          <w:szCs w:val="28"/>
        </w:rPr>
        <w:t>01-</w:t>
      </w:r>
      <w:r w:rsidR="00A44860">
        <w:rPr>
          <w:b/>
          <w:sz w:val="28"/>
          <w:szCs w:val="28"/>
        </w:rPr>
        <w:t>8</w:t>
      </w:r>
      <w:r w:rsidR="00BD37DE" w:rsidRPr="009D05C7">
        <w:rPr>
          <w:b/>
          <w:sz w:val="28"/>
          <w:szCs w:val="28"/>
        </w:rPr>
        <w:t>з</w:t>
      </w:r>
    </w:p>
    <w:p w:rsidR="009458B4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04215D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 </w:t>
      </w:r>
      <w:r w:rsidR="009458B4">
        <w:rPr>
          <w:rFonts w:eastAsia="Calibri"/>
          <w:b/>
          <w:sz w:val="28"/>
          <w:szCs w:val="28"/>
        </w:rPr>
        <w:t xml:space="preserve">Мамаканское городское поселение </w:t>
      </w: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201</w:t>
      </w:r>
      <w:r w:rsidR="00A44860">
        <w:rPr>
          <w:rFonts w:eastAsia="Calibri"/>
          <w:b/>
          <w:sz w:val="28"/>
          <w:szCs w:val="28"/>
        </w:rPr>
        <w:t>7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191BD3">
        <w:rPr>
          <w:sz w:val="26"/>
          <w:szCs w:val="26"/>
        </w:rPr>
        <w:t>Ревизионной комиссии</w:t>
      </w:r>
    </w:p>
    <w:p w:rsidR="00A90197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9D05C7">
        <w:rPr>
          <w:sz w:val="26"/>
          <w:szCs w:val="26"/>
        </w:rPr>
        <w:t xml:space="preserve">от </w:t>
      </w:r>
      <w:r w:rsidR="00C73EB0">
        <w:rPr>
          <w:sz w:val="26"/>
          <w:szCs w:val="26"/>
        </w:rPr>
        <w:t>1</w:t>
      </w:r>
      <w:r w:rsidR="000C44E9">
        <w:rPr>
          <w:sz w:val="26"/>
          <w:szCs w:val="26"/>
        </w:rPr>
        <w:t>2</w:t>
      </w:r>
      <w:r w:rsidR="00C73EB0">
        <w:rPr>
          <w:sz w:val="26"/>
          <w:szCs w:val="26"/>
        </w:rPr>
        <w:t>.04</w:t>
      </w:r>
      <w:r w:rsidR="00C73EB0" w:rsidRPr="00C73EB0">
        <w:rPr>
          <w:sz w:val="26"/>
          <w:szCs w:val="26"/>
        </w:rPr>
        <w:t>.</w:t>
      </w:r>
      <w:r w:rsidR="00D970B6" w:rsidRPr="00C73EB0">
        <w:rPr>
          <w:sz w:val="26"/>
          <w:szCs w:val="26"/>
        </w:rPr>
        <w:t>201</w:t>
      </w:r>
      <w:r w:rsidR="00C73EB0" w:rsidRPr="00C73EB0">
        <w:rPr>
          <w:sz w:val="26"/>
          <w:szCs w:val="26"/>
        </w:rPr>
        <w:t>8</w:t>
      </w:r>
      <w:r w:rsidR="00400B39" w:rsidRPr="00C73EB0">
        <w:rPr>
          <w:sz w:val="26"/>
          <w:szCs w:val="26"/>
        </w:rPr>
        <w:t xml:space="preserve"> </w:t>
      </w:r>
      <w:r w:rsidR="00A90197" w:rsidRPr="00C73EB0">
        <w:rPr>
          <w:sz w:val="26"/>
          <w:szCs w:val="26"/>
        </w:rPr>
        <w:t>№</w:t>
      </w:r>
      <w:r w:rsidR="00D970B6" w:rsidRPr="00C73EB0">
        <w:rPr>
          <w:sz w:val="26"/>
          <w:szCs w:val="26"/>
        </w:rPr>
        <w:t xml:space="preserve"> </w:t>
      </w:r>
      <w:r w:rsidR="00C73EB0" w:rsidRPr="00C73EB0">
        <w:rPr>
          <w:sz w:val="26"/>
          <w:szCs w:val="26"/>
        </w:rPr>
        <w:t>19-</w:t>
      </w:r>
      <w:r w:rsidR="007817A5" w:rsidRPr="00C73EB0">
        <w:rPr>
          <w:sz w:val="26"/>
          <w:szCs w:val="26"/>
        </w:rPr>
        <w:t>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</w:t>
      </w:r>
      <w:r w:rsidR="0001315B">
        <w:rPr>
          <w:sz w:val="28"/>
          <w:szCs w:val="28"/>
        </w:rPr>
        <w:t xml:space="preserve">Мамаканского </w:t>
      </w:r>
      <w:r w:rsidRPr="00400B39">
        <w:rPr>
          <w:sz w:val="28"/>
          <w:szCs w:val="28"/>
        </w:rPr>
        <w:t>муниципального образования</w:t>
      </w:r>
      <w:r w:rsidR="00A44860">
        <w:rPr>
          <w:sz w:val="28"/>
          <w:szCs w:val="28"/>
        </w:rPr>
        <w:t xml:space="preserve"> за 2017 год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 w:rsidR="00DE4930">
        <w:rPr>
          <w:sz w:val="28"/>
          <w:szCs w:val="28"/>
        </w:rPr>
        <w:t>38.1</w:t>
      </w:r>
      <w:r w:rsidRPr="00400B39">
        <w:rPr>
          <w:sz w:val="28"/>
          <w:szCs w:val="28"/>
        </w:rPr>
        <w:t xml:space="preserve"> Положения о бюджетном процессе в </w:t>
      </w:r>
      <w:r w:rsidR="009458B4">
        <w:rPr>
          <w:sz w:val="28"/>
          <w:szCs w:val="28"/>
        </w:rPr>
        <w:t>м</w:t>
      </w:r>
      <w:r w:rsidRPr="00400B39">
        <w:rPr>
          <w:sz w:val="28"/>
          <w:szCs w:val="28"/>
        </w:rPr>
        <w:t>униципальном образовании</w:t>
      </w:r>
      <w:r w:rsidR="009458B4">
        <w:rPr>
          <w:sz w:val="28"/>
          <w:szCs w:val="28"/>
        </w:rPr>
        <w:t xml:space="preserve"> Мамаканское городское поселение</w:t>
      </w:r>
      <w:r w:rsidRPr="00400B39">
        <w:rPr>
          <w:sz w:val="28"/>
          <w:szCs w:val="28"/>
        </w:rPr>
        <w:t>, утвержденного Решением Думы</w:t>
      </w:r>
      <w:r w:rsidR="00DB4829">
        <w:rPr>
          <w:sz w:val="28"/>
          <w:szCs w:val="28"/>
        </w:rPr>
        <w:t xml:space="preserve">  муниципального образования </w:t>
      </w:r>
      <w:r w:rsidR="009458B4">
        <w:rPr>
          <w:sz w:val="28"/>
          <w:szCs w:val="28"/>
        </w:rPr>
        <w:t xml:space="preserve">Мамаканского городского поселения </w:t>
      </w:r>
      <w:r w:rsidR="00DB4829" w:rsidRPr="00400B39">
        <w:rPr>
          <w:sz w:val="28"/>
          <w:szCs w:val="28"/>
        </w:rPr>
        <w:t xml:space="preserve">утвержденного Решением Думы </w:t>
      </w:r>
      <w:r w:rsidR="00DB4829">
        <w:rPr>
          <w:sz w:val="28"/>
          <w:szCs w:val="28"/>
        </w:rPr>
        <w:t>о</w:t>
      </w:r>
      <w:r w:rsidR="00DB4829" w:rsidRPr="00400B39">
        <w:rPr>
          <w:sz w:val="28"/>
          <w:szCs w:val="28"/>
        </w:rPr>
        <w:t xml:space="preserve">т </w:t>
      </w:r>
      <w:r w:rsidR="007076E8">
        <w:rPr>
          <w:sz w:val="28"/>
          <w:szCs w:val="28"/>
        </w:rPr>
        <w:t xml:space="preserve">14.12.2005 </w:t>
      </w:r>
      <w:r w:rsidR="00DB4829" w:rsidRPr="007076E8">
        <w:rPr>
          <w:sz w:val="28"/>
          <w:szCs w:val="28"/>
        </w:rPr>
        <w:t xml:space="preserve">№ </w:t>
      </w:r>
      <w:r w:rsidR="00DE4930">
        <w:rPr>
          <w:sz w:val="28"/>
          <w:szCs w:val="28"/>
        </w:rPr>
        <w:t>6</w:t>
      </w:r>
      <w:r w:rsidR="0001315B">
        <w:rPr>
          <w:sz w:val="28"/>
          <w:szCs w:val="28"/>
        </w:rPr>
        <w:t xml:space="preserve"> </w:t>
      </w:r>
      <w:r w:rsidR="00DB4829" w:rsidRPr="00400B39">
        <w:rPr>
          <w:sz w:val="28"/>
          <w:szCs w:val="28"/>
        </w:rPr>
        <w:t>(</w:t>
      </w:r>
      <w:r w:rsidR="00C66981">
        <w:rPr>
          <w:sz w:val="28"/>
          <w:szCs w:val="28"/>
        </w:rPr>
        <w:t>с изменениями и дополнениями</w:t>
      </w:r>
      <w:r w:rsidR="00DB4829" w:rsidRPr="00400B39">
        <w:rPr>
          <w:sz w:val="28"/>
          <w:szCs w:val="28"/>
        </w:rPr>
        <w:t xml:space="preserve">) </w:t>
      </w:r>
      <w:r w:rsidRPr="00400B39">
        <w:rPr>
          <w:sz w:val="28"/>
          <w:szCs w:val="28"/>
        </w:rPr>
        <w:t>(далее – Положение о бюджетном процессе)</w:t>
      </w:r>
      <w:r w:rsidR="00A44860">
        <w:rPr>
          <w:sz w:val="28"/>
          <w:szCs w:val="28"/>
        </w:rPr>
        <w:t xml:space="preserve">, </w:t>
      </w:r>
      <w:r w:rsidRPr="00400B39">
        <w:rPr>
          <w:sz w:val="28"/>
          <w:szCs w:val="28"/>
        </w:rPr>
        <w:t>по результатам проверки годового отчета об исполнении бюджета за 201</w:t>
      </w:r>
      <w:r w:rsidR="00A44860">
        <w:rPr>
          <w:sz w:val="28"/>
          <w:szCs w:val="28"/>
        </w:rPr>
        <w:t>7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DB4829" w:rsidRPr="00F855B5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муниципального образования </w:t>
      </w:r>
      <w:r w:rsidR="009458B4">
        <w:rPr>
          <w:bCs/>
          <w:sz w:val="28"/>
          <w:szCs w:val="28"/>
        </w:rPr>
        <w:t xml:space="preserve">Мамаканское городское поселение </w:t>
      </w:r>
      <w:r w:rsidRPr="00F855B5">
        <w:rPr>
          <w:bCs/>
          <w:sz w:val="28"/>
          <w:szCs w:val="28"/>
        </w:rPr>
        <w:t>за 201</w:t>
      </w:r>
      <w:r w:rsidR="00A44860">
        <w:rPr>
          <w:bCs/>
          <w:sz w:val="28"/>
          <w:szCs w:val="28"/>
        </w:rPr>
        <w:t>7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</w:t>
      </w:r>
      <w:r w:rsidR="00C263B8" w:rsidRPr="009C6F21">
        <w:rPr>
          <w:sz w:val="28"/>
          <w:szCs w:val="28"/>
        </w:rPr>
        <w:t xml:space="preserve">от </w:t>
      </w:r>
      <w:r w:rsidR="00A44860">
        <w:rPr>
          <w:sz w:val="28"/>
          <w:szCs w:val="28"/>
        </w:rPr>
        <w:t>22</w:t>
      </w:r>
      <w:r w:rsidR="00C66981">
        <w:rPr>
          <w:sz w:val="28"/>
          <w:szCs w:val="28"/>
        </w:rPr>
        <w:t>.0</w:t>
      </w:r>
      <w:r w:rsidR="00A44860">
        <w:rPr>
          <w:sz w:val="28"/>
          <w:szCs w:val="28"/>
        </w:rPr>
        <w:t>3</w:t>
      </w:r>
      <w:r w:rsidR="00C66981">
        <w:rPr>
          <w:sz w:val="28"/>
          <w:szCs w:val="28"/>
        </w:rPr>
        <w:t>.201</w:t>
      </w:r>
      <w:r w:rsidR="00965B3A">
        <w:rPr>
          <w:sz w:val="28"/>
          <w:szCs w:val="28"/>
        </w:rPr>
        <w:t>7</w:t>
      </w:r>
      <w:r w:rsidR="00C263B8" w:rsidRPr="009C6F21">
        <w:rPr>
          <w:sz w:val="28"/>
          <w:szCs w:val="28"/>
        </w:rPr>
        <w:t xml:space="preserve"> № </w:t>
      </w:r>
      <w:r w:rsidR="00A44860">
        <w:rPr>
          <w:sz w:val="28"/>
          <w:szCs w:val="28"/>
        </w:rPr>
        <w:t>2</w:t>
      </w:r>
      <w:r w:rsidRPr="00F855B5">
        <w:rPr>
          <w:sz w:val="28"/>
          <w:szCs w:val="28"/>
        </w:rPr>
        <w:t>.</w:t>
      </w:r>
    </w:p>
    <w:p w:rsidR="00DB4829" w:rsidRPr="00A44860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 xml:space="preserve">Годовой отчет об исполнении  бюджета муниципального образования </w:t>
      </w:r>
      <w:r w:rsidR="009458B4">
        <w:rPr>
          <w:bCs/>
          <w:sz w:val="28"/>
          <w:szCs w:val="28"/>
        </w:rPr>
        <w:t>Мамаканское</w:t>
      </w:r>
      <w:r w:rsidRPr="00F855B5">
        <w:rPr>
          <w:sz w:val="28"/>
          <w:szCs w:val="28"/>
        </w:rPr>
        <w:t xml:space="preserve"> городского поселения</w:t>
      </w:r>
      <w:r w:rsidRPr="00F855B5">
        <w:rPr>
          <w:bCs/>
          <w:sz w:val="28"/>
          <w:szCs w:val="28"/>
        </w:rPr>
        <w:t xml:space="preserve"> за 201</w:t>
      </w:r>
      <w:r w:rsidR="00A44860">
        <w:rPr>
          <w:bCs/>
          <w:sz w:val="28"/>
          <w:szCs w:val="28"/>
        </w:rPr>
        <w:t>7</w:t>
      </w:r>
      <w:r w:rsidRPr="00F855B5">
        <w:rPr>
          <w:bCs/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поступил в Ревизионную комиссию г. Бодайбо и района </w:t>
      </w:r>
      <w:r w:rsidR="00A44860">
        <w:rPr>
          <w:sz w:val="28"/>
          <w:szCs w:val="28"/>
        </w:rPr>
        <w:t>28.03.2018</w:t>
      </w:r>
      <w:r w:rsidR="00965B3A">
        <w:rPr>
          <w:sz w:val="28"/>
          <w:szCs w:val="28"/>
        </w:rPr>
        <w:t>,</w:t>
      </w:r>
      <w:r w:rsidR="00965B3A" w:rsidRPr="00965B3A">
        <w:rPr>
          <w:sz w:val="28"/>
          <w:szCs w:val="28"/>
        </w:rPr>
        <w:t xml:space="preserve"> </w:t>
      </w:r>
      <w:r w:rsidR="00965B3A" w:rsidRPr="00A44860">
        <w:rPr>
          <w:sz w:val="28"/>
          <w:szCs w:val="28"/>
        </w:rPr>
        <w:t xml:space="preserve">что соответствует сроку установленному пунктом 3 </w:t>
      </w:r>
      <w:r w:rsidR="00965B3A" w:rsidRPr="00A44860">
        <w:rPr>
          <w:sz w:val="28"/>
          <w:szCs w:val="28"/>
        </w:rPr>
        <w:lastRenderedPageBreak/>
        <w:t xml:space="preserve">статьи 264.4 БК РФ. </w:t>
      </w:r>
      <w:r w:rsidRPr="00A44860">
        <w:rPr>
          <w:sz w:val="28"/>
          <w:szCs w:val="28"/>
        </w:rPr>
        <w:t xml:space="preserve">  </w:t>
      </w:r>
    </w:p>
    <w:p w:rsidR="00AC03A0" w:rsidRDefault="00DB4829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</w:t>
      </w:r>
    </w:p>
    <w:p w:rsidR="00A44860" w:rsidRDefault="00DB4829" w:rsidP="00A44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5B3A" w:rsidRPr="00495C9D">
        <w:rPr>
          <w:sz w:val="28"/>
          <w:szCs w:val="28"/>
        </w:rPr>
        <w:t>Исполнение бюджета</w:t>
      </w:r>
      <w:r w:rsidR="00965B3A">
        <w:rPr>
          <w:sz w:val="28"/>
          <w:szCs w:val="28"/>
        </w:rPr>
        <w:t xml:space="preserve"> муниципального образования Мамаканское городское поселение</w:t>
      </w:r>
      <w:r w:rsidR="00965B3A" w:rsidRPr="00495C9D">
        <w:rPr>
          <w:sz w:val="28"/>
          <w:szCs w:val="28"/>
        </w:rPr>
        <w:t xml:space="preserve"> по доходам за 201</w:t>
      </w:r>
      <w:r w:rsidR="00A44860">
        <w:rPr>
          <w:sz w:val="28"/>
          <w:szCs w:val="28"/>
        </w:rPr>
        <w:t>7</w:t>
      </w:r>
      <w:r w:rsidR="00965B3A">
        <w:rPr>
          <w:sz w:val="28"/>
          <w:szCs w:val="28"/>
        </w:rPr>
        <w:t xml:space="preserve"> год составил  </w:t>
      </w:r>
      <w:r w:rsidR="00A44860">
        <w:rPr>
          <w:sz w:val="28"/>
          <w:szCs w:val="28"/>
        </w:rPr>
        <w:t>28685,3</w:t>
      </w:r>
      <w:r w:rsidR="00A44860" w:rsidRPr="00495C9D">
        <w:rPr>
          <w:sz w:val="28"/>
          <w:szCs w:val="28"/>
        </w:rPr>
        <w:t xml:space="preserve"> тыс.</w:t>
      </w:r>
      <w:r w:rsidR="00A44860">
        <w:rPr>
          <w:sz w:val="28"/>
          <w:szCs w:val="28"/>
        </w:rPr>
        <w:t xml:space="preserve"> </w:t>
      </w:r>
      <w:r w:rsidR="00A44860" w:rsidRPr="00495C9D">
        <w:rPr>
          <w:sz w:val="28"/>
          <w:szCs w:val="28"/>
        </w:rPr>
        <w:t>руб</w:t>
      </w:r>
      <w:r w:rsidR="00A44860">
        <w:rPr>
          <w:sz w:val="28"/>
          <w:szCs w:val="28"/>
        </w:rPr>
        <w:t>лей  или 99,47% по  сравнению с утвержденными бюджетными назначениями, в сумме  28838,8 тыс. рублей.</w:t>
      </w:r>
    </w:p>
    <w:p w:rsidR="00A44860" w:rsidRPr="00947EE9" w:rsidRDefault="00A44860" w:rsidP="00A44860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МО исполнены на 99,47%.</w:t>
      </w:r>
    </w:p>
    <w:p w:rsidR="00A44860" w:rsidRDefault="00A44860" w:rsidP="00A44860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2016 году доходная часть  бюджета муниципального образования увеличилась на 839,9 тыс. руб. </w:t>
      </w:r>
    </w:p>
    <w:p w:rsidR="00A44860" w:rsidRDefault="00A44860" w:rsidP="00A44860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доходной части к 2016 году произошло за счет:</w:t>
      </w:r>
    </w:p>
    <w:p w:rsidR="00A44860" w:rsidRDefault="00A44860" w:rsidP="00A44860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НДФЛ повысился на 434,9 тыс. руб.;</w:t>
      </w:r>
    </w:p>
    <w:p w:rsidR="00A44860" w:rsidRDefault="00A44860" w:rsidP="00A44860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акцизов на 228,0 тыс.руб.</w:t>
      </w:r>
    </w:p>
    <w:p w:rsidR="00A44860" w:rsidRDefault="00A44860" w:rsidP="00A44860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безвозмездныхпоступлений –на 848,9 тыс.рублей.</w:t>
      </w:r>
    </w:p>
    <w:p w:rsidR="00A44860" w:rsidRPr="00716964" w:rsidRDefault="00A44860" w:rsidP="00A44860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716964">
        <w:rPr>
          <w:color w:val="000000"/>
          <w:sz w:val="28"/>
          <w:szCs w:val="28"/>
          <w:shd w:val="nil"/>
        </w:rPr>
        <w:t xml:space="preserve">Основную долю поступлений доходов в бюджет Мамаканского МО составляют </w:t>
      </w:r>
      <w:r w:rsidRPr="00716964">
        <w:rPr>
          <w:color w:val="000000"/>
          <w:sz w:val="28"/>
          <w:szCs w:val="28"/>
          <w:u w:val="single"/>
          <w:shd w:val="nil"/>
        </w:rPr>
        <w:t xml:space="preserve">безвозмездные поступления </w:t>
      </w:r>
      <w:r w:rsidRPr="00716964">
        <w:rPr>
          <w:color w:val="000000"/>
          <w:sz w:val="28"/>
          <w:szCs w:val="28"/>
          <w:shd w:val="nil"/>
        </w:rPr>
        <w:t>77,5 % от общего объема доходов или 22 233,7 тыс.рублей, план 22 238,7 тыс.рублей.</w:t>
      </w:r>
    </w:p>
    <w:p w:rsidR="00A44860" w:rsidRDefault="004F54E2" w:rsidP="0096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10B9E">
        <w:rPr>
          <w:sz w:val="28"/>
          <w:szCs w:val="28"/>
        </w:rPr>
        <w:t>Р</w:t>
      </w:r>
      <w:r w:rsidR="00A44860">
        <w:rPr>
          <w:sz w:val="28"/>
          <w:szCs w:val="28"/>
        </w:rPr>
        <w:t>асходы местного бюджета по состоянию на 01.01.2018  составили</w:t>
      </w:r>
      <w:r w:rsidR="00A44860" w:rsidRPr="00495C9D">
        <w:rPr>
          <w:sz w:val="28"/>
          <w:szCs w:val="28"/>
        </w:rPr>
        <w:t xml:space="preserve"> </w:t>
      </w:r>
      <w:r w:rsidR="00A44860">
        <w:rPr>
          <w:sz w:val="28"/>
          <w:szCs w:val="28"/>
        </w:rPr>
        <w:t xml:space="preserve">28237,1 </w:t>
      </w:r>
      <w:r w:rsidR="00A44860" w:rsidRPr="00495C9D">
        <w:rPr>
          <w:sz w:val="28"/>
          <w:szCs w:val="28"/>
        </w:rPr>
        <w:t xml:space="preserve"> тыс.</w:t>
      </w:r>
      <w:r w:rsidR="00A44860">
        <w:rPr>
          <w:sz w:val="28"/>
          <w:szCs w:val="28"/>
        </w:rPr>
        <w:t xml:space="preserve"> </w:t>
      </w:r>
      <w:r w:rsidR="00A44860" w:rsidRPr="00495C9D">
        <w:rPr>
          <w:sz w:val="28"/>
          <w:szCs w:val="28"/>
        </w:rPr>
        <w:t>руб</w:t>
      </w:r>
      <w:r w:rsidR="00A44860">
        <w:rPr>
          <w:sz w:val="28"/>
          <w:szCs w:val="28"/>
        </w:rPr>
        <w:t>. или  95,43 % утвержденных бюджетных назначений (29588,8 тыс. руб.).</w:t>
      </w:r>
    </w:p>
    <w:p w:rsidR="00010B9E" w:rsidRDefault="00010B9E" w:rsidP="00010B9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>:</w:t>
      </w:r>
    </w:p>
    <w:p w:rsidR="00010B9E" w:rsidRDefault="00010B9E" w:rsidP="00010B9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53,88%</w:t>
      </w:r>
      <w:r w:rsidRPr="00495C9D">
        <w:rPr>
          <w:sz w:val="28"/>
          <w:szCs w:val="28"/>
        </w:rPr>
        <w:t xml:space="preserve">, </w:t>
      </w:r>
    </w:p>
    <w:p w:rsidR="00010B9E" w:rsidRPr="00764765" w:rsidRDefault="00010B9E" w:rsidP="00010B9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«Национальная экономика» - 26,91%,</w:t>
      </w:r>
    </w:p>
    <w:p w:rsidR="00010B9E" w:rsidRPr="0092001C" w:rsidRDefault="00010B9E" w:rsidP="00010B9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 по сравнению с 2016 годом снижен размер средств по разделу «ЖКХ» на 6802,7 тыс.руб. ( 69,91%).</w:t>
      </w:r>
    </w:p>
    <w:p w:rsidR="00010B9E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 w:rsidRPr="00FE0342">
        <w:rPr>
          <w:sz w:val="28"/>
          <w:szCs w:val="28"/>
        </w:rPr>
        <w:t>В бюджете муниципального образования на 201</w:t>
      </w:r>
      <w:r>
        <w:rPr>
          <w:sz w:val="28"/>
          <w:szCs w:val="28"/>
        </w:rPr>
        <w:t>7</w:t>
      </w:r>
      <w:r w:rsidRPr="00FE0342">
        <w:rPr>
          <w:sz w:val="28"/>
          <w:szCs w:val="28"/>
        </w:rPr>
        <w:t xml:space="preserve"> год предусматривались бюджетные ассигнования на реализацию </w:t>
      </w:r>
      <w:r>
        <w:rPr>
          <w:sz w:val="28"/>
          <w:szCs w:val="28"/>
        </w:rPr>
        <w:t>8</w:t>
      </w:r>
      <w:r w:rsidRPr="00FE0342">
        <w:rPr>
          <w:sz w:val="28"/>
          <w:szCs w:val="28"/>
        </w:rPr>
        <w:t xml:space="preserve"> муниципальных программ на общую сумму </w:t>
      </w:r>
      <w:r>
        <w:rPr>
          <w:sz w:val="28"/>
          <w:szCs w:val="28"/>
        </w:rPr>
        <w:t>11760,3</w:t>
      </w:r>
      <w:r w:rsidRPr="00FE0342">
        <w:rPr>
          <w:sz w:val="28"/>
          <w:szCs w:val="28"/>
        </w:rPr>
        <w:t xml:space="preserve"> тыс.руб. Фактическая сумма  расходов, осуществленных в рамках муниципальных программ, составила  </w:t>
      </w:r>
      <w:r>
        <w:rPr>
          <w:sz w:val="28"/>
          <w:szCs w:val="28"/>
        </w:rPr>
        <w:t>11031,3</w:t>
      </w:r>
      <w:r w:rsidRPr="00FE0342">
        <w:rPr>
          <w:sz w:val="28"/>
          <w:szCs w:val="28"/>
        </w:rPr>
        <w:t xml:space="preserve"> тыс.руб. (9</w:t>
      </w:r>
      <w:r>
        <w:rPr>
          <w:sz w:val="28"/>
          <w:szCs w:val="28"/>
        </w:rPr>
        <w:t>3,8</w:t>
      </w:r>
      <w:r w:rsidRPr="00FE0342">
        <w:rPr>
          <w:sz w:val="28"/>
          <w:szCs w:val="28"/>
        </w:rPr>
        <w:t>%). Доля средств, приходящаяся на муниципальные программы, в общей сумме расходов  в 201</w:t>
      </w:r>
      <w:r>
        <w:rPr>
          <w:sz w:val="28"/>
          <w:szCs w:val="28"/>
        </w:rPr>
        <w:t>7</w:t>
      </w:r>
      <w:r w:rsidRPr="00FE0342">
        <w:rPr>
          <w:sz w:val="28"/>
          <w:szCs w:val="28"/>
        </w:rPr>
        <w:t xml:space="preserve"> году  составила </w:t>
      </w:r>
      <w:r>
        <w:rPr>
          <w:sz w:val="28"/>
          <w:szCs w:val="28"/>
        </w:rPr>
        <w:t>39,5</w:t>
      </w:r>
      <w:r w:rsidRPr="00FE0342">
        <w:rPr>
          <w:sz w:val="28"/>
          <w:szCs w:val="28"/>
        </w:rPr>
        <w:t>% ( в  2014 3,4%</w:t>
      </w:r>
      <w:r>
        <w:rPr>
          <w:sz w:val="28"/>
          <w:szCs w:val="28"/>
        </w:rPr>
        <w:t>; 2015 -13,1%; 2016 году – 39,5%</w:t>
      </w:r>
      <w:r w:rsidRPr="00FE0342">
        <w:rPr>
          <w:sz w:val="28"/>
          <w:szCs w:val="28"/>
        </w:rPr>
        <w:t>).</w:t>
      </w:r>
    </w:p>
    <w:p w:rsidR="00010B9E" w:rsidRDefault="00010B9E" w:rsidP="00010B9E">
      <w:pPr>
        <w:ind w:left="57" w:firstLine="540"/>
        <w:jc w:val="both"/>
        <w:rPr>
          <w:b/>
          <w:sz w:val="28"/>
          <w:szCs w:val="28"/>
        </w:rPr>
      </w:pPr>
      <w:r w:rsidRPr="00177D1D">
        <w:rPr>
          <w:b/>
          <w:sz w:val="28"/>
          <w:szCs w:val="28"/>
        </w:rPr>
        <w:t xml:space="preserve">В нарушение п.5.5. Постановления № 39-п Администрацией не вносятся изменения в муниципальные программы в связи с изменением бюджетных ассигнований на текущий год и плановый период.  </w:t>
      </w:r>
    </w:p>
    <w:p w:rsidR="000C44E9" w:rsidRPr="005063E4" w:rsidRDefault="000C44E9" w:rsidP="000C44E9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063E4">
        <w:rPr>
          <w:i/>
          <w:sz w:val="28"/>
          <w:szCs w:val="28"/>
        </w:rPr>
        <w:t>Следует отметить, что информация о разработанных и действующих муниципальных программах, размещённая на официальном сайте Администрации в сети Интернет, неактуальна.</w:t>
      </w:r>
    </w:p>
    <w:p w:rsidR="00010B9E" w:rsidRDefault="00965B3A" w:rsidP="00010B9E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DB4829">
        <w:rPr>
          <w:spacing w:val="-1"/>
          <w:sz w:val="28"/>
          <w:szCs w:val="28"/>
        </w:rPr>
        <w:t>6.</w:t>
      </w:r>
      <w:r w:rsidR="00B86751" w:rsidRPr="00B86751">
        <w:rPr>
          <w:sz w:val="28"/>
          <w:szCs w:val="28"/>
        </w:rPr>
        <w:t xml:space="preserve"> </w:t>
      </w:r>
      <w:r w:rsidR="00010B9E" w:rsidRPr="00C5196A">
        <w:rPr>
          <w:sz w:val="28"/>
          <w:szCs w:val="28"/>
        </w:rPr>
        <w:t xml:space="preserve">Решением Думы </w:t>
      </w:r>
      <w:r w:rsidR="00010B9E">
        <w:rPr>
          <w:sz w:val="28"/>
          <w:szCs w:val="28"/>
        </w:rPr>
        <w:t>Мамаканского</w:t>
      </w:r>
      <w:r w:rsidR="00010B9E" w:rsidRPr="00C5196A">
        <w:rPr>
          <w:sz w:val="28"/>
          <w:szCs w:val="28"/>
        </w:rPr>
        <w:t xml:space="preserve"> городского поселения  от </w:t>
      </w:r>
      <w:r w:rsidR="00010B9E">
        <w:rPr>
          <w:sz w:val="28"/>
          <w:szCs w:val="28"/>
        </w:rPr>
        <w:t>07</w:t>
      </w:r>
      <w:r w:rsidR="00010B9E" w:rsidRPr="00C5196A">
        <w:rPr>
          <w:sz w:val="28"/>
          <w:szCs w:val="28"/>
        </w:rPr>
        <w:t>.1</w:t>
      </w:r>
      <w:r w:rsidR="00010B9E">
        <w:rPr>
          <w:sz w:val="28"/>
          <w:szCs w:val="28"/>
        </w:rPr>
        <w:t>2</w:t>
      </w:r>
      <w:r w:rsidR="00010B9E" w:rsidRPr="00C5196A">
        <w:rPr>
          <w:sz w:val="28"/>
          <w:szCs w:val="28"/>
        </w:rPr>
        <w:t>.201</w:t>
      </w:r>
      <w:r w:rsidR="00010B9E">
        <w:rPr>
          <w:sz w:val="28"/>
          <w:szCs w:val="28"/>
        </w:rPr>
        <w:t>6</w:t>
      </w:r>
      <w:r w:rsidR="00010B9E" w:rsidRPr="00C5196A">
        <w:rPr>
          <w:sz w:val="28"/>
          <w:szCs w:val="28"/>
        </w:rPr>
        <w:t xml:space="preserve">  № </w:t>
      </w:r>
      <w:r w:rsidR="00010B9E">
        <w:rPr>
          <w:sz w:val="28"/>
          <w:szCs w:val="28"/>
        </w:rPr>
        <w:t>54 бюджет на 2017</w:t>
      </w:r>
      <w:r w:rsidR="00010B9E" w:rsidRPr="00C5196A">
        <w:rPr>
          <w:sz w:val="28"/>
          <w:szCs w:val="28"/>
        </w:rPr>
        <w:t xml:space="preserve"> год был сформирован с дефицитом в размере </w:t>
      </w:r>
      <w:r w:rsidR="00010B9E">
        <w:rPr>
          <w:sz w:val="28"/>
          <w:szCs w:val="28"/>
        </w:rPr>
        <w:t>453,4</w:t>
      </w:r>
      <w:r w:rsidR="00010B9E" w:rsidRPr="00C5196A">
        <w:rPr>
          <w:sz w:val="28"/>
          <w:szCs w:val="28"/>
        </w:rPr>
        <w:t xml:space="preserve"> тыс. рублей или </w:t>
      </w:r>
      <w:r w:rsidR="00010B9E">
        <w:rPr>
          <w:sz w:val="28"/>
          <w:szCs w:val="28"/>
        </w:rPr>
        <w:t>7,9</w:t>
      </w:r>
      <w:r w:rsidR="00010B9E" w:rsidRPr="00C5196A">
        <w:rPr>
          <w:sz w:val="28"/>
          <w:szCs w:val="28"/>
        </w:rPr>
        <w:t>% от доходной части бюджета без учета безвозмездных поступлений и поступлений налоговых доходов по дополнительным нормативам отчислений</w:t>
      </w:r>
      <w:r w:rsidR="00010B9E">
        <w:rPr>
          <w:sz w:val="28"/>
          <w:szCs w:val="28"/>
        </w:rPr>
        <w:t xml:space="preserve">. Дефицит бюджета </w:t>
      </w:r>
      <w:r w:rsidR="00010B9E" w:rsidRPr="00C5196A">
        <w:rPr>
          <w:sz w:val="28"/>
          <w:szCs w:val="28"/>
        </w:rPr>
        <w:t xml:space="preserve"> не превышает ограничений, установленных ст. 92.1 БК РФ</w:t>
      </w:r>
      <w:r w:rsidR="00010B9E">
        <w:rPr>
          <w:sz w:val="28"/>
          <w:szCs w:val="28"/>
        </w:rPr>
        <w:t xml:space="preserve">.         </w:t>
      </w:r>
    </w:p>
    <w:p w:rsidR="00010B9E" w:rsidRDefault="00010B9E" w:rsidP="00010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196A">
        <w:rPr>
          <w:sz w:val="28"/>
          <w:szCs w:val="28"/>
        </w:rPr>
        <w:t xml:space="preserve">С учетом внесения изменений в решение Думы от </w:t>
      </w:r>
      <w:r>
        <w:rPr>
          <w:sz w:val="28"/>
          <w:szCs w:val="28"/>
        </w:rPr>
        <w:t>07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.201</w:t>
      </w:r>
      <w:r>
        <w:rPr>
          <w:sz w:val="28"/>
          <w:szCs w:val="28"/>
        </w:rPr>
        <w:t xml:space="preserve">7 № 45 </w:t>
      </w:r>
      <w:r w:rsidRPr="00C5196A">
        <w:rPr>
          <w:sz w:val="28"/>
          <w:szCs w:val="28"/>
        </w:rPr>
        <w:t xml:space="preserve"> дефицит бюджет</w:t>
      </w:r>
      <w:r>
        <w:rPr>
          <w:sz w:val="28"/>
          <w:szCs w:val="28"/>
        </w:rPr>
        <w:t xml:space="preserve">а </w:t>
      </w:r>
      <w:r w:rsidRPr="00C5196A">
        <w:rPr>
          <w:sz w:val="28"/>
          <w:szCs w:val="28"/>
        </w:rPr>
        <w:t xml:space="preserve"> утвержден в сумме </w:t>
      </w:r>
      <w:r>
        <w:rPr>
          <w:sz w:val="28"/>
          <w:szCs w:val="28"/>
        </w:rPr>
        <w:t>749,9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11,4</w:t>
      </w:r>
      <w:r w:rsidRPr="00C5196A">
        <w:rPr>
          <w:sz w:val="28"/>
          <w:szCs w:val="28"/>
        </w:rPr>
        <w:t xml:space="preserve">% от утвержденного общего годового дохода без учета утвержденных безвозмездных начислений. </w:t>
      </w:r>
      <w:r w:rsidRPr="004A31F4">
        <w:rPr>
          <w:sz w:val="28"/>
          <w:szCs w:val="28"/>
        </w:rPr>
        <w:t xml:space="preserve">Превышение </w:t>
      </w:r>
      <w:r w:rsidRPr="004A31F4">
        <w:rPr>
          <w:sz w:val="28"/>
          <w:szCs w:val="28"/>
        </w:rPr>
        <w:lastRenderedPageBreak/>
        <w:t>дефицита бюджета над ограничениями, установленными статьей 92.1 Бюджетного коде</w:t>
      </w:r>
      <w:r w:rsidRPr="004A31F4">
        <w:rPr>
          <w:sz w:val="28"/>
          <w:szCs w:val="28"/>
        </w:rPr>
        <w:t>к</w:t>
      </w:r>
      <w:r w:rsidRPr="004A31F4">
        <w:rPr>
          <w:sz w:val="28"/>
          <w:szCs w:val="28"/>
        </w:rPr>
        <w:t>са Российской Федерации, осуществлено в пределах суммы снижения остатков средств на счетах по учету средств местного бюджета</w:t>
      </w:r>
      <w:r>
        <w:rPr>
          <w:sz w:val="28"/>
          <w:szCs w:val="28"/>
        </w:rPr>
        <w:t>.</w:t>
      </w:r>
    </w:p>
    <w:p w:rsidR="00010B9E" w:rsidRDefault="00010B9E" w:rsidP="00010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1C20">
        <w:rPr>
          <w:sz w:val="28"/>
          <w:szCs w:val="28"/>
        </w:rPr>
        <w:t>С учетом снижения остатков средств на счете по учету средств бюджета Мамаканского МО профицит бюджета составит</w:t>
      </w:r>
      <w:r>
        <w:rPr>
          <w:sz w:val="28"/>
          <w:szCs w:val="28"/>
        </w:rPr>
        <w:t xml:space="preserve">   </w:t>
      </w:r>
      <w:r w:rsidRPr="00471C20">
        <w:rPr>
          <w:sz w:val="28"/>
          <w:szCs w:val="28"/>
        </w:rPr>
        <w:t xml:space="preserve"> </w:t>
      </w:r>
      <w:r>
        <w:rPr>
          <w:sz w:val="28"/>
          <w:szCs w:val="28"/>
        </w:rPr>
        <w:t>29,4</w:t>
      </w:r>
      <w:r w:rsidRPr="00471C2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471C20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0,4</w:t>
      </w:r>
      <w:r w:rsidRPr="00471C20">
        <w:rPr>
          <w:sz w:val="28"/>
          <w:szCs w:val="28"/>
        </w:rPr>
        <w:t xml:space="preserve"> % от утвержденного общего годового объема доходов бюджета Мамаканского МО без учета утвержденного объема безвозмездных поступлений»</w:t>
      </w:r>
      <w:r>
        <w:rPr>
          <w:sz w:val="28"/>
          <w:szCs w:val="28"/>
        </w:rPr>
        <w:t xml:space="preserve"> </w:t>
      </w:r>
      <w:r w:rsidRPr="00471C20">
        <w:rPr>
          <w:sz w:val="28"/>
          <w:szCs w:val="28"/>
        </w:rPr>
        <w:t>.</w:t>
      </w:r>
    </w:p>
    <w:p w:rsidR="00010B9E" w:rsidRPr="00BB75ED" w:rsidRDefault="00010B9E" w:rsidP="00010B9E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BB75ED">
        <w:rPr>
          <w:sz w:val="28"/>
          <w:szCs w:val="28"/>
        </w:rPr>
        <w:t>По итогам 2017г</w:t>
      </w:r>
      <w:r>
        <w:rPr>
          <w:sz w:val="28"/>
          <w:szCs w:val="28"/>
        </w:rPr>
        <w:t>.</w:t>
      </w:r>
      <w:r w:rsidRPr="00BB75ED">
        <w:rPr>
          <w:sz w:val="28"/>
          <w:szCs w:val="28"/>
        </w:rPr>
        <w:t xml:space="preserve"> бюджет исполнен с</w:t>
      </w:r>
      <w:r w:rsidRPr="00BB75ED">
        <w:rPr>
          <w:color w:val="000000"/>
          <w:sz w:val="28"/>
          <w:szCs w:val="28"/>
          <w:shd w:val="nil"/>
        </w:rPr>
        <w:t xml:space="preserve"> профицитом в сумме 448,2 тыс.руб.</w:t>
      </w:r>
    </w:p>
    <w:p w:rsidR="00010B9E" w:rsidRPr="00BB75ED" w:rsidRDefault="00010B9E" w:rsidP="00010B9E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BB75ED">
        <w:rPr>
          <w:color w:val="000000"/>
          <w:sz w:val="28"/>
          <w:szCs w:val="28"/>
          <w:shd w:val="nil"/>
        </w:rPr>
        <w:t>С учетом погашения в 2017 году муниципальным образованием в валюте РФ бюджетного кредита в сумме 270,0 тыс</w:t>
      </w:r>
      <w:r>
        <w:rPr>
          <w:color w:val="000000"/>
          <w:sz w:val="28"/>
          <w:szCs w:val="28"/>
          <w:shd w:val="nil"/>
        </w:rPr>
        <w:t>.</w:t>
      </w:r>
      <w:r w:rsidRPr="00BB75ED">
        <w:rPr>
          <w:color w:val="000000"/>
          <w:sz w:val="28"/>
          <w:szCs w:val="28"/>
          <w:shd w:val="nil"/>
        </w:rPr>
        <w:t>руб</w:t>
      </w:r>
      <w:r>
        <w:rPr>
          <w:color w:val="000000"/>
          <w:sz w:val="28"/>
          <w:szCs w:val="28"/>
          <w:shd w:val="nil"/>
        </w:rPr>
        <w:t>.</w:t>
      </w:r>
      <w:r w:rsidRPr="00BB75ED">
        <w:rPr>
          <w:color w:val="000000"/>
          <w:sz w:val="28"/>
          <w:szCs w:val="28"/>
          <w:shd w:val="nil"/>
        </w:rPr>
        <w:t>, профицит бюджета составил 178,2 тыс</w:t>
      </w:r>
      <w:r>
        <w:rPr>
          <w:color w:val="000000"/>
          <w:sz w:val="28"/>
          <w:szCs w:val="28"/>
          <w:shd w:val="nil"/>
        </w:rPr>
        <w:t>.</w:t>
      </w:r>
      <w:r w:rsidRPr="00BB75ED">
        <w:rPr>
          <w:color w:val="000000"/>
          <w:sz w:val="28"/>
          <w:szCs w:val="28"/>
          <w:shd w:val="nil"/>
        </w:rPr>
        <w:t xml:space="preserve">руб. </w:t>
      </w:r>
    </w:p>
    <w:p w:rsidR="00010B9E" w:rsidRPr="00A5217F" w:rsidRDefault="00010B9E" w:rsidP="00010B9E">
      <w:pPr>
        <w:ind w:firstLine="720"/>
        <w:jc w:val="both"/>
        <w:rPr>
          <w:sz w:val="28"/>
          <w:szCs w:val="28"/>
        </w:rPr>
      </w:pPr>
      <w:r w:rsidRPr="00BB75ED">
        <w:rPr>
          <w:color w:val="000000"/>
          <w:sz w:val="28"/>
          <w:szCs w:val="28"/>
          <w:shd w:val="nil"/>
        </w:rPr>
        <w:t xml:space="preserve">28.04.2017 года администрацией составлен график погашения бюджетного кредита на 15 лет и направлен </w:t>
      </w:r>
      <w:r>
        <w:rPr>
          <w:color w:val="000000"/>
          <w:sz w:val="28"/>
          <w:szCs w:val="28"/>
          <w:shd w:val="nil"/>
        </w:rPr>
        <w:t>в</w:t>
      </w:r>
      <w:r w:rsidRPr="00BB75ED">
        <w:rPr>
          <w:color w:val="000000"/>
          <w:sz w:val="28"/>
          <w:szCs w:val="28"/>
          <w:shd w:val="nil"/>
        </w:rPr>
        <w:t xml:space="preserve"> Правительств</w:t>
      </w:r>
      <w:r>
        <w:rPr>
          <w:color w:val="000000"/>
          <w:sz w:val="28"/>
          <w:szCs w:val="28"/>
          <w:shd w:val="nil"/>
        </w:rPr>
        <w:t>о</w:t>
      </w:r>
      <w:r w:rsidRPr="00BB75ED">
        <w:rPr>
          <w:color w:val="000000"/>
          <w:sz w:val="28"/>
          <w:szCs w:val="28"/>
          <w:shd w:val="nil"/>
        </w:rPr>
        <w:t xml:space="preserve"> Иркутской области</w:t>
      </w:r>
      <w:r>
        <w:rPr>
          <w:color w:val="000000"/>
          <w:sz w:val="28"/>
          <w:szCs w:val="28"/>
          <w:shd w:val="nil"/>
        </w:rPr>
        <w:t>.</w:t>
      </w:r>
      <w:r w:rsidRPr="00A5217F">
        <w:rPr>
          <w:sz w:val="28"/>
          <w:szCs w:val="28"/>
        </w:rPr>
        <w:t xml:space="preserve"> </w:t>
      </w:r>
    </w:p>
    <w:p w:rsidR="00010B9E" w:rsidRDefault="00010B9E" w:rsidP="00010B9E">
      <w:pPr>
        <w:pStyle w:val="af"/>
        <w:ind w:firstLine="709"/>
        <w:rPr>
          <w:sz w:val="28"/>
          <w:szCs w:val="28"/>
        </w:rPr>
      </w:pPr>
      <w:r w:rsidRPr="00C5196A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</w:t>
      </w:r>
      <w:r>
        <w:rPr>
          <w:sz w:val="28"/>
          <w:szCs w:val="28"/>
        </w:rPr>
        <w:t>.</w:t>
      </w:r>
    </w:p>
    <w:p w:rsidR="00010B9E" w:rsidRDefault="00010B9E" w:rsidP="00010B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7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4720,0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01.01.201</w:t>
      </w:r>
      <w:r>
        <w:rPr>
          <w:sz w:val="28"/>
          <w:szCs w:val="28"/>
        </w:rPr>
        <w:t>8 составил</w:t>
      </w:r>
      <w:r w:rsidRPr="004626D6">
        <w:rPr>
          <w:sz w:val="28"/>
          <w:szCs w:val="28"/>
        </w:rPr>
        <w:t xml:space="preserve"> </w:t>
      </w:r>
      <w:r>
        <w:rPr>
          <w:sz w:val="28"/>
          <w:szCs w:val="28"/>
        </w:rPr>
        <w:t>4450,0</w:t>
      </w:r>
      <w:r w:rsidRPr="004626D6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Муниципальный долг образовался в связи с получением бюджетного кредита из областного бюджета (договор от 06.11.2012 № 9) в 2012 году на общую сумму 14292,0 тыс.руб. Остаток долга на 01.01.2018 составил 4 450,0 тыс.руб. Объем погашения основного долга в 2017 году  – 270,0 тыс.руб</w:t>
      </w:r>
      <w:r w:rsidRPr="00D37E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0B9E" w:rsidRPr="004626D6" w:rsidRDefault="00010B9E" w:rsidP="00010B9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долговой книги ведется в соответствии с Порядком ведения долговой книги муниципального образования, утвержденного постановлением Администрации от 30.12.2009 № 154-п.</w:t>
      </w:r>
      <w:r w:rsidRPr="004626D6">
        <w:rPr>
          <w:sz w:val="28"/>
          <w:szCs w:val="28"/>
        </w:rPr>
        <w:t xml:space="preserve"> </w:t>
      </w:r>
    </w:p>
    <w:p w:rsidR="00010B9E" w:rsidRPr="0071769B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долговых обязательствах, отраженные в предста</w:t>
      </w:r>
      <w:r w:rsidRPr="0071769B">
        <w:rPr>
          <w:sz w:val="28"/>
          <w:szCs w:val="28"/>
        </w:rPr>
        <w:t>в</w:t>
      </w:r>
      <w:r w:rsidRPr="0071769B">
        <w:rPr>
          <w:sz w:val="28"/>
          <w:szCs w:val="28"/>
        </w:rPr>
        <w:t>ленной к внешней проверке отчетности, соответствуют данным долговой книги по состо</w:t>
      </w:r>
      <w:r w:rsidRPr="0071769B">
        <w:rPr>
          <w:sz w:val="28"/>
          <w:szCs w:val="28"/>
        </w:rPr>
        <w:t>я</w:t>
      </w:r>
      <w:r w:rsidRPr="0071769B">
        <w:rPr>
          <w:sz w:val="28"/>
          <w:szCs w:val="28"/>
        </w:rPr>
        <w:t>нию на 01.01.201</w:t>
      </w:r>
      <w:r>
        <w:rPr>
          <w:sz w:val="28"/>
          <w:szCs w:val="28"/>
        </w:rPr>
        <w:t>8.</w:t>
      </w:r>
    </w:p>
    <w:p w:rsidR="00010B9E" w:rsidRPr="00E64899" w:rsidRDefault="00010B9E" w:rsidP="00010B9E">
      <w:pPr>
        <w:jc w:val="both"/>
        <w:rPr>
          <w:sz w:val="28"/>
          <w:szCs w:val="28"/>
        </w:rPr>
      </w:pPr>
      <w:r w:rsidRPr="00C5196A">
        <w:rPr>
          <w:color w:val="FF0000"/>
          <w:sz w:val="28"/>
          <w:szCs w:val="28"/>
        </w:rPr>
        <w:t xml:space="preserve">        </w:t>
      </w:r>
      <w:r w:rsidRPr="00E64899">
        <w:rPr>
          <w:sz w:val="28"/>
          <w:szCs w:val="28"/>
        </w:rPr>
        <w:t>Согласно Сведениям по дебиторской и кредиторской задолженности                     (ф.0503169) дебиторская задолженность по состоянию на 01.01.2017 сложилась в сумме 1638,2 тыс.руб., на конец отчетного периода дебиторская  задолженность увеличилась на 1016,4 тыс.руб.и составила   в сумме  2654,6 тыс.рублей в том числе просроченная 2132,6 тыс.руб.</w:t>
      </w:r>
    </w:p>
    <w:p w:rsidR="00010B9E" w:rsidRPr="00F7764B" w:rsidRDefault="00010B9E" w:rsidP="00010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764B">
        <w:rPr>
          <w:sz w:val="28"/>
          <w:szCs w:val="28"/>
        </w:rPr>
        <w:t xml:space="preserve">Кредиторская задолженность </w:t>
      </w:r>
      <w:r>
        <w:rPr>
          <w:sz w:val="28"/>
          <w:szCs w:val="28"/>
        </w:rPr>
        <w:t xml:space="preserve">на 01.01.2017 в сумме 463,5 тыс.руб., </w:t>
      </w:r>
      <w:r w:rsidRPr="00F7764B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8</w:t>
      </w:r>
      <w:r w:rsidRPr="00F7764B">
        <w:rPr>
          <w:sz w:val="28"/>
          <w:szCs w:val="28"/>
        </w:rPr>
        <w:t xml:space="preserve"> сложилась </w:t>
      </w:r>
      <w:r>
        <w:rPr>
          <w:sz w:val="28"/>
          <w:szCs w:val="28"/>
        </w:rPr>
        <w:t>721,8</w:t>
      </w:r>
      <w:r w:rsidRPr="00F7764B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. </w:t>
      </w:r>
    </w:p>
    <w:p w:rsidR="00010B9E" w:rsidRPr="002C017B" w:rsidRDefault="00DB4829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484B">
        <w:rPr>
          <w:sz w:val="28"/>
          <w:szCs w:val="28"/>
        </w:rPr>
        <w:t>.</w:t>
      </w:r>
      <w:r w:rsidR="00D4484B" w:rsidRPr="00D4484B">
        <w:rPr>
          <w:sz w:val="28"/>
          <w:szCs w:val="28"/>
        </w:rPr>
        <w:t xml:space="preserve"> </w:t>
      </w:r>
      <w:r w:rsidR="00010B9E">
        <w:rPr>
          <w:sz w:val="28"/>
          <w:szCs w:val="28"/>
        </w:rPr>
        <w:t>Б</w:t>
      </w:r>
      <w:r w:rsidR="00010B9E" w:rsidRPr="002C017B">
        <w:rPr>
          <w:sz w:val="28"/>
          <w:szCs w:val="28"/>
        </w:rPr>
        <w:t>аланс исполнения бюджета на начало 201</w:t>
      </w:r>
      <w:r w:rsidR="00010B9E">
        <w:rPr>
          <w:sz w:val="28"/>
          <w:szCs w:val="28"/>
        </w:rPr>
        <w:t>7</w:t>
      </w:r>
      <w:r w:rsidR="00010B9E" w:rsidRPr="002C017B">
        <w:rPr>
          <w:sz w:val="28"/>
          <w:szCs w:val="28"/>
        </w:rPr>
        <w:t xml:space="preserve"> года составлял</w:t>
      </w:r>
      <w:r w:rsidR="00010B9E">
        <w:rPr>
          <w:sz w:val="28"/>
          <w:szCs w:val="28"/>
        </w:rPr>
        <w:t xml:space="preserve">- </w:t>
      </w:r>
      <w:r w:rsidR="00010B9E" w:rsidRPr="002C017B">
        <w:rPr>
          <w:sz w:val="28"/>
          <w:szCs w:val="28"/>
        </w:rPr>
        <w:t xml:space="preserve"> </w:t>
      </w:r>
      <w:r w:rsidR="00010B9E">
        <w:rPr>
          <w:sz w:val="28"/>
          <w:szCs w:val="28"/>
        </w:rPr>
        <w:t>14768,6</w:t>
      </w:r>
      <w:r w:rsidR="00010B9E" w:rsidRPr="002C017B">
        <w:rPr>
          <w:sz w:val="28"/>
          <w:szCs w:val="28"/>
        </w:rPr>
        <w:t>тыс. руб</w:t>
      </w:r>
      <w:r w:rsidR="00010B9E">
        <w:rPr>
          <w:sz w:val="28"/>
          <w:szCs w:val="28"/>
        </w:rPr>
        <w:t>., средства во временном распоряжении  29,2 тыс.руб.</w:t>
      </w:r>
      <w:r w:rsidR="00010B9E" w:rsidRPr="002C017B">
        <w:rPr>
          <w:sz w:val="28"/>
          <w:szCs w:val="28"/>
        </w:rPr>
        <w:t xml:space="preserve"> , на конец года – </w:t>
      </w:r>
      <w:r w:rsidR="00010B9E">
        <w:rPr>
          <w:sz w:val="28"/>
          <w:szCs w:val="28"/>
        </w:rPr>
        <w:t>18269,8</w:t>
      </w:r>
      <w:r w:rsidR="00010B9E" w:rsidRPr="002C017B">
        <w:rPr>
          <w:sz w:val="28"/>
          <w:szCs w:val="28"/>
        </w:rPr>
        <w:t>тыс. руб., в том числе по бюджетной деятельности –</w:t>
      </w:r>
      <w:r w:rsidR="00010B9E">
        <w:rPr>
          <w:sz w:val="28"/>
          <w:szCs w:val="28"/>
        </w:rPr>
        <w:t xml:space="preserve"> 18248,2 тыс. руб., средства во временном распоряжении – 21,6 тыс.руб</w:t>
      </w:r>
      <w:r w:rsidR="00010B9E" w:rsidRPr="002C017B">
        <w:rPr>
          <w:sz w:val="28"/>
          <w:szCs w:val="28"/>
        </w:rPr>
        <w:t>.</w:t>
      </w:r>
    </w:p>
    <w:p w:rsidR="00010B9E" w:rsidRPr="002C017B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Стоимость нефинансовых активов (основных средств, нематериальных активов, материальных запасов – раздел I баланса) на начало года составляла  </w:t>
      </w:r>
      <w:r>
        <w:rPr>
          <w:sz w:val="28"/>
          <w:szCs w:val="28"/>
        </w:rPr>
        <w:t>12409,9</w:t>
      </w:r>
      <w:r w:rsidRPr="002C017B">
        <w:rPr>
          <w:sz w:val="28"/>
          <w:szCs w:val="28"/>
        </w:rPr>
        <w:t>тыс. руб., на конец года у</w:t>
      </w:r>
      <w:r>
        <w:rPr>
          <w:sz w:val="28"/>
          <w:szCs w:val="28"/>
        </w:rPr>
        <w:t xml:space="preserve">величилась </w:t>
      </w:r>
      <w:r w:rsidRPr="002C017B">
        <w:rPr>
          <w:sz w:val="28"/>
          <w:szCs w:val="28"/>
        </w:rPr>
        <w:t xml:space="preserve"> на   </w:t>
      </w:r>
      <w:r>
        <w:rPr>
          <w:sz w:val="28"/>
          <w:szCs w:val="28"/>
        </w:rPr>
        <w:t>2284,9</w:t>
      </w:r>
      <w:r w:rsidRPr="002C017B">
        <w:rPr>
          <w:sz w:val="28"/>
          <w:szCs w:val="28"/>
        </w:rPr>
        <w:t xml:space="preserve">тыс. руб. и составила  </w:t>
      </w:r>
      <w:r>
        <w:rPr>
          <w:sz w:val="28"/>
          <w:szCs w:val="28"/>
        </w:rPr>
        <w:t xml:space="preserve"> 14694,8</w:t>
      </w:r>
      <w:r w:rsidRPr="002C017B">
        <w:rPr>
          <w:sz w:val="28"/>
          <w:szCs w:val="28"/>
        </w:rPr>
        <w:t xml:space="preserve">тыс. руб. Нефинансовые активы в составе имущества казны (сч.10800000) на начало года составляли  </w:t>
      </w:r>
      <w:r>
        <w:rPr>
          <w:sz w:val="28"/>
          <w:szCs w:val="28"/>
        </w:rPr>
        <w:t>13623,3</w:t>
      </w:r>
      <w:r w:rsidRPr="002C017B">
        <w:rPr>
          <w:sz w:val="28"/>
          <w:szCs w:val="28"/>
        </w:rPr>
        <w:t xml:space="preserve"> тыс. руб., на конец года у</w:t>
      </w:r>
      <w:r>
        <w:rPr>
          <w:sz w:val="28"/>
          <w:szCs w:val="28"/>
        </w:rPr>
        <w:t>меньшились</w:t>
      </w:r>
      <w:r w:rsidRPr="002C017B">
        <w:rPr>
          <w:sz w:val="28"/>
          <w:szCs w:val="28"/>
        </w:rPr>
        <w:t xml:space="preserve"> на </w:t>
      </w:r>
      <w:r>
        <w:rPr>
          <w:sz w:val="28"/>
          <w:szCs w:val="28"/>
        </w:rPr>
        <w:t>922,5</w:t>
      </w:r>
      <w:r w:rsidRPr="002C017B">
        <w:rPr>
          <w:sz w:val="28"/>
          <w:szCs w:val="28"/>
        </w:rPr>
        <w:t xml:space="preserve"> тыс.руб.  и составили </w:t>
      </w:r>
      <w:r>
        <w:rPr>
          <w:sz w:val="28"/>
          <w:szCs w:val="28"/>
        </w:rPr>
        <w:t>15765,3</w:t>
      </w:r>
      <w:r w:rsidRPr="002C017B">
        <w:rPr>
          <w:sz w:val="28"/>
          <w:szCs w:val="28"/>
        </w:rPr>
        <w:t>тыс. руб.</w:t>
      </w:r>
    </w:p>
    <w:p w:rsidR="00010B9E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Стоимость финансовых активов на начало года (раздел II баланса) составляла </w:t>
      </w:r>
      <w:r>
        <w:rPr>
          <w:sz w:val="28"/>
          <w:szCs w:val="28"/>
        </w:rPr>
        <w:lastRenderedPageBreak/>
        <w:t>2387,9</w:t>
      </w:r>
      <w:r w:rsidRPr="002C017B">
        <w:rPr>
          <w:sz w:val="28"/>
          <w:szCs w:val="28"/>
        </w:rPr>
        <w:t>тыс. руб.,  в том числе</w:t>
      </w:r>
      <w:r>
        <w:rPr>
          <w:sz w:val="28"/>
          <w:szCs w:val="28"/>
        </w:rPr>
        <w:t xml:space="preserve"> по бюджетной деятельности – 2358,7</w:t>
      </w:r>
      <w:r w:rsidRPr="002C017B">
        <w:rPr>
          <w:sz w:val="28"/>
          <w:szCs w:val="28"/>
        </w:rPr>
        <w:t>тыс. руб.</w:t>
      </w:r>
      <w:r>
        <w:rPr>
          <w:sz w:val="28"/>
          <w:szCs w:val="28"/>
        </w:rPr>
        <w:t>, средства во временном распоряжении – 29,2 тыс.руб.</w:t>
      </w:r>
    </w:p>
    <w:p w:rsidR="00010B9E" w:rsidRPr="002C017B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На конец года стоимость финансовых активов составила </w:t>
      </w:r>
      <w:r>
        <w:rPr>
          <w:sz w:val="28"/>
          <w:szCs w:val="28"/>
        </w:rPr>
        <w:t>3574,9</w:t>
      </w:r>
      <w:r w:rsidRPr="002C017B">
        <w:rPr>
          <w:sz w:val="28"/>
          <w:szCs w:val="28"/>
        </w:rPr>
        <w:t xml:space="preserve"> тыс. руб., в том числе бюджетная деятельность – </w:t>
      </w:r>
      <w:r>
        <w:rPr>
          <w:sz w:val="28"/>
          <w:szCs w:val="28"/>
        </w:rPr>
        <w:t>3553,3</w:t>
      </w:r>
      <w:r w:rsidRPr="002C017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средства во временном распоряжении – 21,6 тыс.руб..</w:t>
      </w:r>
      <w:r w:rsidRPr="002C017B">
        <w:rPr>
          <w:sz w:val="28"/>
          <w:szCs w:val="28"/>
        </w:rPr>
        <w:t xml:space="preserve"> </w:t>
      </w:r>
    </w:p>
    <w:p w:rsidR="00010B9E" w:rsidRPr="002C017B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Обязательства (раздел III баланса) на начало года</w:t>
      </w:r>
      <w:r>
        <w:rPr>
          <w:sz w:val="28"/>
          <w:szCs w:val="28"/>
        </w:rPr>
        <w:t xml:space="preserve"> 5212,6</w:t>
      </w:r>
      <w:r w:rsidRPr="002C017B">
        <w:rPr>
          <w:sz w:val="28"/>
          <w:szCs w:val="28"/>
        </w:rPr>
        <w:t xml:space="preserve">тыс.руб., в том числе по бюджетной деятельности – </w:t>
      </w:r>
      <w:r>
        <w:rPr>
          <w:sz w:val="28"/>
          <w:szCs w:val="28"/>
        </w:rPr>
        <w:t>5183,4 тыс. руб. средства во временном распоряжении – 29,2 тыс.руб.</w:t>
      </w:r>
      <w:r w:rsidRPr="002C017B">
        <w:rPr>
          <w:sz w:val="28"/>
          <w:szCs w:val="28"/>
        </w:rPr>
        <w:t>, на конец года  составил</w:t>
      </w:r>
      <w:r>
        <w:rPr>
          <w:sz w:val="28"/>
          <w:szCs w:val="28"/>
        </w:rPr>
        <w:t>и</w:t>
      </w:r>
      <w:r w:rsidRPr="002C0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5193,3</w:t>
      </w:r>
      <w:r w:rsidRPr="002C017B">
        <w:rPr>
          <w:sz w:val="28"/>
          <w:szCs w:val="28"/>
        </w:rPr>
        <w:t xml:space="preserve">тыс.руб., в том числе по бюджетной деятельности – </w:t>
      </w:r>
      <w:r>
        <w:rPr>
          <w:sz w:val="28"/>
          <w:szCs w:val="28"/>
        </w:rPr>
        <w:t>5171,7 тыс.руб., средства во временном распоряжении -21,6 тыс.руб.</w:t>
      </w:r>
      <w:r w:rsidRPr="002C017B">
        <w:rPr>
          <w:sz w:val="28"/>
          <w:szCs w:val="28"/>
        </w:rPr>
        <w:t>.</w:t>
      </w:r>
    </w:p>
    <w:p w:rsidR="00010B9E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Финансовый результат на начало года составлял – </w:t>
      </w:r>
      <w:r>
        <w:rPr>
          <w:sz w:val="28"/>
          <w:szCs w:val="28"/>
        </w:rPr>
        <w:t>9585,3</w:t>
      </w:r>
      <w:r w:rsidRPr="002C017B">
        <w:rPr>
          <w:sz w:val="28"/>
          <w:szCs w:val="28"/>
        </w:rPr>
        <w:t xml:space="preserve">тыс. руб., в том числе по бюджетной деятельности – 100%, на конец года составил  </w:t>
      </w:r>
      <w:r>
        <w:rPr>
          <w:sz w:val="28"/>
          <w:szCs w:val="28"/>
        </w:rPr>
        <w:t>13076,5</w:t>
      </w:r>
      <w:r w:rsidRPr="002C017B">
        <w:rPr>
          <w:sz w:val="28"/>
          <w:szCs w:val="28"/>
        </w:rPr>
        <w:t xml:space="preserve"> тыс. руб., в том числе по бюджетной деятельности – 100%.</w:t>
      </w:r>
    </w:p>
    <w:p w:rsidR="00010B9E" w:rsidRPr="00CA2F97" w:rsidRDefault="00010B9E" w:rsidP="00010B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2C6C">
        <w:rPr>
          <w:sz w:val="28"/>
          <w:szCs w:val="28"/>
        </w:rPr>
        <w:t xml:space="preserve">При проверке достоверности показателей Баланса (ф. 0503120) с главной книгой (ф. 0504072) расхождения не выявлены. </w:t>
      </w:r>
    </w:p>
    <w:p w:rsidR="00010B9E" w:rsidRPr="002C017B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Отчет о движении денежных средств (форма 0503123):</w:t>
      </w:r>
    </w:p>
    <w:p w:rsidR="00010B9E" w:rsidRPr="002C017B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поступления денежных средств составили   </w:t>
      </w:r>
      <w:r>
        <w:rPr>
          <w:sz w:val="28"/>
          <w:szCs w:val="28"/>
        </w:rPr>
        <w:t>28676,2</w:t>
      </w:r>
      <w:r w:rsidRPr="002C017B">
        <w:rPr>
          <w:sz w:val="28"/>
          <w:szCs w:val="28"/>
        </w:rPr>
        <w:t xml:space="preserve">тыс. руб., в том числе по текущим операциям </w:t>
      </w:r>
      <w:r>
        <w:rPr>
          <w:sz w:val="28"/>
          <w:szCs w:val="28"/>
        </w:rPr>
        <w:t>–</w:t>
      </w:r>
      <w:r w:rsidRPr="002C017B">
        <w:rPr>
          <w:sz w:val="28"/>
          <w:szCs w:val="28"/>
        </w:rPr>
        <w:t xml:space="preserve"> </w:t>
      </w:r>
      <w:r>
        <w:rPr>
          <w:sz w:val="28"/>
          <w:szCs w:val="28"/>
        </w:rPr>
        <w:t>28671,7</w:t>
      </w:r>
      <w:r w:rsidRPr="002C017B">
        <w:rPr>
          <w:sz w:val="28"/>
          <w:szCs w:val="28"/>
        </w:rPr>
        <w:t xml:space="preserve"> тыс. руб.</w:t>
      </w:r>
    </w:p>
    <w:p w:rsidR="00010B9E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выбытия денежных средств составили </w:t>
      </w:r>
      <w:r>
        <w:rPr>
          <w:sz w:val="28"/>
          <w:szCs w:val="28"/>
        </w:rPr>
        <w:t xml:space="preserve"> 28507,1</w:t>
      </w:r>
      <w:r w:rsidRPr="002C017B">
        <w:rPr>
          <w:sz w:val="28"/>
          <w:szCs w:val="28"/>
        </w:rPr>
        <w:t xml:space="preserve"> тыс. руб., в том числе по текущим операциям </w:t>
      </w:r>
      <w:r>
        <w:rPr>
          <w:sz w:val="28"/>
          <w:szCs w:val="28"/>
        </w:rPr>
        <w:t>26704,9</w:t>
      </w:r>
      <w:r w:rsidRPr="002C017B">
        <w:rPr>
          <w:sz w:val="28"/>
          <w:szCs w:val="28"/>
        </w:rPr>
        <w:t xml:space="preserve"> тыс. руб., от инвестиционных операций  </w:t>
      </w:r>
      <w:r>
        <w:rPr>
          <w:sz w:val="28"/>
          <w:szCs w:val="28"/>
        </w:rPr>
        <w:t>1532,1</w:t>
      </w:r>
      <w:r w:rsidRPr="002C017B">
        <w:rPr>
          <w:sz w:val="28"/>
          <w:szCs w:val="28"/>
        </w:rPr>
        <w:t xml:space="preserve"> тыс. руб.,</w:t>
      </w:r>
    </w:p>
    <w:p w:rsidR="00010B9E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выбытия по финансовым операциям составили 270,0тыс.руб., в том числе на погашение государственного (муниципального) долга – 270,0тыс.руб. </w:t>
      </w:r>
    </w:p>
    <w:p w:rsidR="00010B9E" w:rsidRPr="002C017B" w:rsidRDefault="00010B9E" w:rsidP="00010B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nil"/>
        </w:rPr>
        <w:tab/>
      </w:r>
      <w:r w:rsidRPr="002C017B">
        <w:rPr>
          <w:sz w:val="28"/>
          <w:szCs w:val="28"/>
        </w:rPr>
        <w:t>При анализе ф. 0503128 «Сведения о принятых бюджетных обязательств» принятие бюджетных обязательств в размерах, превышающих утвержденные бюджетные ассигновани</w:t>
      </w:r>
      <w:r>
        <w:rPr>
          <w:sz w:val="28"/>
          <w:szCs w:val="28"/>
        </w:rPr>
        <w:t>я</w:t>
      </w:r>
      <w:r w:rsidRPr="002C017B">
        <w:rPr>
          <w:sz w:val="28"/>
          <w:szCs w:val="28"/>
        </w:rPr>
        <w:t xml:space="preserve"> и лимиты бюджетных обязательств не выявлены.</w:t>
      </w:r>
    </w:p>
    <w:p w:rsidR="00010B9E" w:rsidRDefault="00010B9E" w:rsidP="00010B9E">
      <w:pPr>
        <w:shd w:val="clear" w:color="auto" w:fill="FFFFFF"/>
        <w:ind w:firstLine="709"/>
        <w:jc w:val="both"/>
        <w:rPr>
          <w:sz w:val="28"/>
          <w:szCs w:val="28"/>
        </w:rPr>
      </w:pPr>
      <w:r w:rsidRPr="00743E16">
        <w:rPr>
          <w:sz w:val="28"/>
          <w:szCs w:val="28"/>
        </w:rPr>
        <w:t>Бюджетная отчетность об исполнении бюджета в целом соо</w:t>
      </w:r>
      <w:r w:rsidRPr="00743E16">
        <w:rPr>
          <w:sz w:val="28"/>
          <w:szCs w:val="28"/>
        </w:rPr>
        <w:t>т</w:t>
      </w:r>
      <w:r w:rsidRPr="00743E16">
        <w:rPr>
          <w:sz w:val="28"/>
          <w:szCs w:val="28"/>
        </w:rPr>
        <w:t>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</w:t>
      </w:r>
      <w:r w:rsidRPr="00743E16">
        <w:rPr>
          <w:sz w:val="28"/>
          <w:szCs w:val="28"/>
        </w:rPr>
        <w:t>й</w:t>
      </w:r>
      <w:r w:rsidRPr="00743E16">
        <w:rPr>
          <w:sz w:val="28"/>
          <w:szCs w:val="28"/>
        </w:rPr>
        <w:t>ской Федерации (приказ Минфина РФ от 28.12.2010 № 191н).</w:t>
      </w:r>
    </w:p>
    <w:p w:rsidR="00010B9E" w:rsidRDefault="00010B9E" w:rsidP="00D448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4829" w:rsidRDefault="00DB4829" w:rsidP="00DB482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B4829" w:rsidRPr="00400B39" w:rsidRDefault="00DB4829" w:rsidP="00DB482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>
        <w:rPr>
          <w:b/>
          <w:bCs/>
          <w:sz w:val="28"/>
          <w:szCs w:val="28"/>
        </w:rPr>
        <w:t xml:space="preserve"> Ревизионная комиссия</w:t>
      </w:r>
      <w:r w:rsidRPr="00400B39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>полагает, что годовой отчет об исполнении местного бюджета за 201</w:t>
      </w:r>
      <w:r w:rsidR="00010B9E">
        <w:rPr>
          <w:b/>
          <w:bCs/>
          <w:sz w:val="28"/>
          <w:szCs w:val="28"/>
        </w:rPr>
        <w:t>7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="00B86751">
        <w:rPr>
          <w:b/>
          <w:bCs/>
          <w:sz w:val="28"/>
          <w:szCs w:val="28"/>
        </w:rPr>
        <w:t xml:space="preserve">Мамаканского </w:t>
      </w:r>
      <w:r>
        <w:rPr>
          <w:b/>
          <w:bCs/>
          <w:sz w:val="28"/>
          <w:szCs w:val="28"/>
        </w:rPr>
        <w:t>городского поселения</w:t>
      </w:r>
      <w:r w:rsidRPr="00400B39">
        <w:rPr>
          <w:b/>
          <w:bCs/>
          <w:sz w:val="28"/>
          <w:szCs w:val="28"/>
        </w:rPr>
        <w:t>.</w:t>
      </w:r>
    </w:p>
    <w:p w:rsidR="00DB4829" w:rsidRDefault="00DB4829" w:rsidP="00DB4829">
      <w:pPr>
        <w:shd w:val="clear" w:color="auto" w:fill="FFFFFF"/>
        <w:ind w:firstLine="709"/>
        <w:rPr>
          <w:sz w:val="28"/>
          <w:szCs w:val="28"/>
        </w:rPr>
      </w:pPr>
    </w:p>
    <w:p w:rsidR="00DB4829" w:rsidRPr="00400B39" w:rsidRDefault="00DB4829" w:rsidP="00DB4829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DB4829" w:rsidRDefault="00DB4829" w:rsidP="00DB4829">
      <w:pPr>
        <w:shd w:val="clear" w:color="auto" w:fill="FFFFFF"/>
        <w:rPr>
          <w:sz w:val="28"/>
          <w:szCs w:val="28"/>
        </w:rPr>
      </w:pPr>
    </w:p>
    <w:p w:rsidR="00DB4829" w:rsidRDefault="00DB4829" w:rsidP="00DB4829">
      <w:pPr>
        <w:shd w:val="clear" w:color="auto" w:fill="FFFFFF"/>
        <w:rPr>
          <w:sz w:val="28"/>
          <w:szCs w:val="28"/>
        </w:rPr>
      </w:pPr>
    </w:p>
    <w:p w:rsidR="00010B9E" w:rsidRDefault="00010B9E" w:rsidP="00DB4829">
      <w:pPr>
        <w:shd w:val="clear" w:color="auto" w:fill="FFFFFF"/>
        <w:rPr>
          <w:sz w:val="28"/>
          <w:szCs w:val="28"/>
        </w:rPr>
      </w:pPr>
    </w:p>
    <w:p w:rsidR="00DB4829" w:rsidRDefault="00010B9E" w:rsidP="00DB48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B4829">
        <w:rPr>
          <w:sz w:val="28"/>
          <w:szCs w:val="28"/>
        </w:rPr>
        <w:t>комиссии</w:t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  <w:t xml:space="preserve">        </w:t>
      </w:r>
      <w:r w:rsidR="0049052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О. М. Шушунова</w:t>
      </w:r>
    </w:p>
    <w:sectPr w:rsidR="00DB4829" w:rsidSect="00BF1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12" w:rsidRDefault="00DB2712" w:rsidP="00BF19A6">
      <w:r>
        <w:separator/>
      </w:r>
    </w:p>
  </w:endnote>
  <w:endnote w:type="continuationSeparator" w:id="0">
    <w:p w:rsidR="00DB2712" w:rsidRDefault="00DB2712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12" w:rsidRDefault="00DB2712" w:rsidP="00BF19A6">
      <w:r>
        <w:separator/>
      </w:r>
    </w:p>
  </w:footnote>
  <w:footnote w:type="continuationSeparator" w:id="0">
    <w:p w:rsidR="00DB2712" w:rsidRDefault="00DB2712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774A48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0C44E9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9E"/>
    <w:rsid w:val="00010BAB"/>
    <w:rsid w:val="00010D6C"/>
    <w:rsid w:val="00012490"/>
    <w:rsid w:val="0001270B"/>
    <w:rsid w:val="0001297C"/>
    <w:rsid w:val="0001315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44E9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1D8D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7CD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795C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1520"/>
    <w:rsid w:val="003526F3"/>
    <w:rsid w:val="0035497D"/>
    <w:rsid w:val="00354D44"/>
    <w:rsid w:val="00355AED"/>
    <w:rsid w:val="00355D1F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1B0D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13F4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66F64"/>
    <w:rsid w:val="00774A48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59DE"/>
    <w:rsid w:val="008F6B55"/>
    <w:rsid w:val="008F7C16"/>
    <w:rsid w:val="00901376"/>
    <w:rsid w:val="0090238B"/>
    <w:rsid w:val="00903EED"/>
    <w:rsid w:val="00911F18"/>
    <w:rsid w:val="009127DA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4860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3E10"/>
    <w:rsid w:val="00C73EB0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1144"/>
    <w:rsid w:val="00CD17BA"/>
    <w:rsid w:val="00CD2876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7EF5"/>
    <w:rsid w:val="00DB2712"/>
    <w:rsid w:val="00DB2BE6"/>
    <w:rsid w:val="00DB329F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4930"/>
    <w:rsid w:val="00DE59FE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3F84"/>
    <w:rsid w:val="00E14C9C"/>
    <w:rsid w:val="00E174D1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58B7-0235-4DF0-A7CC-86E0C202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3</cp:revision>
  <cp:lastPrinted>2018-04-12T06:22:00Z</cp:lastPrinted>
  <dcterms:created xsi:type="dcterms:W3CDTF">2018-04-11T04:22:00Z</dcterms:created>
  <dcterms:modified xsi:type="dcterms:W3CDTF">2018-04-12T06:22:00Z</dcterms:modified>
</cp:coreProperties>
</file>