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275DD7" w:rsidP="000F6E16">
      <w:pPr>
        <w:ind w:left="-108"/>
        <w:rPr>
          <w:rFonts w:ascii="Arial" w:hAnsi="Arial"/>
          <w:sz w:val="16"/>
        </w:rPr>
      </w:pPr>
      <w:r w:rsidRPr="00275DD7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342284">
        <w:rPr>
          <w:b/>
          <w:sz w:val="28"/>
          <w:szCs w:val="28"/>
        </w:rPr>
        <w:t>01-</w:t>
      </w:r>
      <w:r w:rsidR="008B156D">
        <w:rPr>
          <w:b/>
          <w:sz w:val="28"/>
          <w:szCs w:val="28"/>
        </w:rPr>
        <w:t>1</w:t>
      </w:r>
      <w:r w:rsidR="0023466F">
        <w:rPr>
          <w:b/>
          <w:sz w:val="28"/>
          <w:szCs w:val="28"/>
        </w:rPr>
        <w:t>3</w:t>
      </w:r>
      <w:r w:rsidR="008B156D">
        <w:rPr>
          <w:b/>
          <w:sz w:val="28"/>
          <w:szCs w:val="28"/>
        </w:rPr>
        <w:t>з</w:t>
      </w:r>
    </w:p>
    <w:p w:rsidR="0004215D" w:rsidRPr="00A90197" w:rsidRDefault="000F6E16" w:rsidP="004A3978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E444BD">
        <w:rPr>
          <w:rFonts w:eastAsia="Calibri"/>
          <w:b/>
          <w:sz w:val="28"/>
          <w:szCs w:val="28"/>
        </w:rPr>
        <w:t>Жуинского</w:t>
      </w:r>
      <w:proofErr w:type="spellEnd"/>
      <w:r w:rsidR="009D037B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муниципального образования</w:t>
      </w:r>
      <w:r>
        <w:rPr>
          <w:rFonts w:eastAsia="Calibri"/>
          <w:b/>
          <w:sz w:val="28"/>
          <w:szCs w:val="28"/>
        </w:rPr>
        <w:t xml:space="preserve"> з</w:t>
      </w:r>
      <w:r w:rsidRPr="00A90197">
        <w:rPr>
          <w:rFonts w:eastAsia="Calibri"/>
          <w:b/>
          <w:sz w:val="28"/>
          <w:szCs w:val="28"/>
        </w:rPr>
        <w:t>а 201</w:t>
      </w:r>
      <w:r w:rsidR="0023466F">
        <w:rPr>
          <w:rFonts w:eastAsia="Calibri"/>
          <w:b/>
          <w:sz w:val="28"/>
          <w:szCs w:val="28"/>
        </w:rPr>
        <w:t>7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</w:t>
      </w:r>
      <w:r w:rsidR="008B156D">
        <w:rPr>
          <w:sz w:val="26"/>
          <w:szCs w:val="26"/>
        </w:rPr>
        <w:t xml:space="preserve">         </w:t>
      </w:r>
      <w:r w:rsidRPr="00A90197">
        <w:rPr>
          <w:sz w:val="26"/>
          <w:szCs w:val="26"/>
        </w:rPr>
        <w:t xml:space="preserve">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F50815" w:rsidRPr="002326A6" w:rsidRDefault="004B23DE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342284">
        <w:rPr>
          <w:sz w:val="26"/>
          <w:szCs w:val="26"/>
        </w:rPr>
        <w:t xml:space="preserve">от </w:t>
      </w:r>
      <w:r w:rsidR="0023466F">
        <w:rPr>
          <w:sz w:val="26"/>
          <w:szCs w:val="26"/>
        </w:rPr>
        <w:t>1</w:t>
      </w:r>
      <w:r w:rsidR="00D15C9B">
        <w:rPr>
          <w:sz w:val="26"/>
          <w:szCs w:val="26"/>
        </w:rPr>
        <w:t>6</w:t>
      </w:r>
      <w:r w:rsidR="00D970B6" w:rsidRPr="00342284">
        <w:rPr>
          <w:sz w:val="26"/>
          <w:szCs w:val="26"/>
        </w:rPr>
        <w:t>.0</w:t>
      </w:r>
      <w:r w:rsidR="0023466F">
        <w:rPr>
          <w:sz w:val="26"/>
          <w:szCs w:val="26"/>
        </w:rPr>
        <w:t>5</w:t>
      </w:r>
      <w:r w:rsidR="00D970B6" w:rsidRPr="00342284">
        <w:rPr>
          <w:sz w:val="26"/>
          <w:szCs w:val="26"/>
        </w:rPr>
        <w:t>.201</w:t>
      </w:r>
      <w:r w:rsidR="0023466F">
        <w:rPr>
          <w:sz w:val="26"/>
          <w:szCs w:val="26"/>
        </w:rPr>
        <w:t>8</w:t>
      </w:r>
      <w:r w:rsidR="00400B39" w:rsidRPr="00342284">
        <w:rPr>
          <w:sz w:val="26"/>
          <w:szCs w:val="26"/>
        </w:rPr>
        <w:t xml:space="preserve"> </w:t>
      </w:r>
      <w:r w:rsidR="00A90197" w:rsidRPr="00342284">
        <w:rPr>
          <w:sz w:val="26"/>
          <w:szCs w:val="26"/>
        </w:rPr>
        <w:t>№</w:t>
      </w:r>
      <w:r w:rsidR="00D970B6" w:rsidRPr="00342284">
        <w:rPr>
          <w:sz w:val="26"/>
          <w:szCs w:val="26"/>
        </w:rPr>
        <w:t xml:space="preserve"> </w:t>
      </w:r>
      <w:r w:rsidR="00D15C9B">
        <w:rPr>
          <w:sz w:val="26"/>
          <w:szCs w:val="26"/>
        </w:rPr>
        <w:t>30</w:t>
      </w:r>
      <w:r w:rsidR="008E2171" w:rsidRPr="00D15C9B">
        <w:rPr>
          <w:sz w:val="26"/>
          <w:szCs w:val="26"/>
        </w:rPr>
        <w:t>-</w:t>
      </w:r>
      <w:r w:rsidR="002326A6" w:rsidRPr="00D15C9B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56D" w:rsidRDefault="008B156D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>) подготовлено заключение на годовой отчет об исполнении бюджета</w:t>
      </w:r>
      <w:r w:rsidR="00E444BD">
        <w:rPr>
          <w:sz w:val="28"/>
          <w:szCs w:val="28"/>
        </w:rPr>
        <w:t xml:space="preserve"> </w:t>
      </w:r>
      <w:proofErr w:type="spellStart"/>
      <w:r w:rsidR="00E444BD">
        <w:rPr>
          <w:sz w:val="28"/>
          <w:szCs w:val="28"/>
        </w:rPr>
        <w:t>Жуинского</w:t>
      </w:r>
      <w:proofErr w:type="spellEnd"/>
      <w:r w:rsidR="00E444BD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 муниципального образования</w:t>
      </w:r>
      <w:r w:rsidR="0023466F">
        <w:rPr>
          <w:sz w:val="28"/>
          <w:szCs w:val="28"/>
        </w:rPr>
        <w:t xml:space="preserve"> за 2017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</w:t>
      </w:r>
      <w:r w:rsidR="003655AC">
        <w:rPr>
          <w:sz w:val="28"/>
          <w:szCs w:val="28"/>
        </w:rPr>
        <w:t>4</w:t>
      </w:r>
      <w:r w:rsidRPr="00400B39">
        <w:rPr>
          <w:sz w:val="28"/>
          <w:szCs w:val="28"/>
        </w:rPr>
        <w:t xml:space="preserve"> Положения  о бюджетном процессе</w:t>
      </w:r>
      <w:r w:rsidR="00E444BD">
        <w:rPr>
          <w:sz w:val="28"/>
          <w:szCs w:val="28"/>
        </w:rPr>
        <w:t xml:space="preserve"> </w:t>
      </w:r>
      <w:proofErr w:type="spellStart"/>
      <w:r w:rsidR="00E444BD">
        <w:rPr>
          <w:sz w:val="28"/>
          <w:szCs w:val="28"/>
        </w:rPr>
        <w:t>Жуинского</w:t>
      </w:r>
      <w:proofErr w:type="spellEnd"/>
      <w:r w:rsidR="00E444BD">
        <w:rPr>
          <w:sz w:val="28"/>
          <w:szCs w:val="28"/>
        </w:rPr>
        <w:t xml:space="preserve"> сельского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от </w:t>
      </w:r>
      <w:r w:rsidR="0023466F">
        <w:rPr>
          <w:sz w:val="28"/>
          <w:szCs w:val="28"/>
        </w:rPr>
        <w:t>10</w:t>
      </w:r>
      <w:r w:rsidR="00DF43ED" w:rsidRPr="0029049D">
        <w:rPr>
          <w:sz w:val="28"/>
          <w:szCs w:val="28"/>
        </w:rPr>
        <w:t>.</w:t>
      </w:r>
      <w:r w:rsidR="00E444BD">
        <w:rPr>
          <w:sz w:val="28"/>
          <w:szCs w:val="28"/>
        </w:rPr>
        <w:t>1</w:t>
      </w:r>
      <w:r w:rsidR="0023466F">
        <w:rPr>
          <w:sz w:val="28"/>
          <w:szCs w:val="28"/>
        </w:rPr>
        <w:t>0</w:t>
      </w:r>
      <w:r w:rsidR="00DF43ED" w:rsidRPr="0029049D">
        <w:rPr>
          <w:sz w:val="28"/>
          <w:szCs w:val="28"/>
        </w:rPr>
        <w:t>.20</w:t>
      </w:r>
      <w:r w:rsidR="003655AC">
        <w:rPr>
          <w:sz w:val="28"/>
          <w:szCs w:val="28"/>
        </w:rPr>
        <w:t>1</w:t>
      </w:r>
      <w:r w:rsidR="0023466F">
        <w:rPr>
          <w:sz w:val="28"/>
          <w:szCs w:val="28"/>
        </w:rPr>
        <w:t>6</w:t>
      </w:r>
      <w:r w:rsidR="00DF43ED">
        <w:rPr>
          <w:sz w:val="28"/>
          <w:szCs w:val="28"/>
        </w:rPr>
        <w:t xml:space="preserve"> г.</w:t>
      </w:r>
      <w:r w:rsidR="00DF43ED" w:rsidRPr="0029049D">
        <w:rPr>
          <w:sz w:val="28"/>
          <w:szCs w:val="28"/>
        </w:rPr>
        <w:t xml:space="preserve"> № </w:t>
      </w:r>
      <w:r w:rsidR="0023466F">
        <w:rPr>
          <w:sz w:val="28"/>
          <w:szCs w:val="28"/>
        </w:rPr>
        <w:t>127-</w:t>
      </w:r>
      <w:proofErr w:type="gramStart"/>
      <w:r w:rsidR="0023466F">
        <w:rPr>
          <w:sz w:val="28"/>
          <w:szCs w:val="28"/>
        </w:rPr>
        <w:t>а</w:t>
      </w:r>
      <w:r w:rsidRPr="00400B39">
        <w:rPr>
          <w:sz w:val="28"/>
          <w:szCs w:val="28"/>
        </w:rPr>
        <w:t>(</w:t>
      </w:r>
      <w:proofErr w:type="gramEnd"/>
      <w:r w:rsidRPr="00400B39">
        <w:rPr>
          <w:sz w:val="28"/>
          <w:szCs w:val="28"/>
        </w:rPr>
        <w:t>далее – Положение о бюджетном процессе) по результатам проверки годового отчета об исполнении местного бюджета за 201</w:t>
      </w:r>
      <w:r w:rsidR="0023466F">
        <w:rPr>
          <w:sz w:val="28"/>
          <w:szCs w:val="28"/>
        </w:rPr>
        <w:t>7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изложены в акт</w:t>
      </w:r>
      <w:r>
        <w:rPr>
          <w:sz w:val="28"/>
          <w:szCs w:val="28"/>
        </w:rPr>
        <w:t>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proofErr w:type="spellStart"/>
      <w:r w:rsidR="00E444BD">
        <w:rPr>
          <w:bCs/>
          <w:sz w:val="28"/>
          <w:szCs w:val="28"/>
        </w:rPr>
        <w:t>Жуинского</w:t>
      </w:r>
      <w:proofErr w:type="spellEnd"/>
      <w:r w:rsidRPr="00F855B5">
        <w:rPr>
          <w:bCs/>
          <w:sz w:val="28"/>
          <w:szCs w:val="28"/>
        </w:rPr>
        <w:t xml:space="preserve"> муниципального образования за 201</w:t>
      </w:r>
      <w:r w:rsidR="0023466F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8B156D">
        <w:rPr>
          <w:sz w:val="28"/>
          <w:szCs w:val="28"/>
        </w:rPr>
        <w:t>1</w:t>
      </w:r>
      <w:r w:rsidR="0023466F">
        <w:rPr>
          <w:sz w:val="28"/>
          <w:szCs w:val="28"/>
        </w:rPr>
        <w:t>9</w:t>
      </w:r>
      <w:r w:rsidR="00E444BD">
        <w:rPr>
          <w:sz w:val="28"/>
          <w:szCs w:val="28"/>
        </w:rPr>
        <w:t>.</w:t>
      </w:r>
      <w:r w:rsidR="0023466F">
        <w:rPr>
          <w:sz w:val="28"/>
          <w:szCs w:val="28"/>
        </w:rPr>
        <w:t>03</w:t>
      </w:r>
      <w:r w:rsidRPr="00F855B5">
        <w:rPr>
          <w:sz w:val="28"/>
          <w:szCs w:val="28"/>
        </w:rPr>
        <w:t>.201</w:t>
      </w:r>
      <w:r w:rsidR="0023466F">
        <w:rPr>
          <w:sz w:val="28"/>
          <w:szCs w:val="28"/>
        </w:rPr>
        <w:t>8</w:t>
      </w:r>
      <w:r w:rsidRPr="00F855B5">
        <w:rPr>
          <w:sz w:val="28"/>
          <w:szCs w:val="28"/>
        </w:rPr>
        <w:t xml:space="preserve"> № </w:t>
      </w:r>
      <w:r w:rsidR="0023466F">
        <w:rPr>
          <w:sz w:val="28"/>
          <w:szCs w:val="28"/>
        </w:rPr>
        <w:t>1</w:t>
      </w:r>
      <w:r w:rsidR="009D037B">
        <w:rPr>
          <w:sz w:val="28"/>
          <w:szCs w:val="28"/>
        </w:rPr>
        <w:t>.</w:t>
      </w:r>
    </w:p>
    <w:p w:rsidR="00A90197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</w:t>
      </w:r>
      <w:proofErr w:type="spellStart"/>
      <w:r w:rsidR="00E444BD">
        <w:rPr>
          <w:bCs/>
          <w:sz w:val="28"/>
          <w:szCs w:val="28"/>
        </w:rPr>
        <w:t>Жуинского</w:t>
      </w:r>
      <w:proofErr w:type="spellEnd"/>
      <w:r w:rsidR="00E444BD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муниципального образования за 201</w:t>
      </w:r>
      <w:r w:rsidR="0023466F">
        <w:rPr>
          <w:bCs/>
          <w:sz w:val="28"/>
          <w:szCs w:val="28"/>
        </w:rPr>
        <w:t>7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E2171">
        <w:rPr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 </w:t>
      </w:r>
      <w:proofErr w:type="gramStart"/>
      <w:r w:rsidR="00A67BA5" w:rsidRPr="00F855B5">
        <w:rPr>
          <w:sz w:val="28"/>
          <w:szCs w:val="28"/>
        </w:rPr>
        <w:t>г</w:t>
      </w:r>
      <w:proofErr w:type="gramEnd"/>
      <w:r w:rsidR="00A67BA5" w:rsidRPr="00F855B5">
        <w:rPr>
          <w:sz w:val="28"/>
          <w:szCs w:val="28"/>
        </w:rPr>
        <w:t xml:space="preserve">. Бодайбо и района </w:t>
      </w:r>
      <w:r w:rsidR="0023466F">
        <w:rPr>
          <w:sz w:val="28"/>
          <w:szCs w:val="28"/>
        </w:rPr>
        <w:t>28</w:t>
      </w:r>
      <w:r w:rsidR="00E444BD">
        <w:rPr>
          <w:sz w:val="28"/>
          <w:szCs w:val="28"/>
        </w:rPr>
        <w:t>.0</w:t>
      </w:r>
      <w:r w:rsidR="008E2171">
        <w:rPr>
          <w:sz w:val="28"/>
          <w:szCs w:val="28"/>
        </w:rPr>
        <w:t>3</w:t>
      </w:r>
      <w:r w:rsidR="00A67BA5" w:rsidRPr="00F855B5">
        <w:rPr>
          <w:sz w:val="28"/>
          <w:szCs w:val="28"/>
        </w:rPr>
        <w:t>.201</w:t>
      </w:r>
      <w:r w:rsidR="0023466F">
        <w:rPr>
          <w:sz w:val="28"/>
          <w:szCs w:val="28"/>
        </w:rPr>
        <w:t>8</w:t>
      </w:r>
      <w:r w:rsidR="00A67BA5" w:rsidRPr="00F855B5">
        <w:rPr>
          <w:sz w:val="28"/>
          <w:szCs w:val="28"/>
        </w:rPr>
        <w:t xml:space="preserve">.  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0B1F" w:rsidRPr="00400B39">
        <w:rPr>
          <w:sz w:val="28"/>
          <w:szCs w:val="28"/>
        </w:rPr>
        <w:t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</w:t>
      </w:r>
      <w:r w:rsidR="008B156D">
        <w:rPr>
          <w:sz w:val="28"/>
          <w:szCs w:val="28"/>
        </w:rPr>
        <w:t xml:space="preserve"> и замечаний</w:t>
      </w:r>
      <w:r w:rsidR="004C0B1F" w:rsidRPr="00400B39">
        <w:rPr>
          <w:sz w:val="28"/>
          <w:szCs w:val="28"/>
        </w:rPr>
        <w:t>, изложенных в пояснительной записке</w:t>
      </w:r>
      <w:r w:rsidR="00A42FE2">
        <w:rPr>
          <w:sz w:val="28"/>
          <w:szCs w:val="28"/>
        </w:rPr>
        <w:t>.</w:t>
      </w:r>
    </w:p>
    <w:p w:rsidR="0023466F" w:rsidRDefault="00882787" w:rsidP="0023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466F" w:rsidRPr="00C027BF">
        <w:rPr>
          <w:sz w:val="28"/>
          <w:szCs w:val="28"/>
        </w:rPr>
        <w:t>Исполнение бюджета по доходам за 201</w:t>
      </w:r>
      <w:r w:rsidR="0023466F">
        <w:rPr>
          <w:sz w:val="28"/>
          <w:szCs w:val="28"/>
        </w:rPr>
        <w:t>7</w:t>
      </w:r>
      <w:r w:rsidR="0023466F" w:rsidRPr="00C027BF">
        <w:rPr>
          <w:sz w:val="28"/>
          <w:szCs w:val="28"/>
        </w:rPr>
        <w:t xml:space="preserve"> год составило </w:t>
      </w:r>
      <w:r w:rsidR="0023466F">
        <w:rPr>
          <w:sz w:val="28"/>
          <w:szCs w:val="28"/>
        </w:rPr>
        <w:t xml:space="preserve">                    28 601,6 </w:t>
      </w:r>
      <w:r w:rsidR="0023466F" w:rsidRPr="00C027BF">
        <w:rPr>
          <w:sz w:val="28"/>
          <w:szCs w:val="28"/>
        </w:rPr>
        <w:t>тыс</w:t>
      </w:r>
      <w:proofErr w:type="gramStart"/>
      <w:r w:rsidR="0023466F" w:rsidRPr="00C027BF">
        <w:rPr>
          <w:sz w:val="28"/>
          <w:szCs w:val="28"/>
        </w:rPr>
        <w:t>.р</w:t>
      </w:r>
      <w:proofErr w:type="gramEnd"/>
      <w:r w:rsidR="0023466F" w:rsidRPr="00C027BF">
        <w:rPr>
          <w:sz w:val="28"/>
          <w:szCs w:val="28"/>
        </w:rPr>
        <w:t xml:space="preserve">ублей. По сравнению с первоначальным бюджетом доходы выросли на </w:t>
      </w:r>
      <w:r w:rsidR="0023466F">
        <w:rPr>
          <w:sz w:val="28"/>
          <w:szCs w:val="28"/>
        </w:rPr>
        <w:t>37,0</w:t>
      </w:r>
      <w:r w:rsidR="0023466F" w:rsidRPr="00C027BF">
        <w:rPr>
          <w:sz w:val="28"/>
          <w:szCs w:val="28"/>
        </w:rPr>
        <w:t xml:space="preserve">% или </w:t>
      </w:r>
      <w:r w:rsidR="0023466F">
        <w:rPr>
          <w:sz w:val="28"/>
          <w:szCs w:val="28"/>
        </w:rPr>
        <w:t>10 639,2</w:t>
      </w:r>
      <w:r w:rsidR="0023466F" w:rsidRPr="00C027BF">
        <w:rPr>
          <w:sz w:val="28"/>
          <w:szCs w:val="28"/>
        </w:rPr>
        <w:t xml:space="preserve"> тыс</w:t>
      </w:r>
      <w:proofErr w:type="gramStart"/>
      <w:r w:rsidR="0023466F" w:rsidRPr="00C027BF">
        <w:rPr>
          <w:sz w:val="28"/>
          <w:szCs w:val="28"/>
        </w:rPr>
        <w:t>.р</w:t>
      </w:r>
      <w:proofErr w:type="gramEnd"/>
      <w:r w:rsidR="0023466F" w:rsidRPr="00C027BF">
        <w:rPr>
          <w:sz w:val="28"/>
          <w:szCs w:val="28"/>
        </w:rPr>
        <w:t xml:space="preserve">ублей, с утвержденными бюджетными назначениями </w:t>
      </w:r>
      <w:r w:rsidR="0023466F">
        <w:rPr>
          <w:sz w:val="28"/>
          <w:szCs w:val="28"/>
        </w:rPr>
        <w:t xml:space="preserve">план по доходам недовыполнен </w:t>
      </w:r>
      <w:r w:rsidR="0023466F" w:rsidRPr="00C027BF">
        <w:rPr>
          <w:sz w:val="28"/>
          <w:szCs w:val="28"/>
        </w:rPr>
        <w:t xml:space="preserve">на </w:t>
      </w:r>
      <w:r w:rsidR="0023466F">
        <w:rPr>
          <w:sz w:val="28"/>
          <w:szCs w:val="28"/>
        </w:rPr>
        <w:t xml:space="preserve"> 0,6</w:t>
      </w:r>
      <w:r w:rsidR="0023466F" w:rsidRPr="00C027BF">
        <w:rPr>
          <w:sz w:val="28"/>
          <w:szCs w:val="28"/>
        </w:rPr>
        <w:t xml:space="preserve">% или </w:t>
      </w:r>
      <w:r w:rsidR="0023466F">
        <w:rPr>
          <w:sz w:val="28"/>
          <w:szCs w:val="28"/>
        </w:rPr>
        <w:t xml:space="preserve">  182,6</w:t>
      </w:r>
      <w:r w:rsidR="0023466F" w:rsidRPr="00C027BF">
        <w:rPr>
          <w:sz w:val="28"/>
          <w:szCs w:val="28"/>
        </w:rPr>
        <w:t>тыс.рублей.</w:t>
      </w:r>
    </w:p>
    <w:p w:rsidR="0023466F" w:rsidRDefault="0023466F" w:rsidP="0023466F">
      <w:pPr>
        <w:ind w:firstLine="709"/>
        <w:jc w:val="both"/>
        <w:rPr>
          <w:sz w:val="28"/>
          <w:szCs w:val="28"/>
        </w:rPr>
      </w:pPr>
      <w:r w:rsidRPr="007B2EA4">
        <w:rPr>
          <w:sz w:val="28"/>
          <w:szCs w:val="28"/>
        </w:rPr>
        <w:t>По отношению к 201</w:t>
      </w:r>
      <w:r>
        <w:rPr>
          <w:sz w:val="28"/>
          <w:szCs w:val="28"/>
        </w:rPr>
        <w:t>6</w:t>
      </w:r>
      <w:r w:rsidRPr="007B2EA4">
        <w:rPr>
          <w:sz w:val="28"/>
          <w:szCs w:val="28"/>
        </w:rPr>
        <w:t xml:space="preserve"> году доходная часть  бюджета муниципального образования у</w:t>
      </w:r>
      <w:r>
        <w:rPr>
          <w:sz w:val="28"/>
          <w:szCs w:val="28"/>
        </w:rPr>
        <w:t xml:space="preserve">меньшилась </w:t>
      </w:r>
      <w:r w:rsidRPr="007B2EA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46 518,2 тыс. руб.  из них за счет </w:t>
      </w:r>
      <w:r w:rsidRPr="007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уменьшения </w:t>
      </w:r>
      <w:r w:rsidRPr="007B2EA4">
        <w:rPr>
          <w:sz w:val="28"/>
          <w:szCs w:val="28"/>
        </w:rPr>
        <w:t xml:space="preserve"> безвозмездных поступлений на </w:t>
      </w:r>
      <w:r>
        <w:rPr>
          <w:sz w:val="28"/>
          <w:szCs w:val="28"/>
        </w:rPr>
        <w:t>45 361,4</w:t>
      </w:r>
      <w:r w:rsidRPr="007B2EA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 </w:t>
      </w:r>
    </w:p>
    <w:p w:rsidR="0023466F" w:rsidRPr="0033661E" w:rsidRDefault="008B156D" w:rsidP="0023466F">
      <w:pPr>
        <w:ind w:firstLine="420"/>
        <w:jc w:val="both"/>
        <w:rPr>
          <w:rFonts w:ascii="Courier New" w:eastAsia="Courier New" w:hAnsi="Courier New"/>
          <w:sz w:val="28"/>
          <w:szCs w:val="28"/>
        </w:rPr>
      </w:pPr>
      <w:r w:rsidRPr="00BD34C5">
        <w:rPr>
          <w:sz w:val="28"/>
          <w:szCs w:val="28"/>
          <w:u w:val="single"/>
        </w:rPr>
        <w:t>Безвозмездные поступления</w:t>
      </w:r>
      <w:r w:rsidRPr="00BD34C5">
        <w:rPr>
          <w:b/>
          <w:sz w:val="28"/>
          <w:szCs w:val="28"/>
          <w:u w:val="single"/>
        </w:rPr>
        <w:t xml:space="preserve"> </w:t>
      </w:r>
      <w:r w:rsidRPr="00BD34C5">
        <w:rPr>
          <w:sz w:val="28"/>
          <w:szCs w:val="28"/>
        </w:rPr>
        <w:t xml:space="preserve">поступили в сумме </w:t>
      </w:r>
      <w:r w:rsidR="0023466F" w:rsidRPr="0033661E">
        <w:rPr>
          <w:color w:val="000000"/>
          <w:sz w:val="28"/>
          <w:szCs w:val="28"/>
          <w:shd w:val="nil"/>
        </w:rPr>
        <w:t>20</w:t>
      </w:r>
      <w:r w:rsidR="0023466F">
        <w:rPr>
          <w:color w:val="000000"/>
          <w:sz w:val="28"/>
          <w:szCs w:val="28"/>
          <w:shd w:val="nil"/>
        </w:rPr>
        <w:t> </w:t>
      </w:r>
      <w:r w:rsidR="0023466F" w:rsidRPr="0033661E">
        <w:rPr>
          <w:color w:val="000000"/>
          <w:sz w:val="28"/>
          <w:szCs w:val="28"/>
          <w:shd w:val="nil"/>
        </w:rPr>
        <w:t>959</w:t>
      </w:r>
      <w:r w:rsidR="0023466F">
        <w:rPr>
          <w:color w:val="000000"/>
          <w:sz w:val="28"/>
          <w:szCs w:val="28"/>
          <w:shd w:val="nil"/>
        </w:rPr>
        <w:t>,4 тыс.</w:t>
      </w:r>
      <w:r w:rsidR="0023466F" w:rsidRPr="0033661E">
        <w:rPr>
          <w:color w:val="000000"/>
          <w:sz w:val="28"/>
          <w:szCs w:val="28"/>
          <w:shd w:val="nil"/>
        </w:rPr>
        <w:t xml:space="preserve"> руб., что составляет 73,3% от всех поступлений бюджета </w:t>
      </w:r>
      <w:proofErr w:type="spellStart"/>
      <w:r w:rsidR="0023466F" w:rsidRPr="0033661E">
        <w:rPr>
          <w:color w:val="000000"/>
          <w:sz w:val="28"/>
          <w:szCs w:val="28"/>
          <w:shd w:val="nil"/>
        </w:rPr>
        <w:t>Жуинского</w:t>
      </w:r>
      <w:proofErr w:type="spellEnd"/>
      <w:r w:rsidR="0023466F" w:rsidRPr="0033661E">
        <w:rPr>
          <w:color w:val="000000"/>
          <w:sz w:val="28"/>
          <w:szCs w:val="28"/>
          <w:shd w:val="nil"/>
        </w:rPr>
        <w:t xml:space="preserve"> сельского поселения, а именно:</w:t>
      </w:r>
    </w:p>
    <w:p w:rsidR="0023466F" w:rsidRPr="0033661E" w:rsidRDefault="0023466F" w:rsidP="0023466F">
      <w:pPr>
        <w:ind w:firstLine="560"/>
        <w:jc w:val="both"/>
        <w:rPr>
          <w:rFonts w:ascii="Courier New" w:eastAsia="Courier New" w:hAnsi="Courier New"/>
          <w:sz w:val="28"/>
          <w:szCs w:val="28"/>
        </w:rPr>
      </w:pPr>
      <w:r w:rsidRPr="0033661E">
        <w:rPr>
          <w:color w:val="000000"/>
          <w:sz w:val="28"/>
          <w:szCs w:val="28"/>
          <w:shd w:val="nil"/>
        </w:rPr>
        <w:t>- дотация на выравнивание бюджетной обеспеченности из бюджета г. Бодайбо и района – 2</w:t>
      </w:r>
      <w:r>
        <w:rPr>
          <w:color w:val="000000"/>
          <w:sz w:val="28"/>
          <w:szCs w:val="28"/>
          <w:shd w:val="nil"/>
        </w:rPr>
        <w:t> </w:t>
      </w:r>
      <w:r w:rsidRPr="0033661E">
        <w:rPr>
          <w:color w:val="000000"/>
          <w:sz w:val="28"/>
          <w:szCs w:val="28"/>
          <w:shd w:val="nil"/>
        </w:rPr>
        <w:t>902</w:t>
      </w:r>
      <w:r>
        <w:rPr>
          <w:color w:val="000000"/>
          <w:sz w:val="28"/>
          <w:szCs w:val="28"/>
          <w:shd w:val="nil"/>
        </w:rPr>
        <w:t>,2 тыс</w:t>
      </w:r>
      <w:proofErr w:type="gramStart"/>
      <w:r>
        <w:rPr>
          <w:color w:val="000000"/>
          <w:sz w:val="28"/>
          <w:szCs w:val="28"/>
          <w:shd w:val="nil"/>
        </w:rPr>
        <w:t>.</w:t>
      </w:r>
      <w:r w:rsidRPr="0033661E">
        <w:rPr>
          <w:color w:val="000000"/>
          <w:sz w:val="28"/>
          <w:szCs w:val="28"/>
          <w:shd w:val="nil"/>
        </w:rPr>
        <w:t>р</w:t>
      </w:r>
      <w:proofErr w:type="gramEnd"/>
      <w:r w:rsidRPr="0033661E">
        <w:rPr>
          <w:color w:val="000000"/>
          <w:sz w:val="28"/>
          <w:szCs w:val="28"/>
          <w:shd w:val="nil"/>
        </w:rPr>
        <w:t>уб.;</w:t>
      </w:r>
    </w:p>
    <w:p w:rsidR="0023466F" w:rsidRPr="0033661E" w:rsidRDefault="0023466F" w:rsidP="0023466F">
      <w:pPr>
        <w:ind w:firstLine="560"/>
        <w:jc w:val="both"/>
        <w:rPr>
          <w:rFonts w:ascii="Courier New" w:eastAsia="Courier New" w:hAnsi="Courier New"/>
          <w:sz w:val="28"/>
          <w:szCs w:val="28"/>
        </w:rPr>
      </w:pPr>
      <w:r w:rsidRPr="0033661E">
        <w:rPr>
          <w:color w:val="000000"/>
          <w:sz w:val="28"/>
          <w:szCs w:val="28"/>
          <w:shd w:val="nil"/>
        </w:rPr>
        <w:t>- прочие субсидии бюджетам поселений из областного бюджета поступили в размере 2</w:t>
      </w:r>
      <w:r>
        <w:rPr>
          <w:color w:val="000000"/>
          <w:sz w:val="28"/>
          <w:szCs w:val="28"/>
          <w:shd w:val="nil"/>
        </w:rPr>
        <w:t> </w:t>
      </w:r>
      <w:r w:rsidRPr="0033661E">
        <w:rPr>
          <w:color w:val="000000"/>
          <w:sz w:val="28"/>
          <w:szCs w:val="28"/>
          <w:shd w:val="nil"/>
        </w:rPr>
        <w:t>115</w:t>
      </w:r>
      <w:r>
        <w:rPr>
          <w:color w:val="000000"/>
          <w:sz w:val="28"/>
          <w:szCs w:val="28"/>
          <w:shd w:val="nil"/>
        </w:rPr>
        <w:t>,6 тыс.</w:t>
      </w:r>
      <w:r w:rsidRPr="0033661E">
        <w:rPr>
          <w:color w:val="000000"/>
          <w:sz w:val="28"/>
          <w:szCs w:val="28"/>
          <w:shd w:val="nil"/>
        </w:rPr>
        <w:t xml:space="preserve"> руб. (в т. ч.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в сумме 1</w:t>
      </w:r>
      <w:r>
        <w:rPr>
          <w:color w:val="000000"/>
          <w:sz w:val="28"/>
          <w:szCs w:val="28"/>
          <w:shd w:val="nil"/>
        </w:rPr>
        <w:t> </w:t>
      </w:r>
      <w:r w:rsidRPr="0033661E">
        <w:rPr>
          <w:color w:val="000000"/>
          <w:sz w:val="28"/>
          <w:szCs w:val="28"/>
          <w:shd w:val="nil"/>
        </w:rPr>
        <w:t>649</w:t>
      </w:r>
      <w:r>
        <w:rPr>
          <w:color w:val="000000"/>
          <w:sz w:val="28"/>
          <w:szCs w:val="28"/>
          <w:shd w:val="nil"/>
        </w:rPr>
        <w:t>,6 тыс</w:t>
      </w:r>
      <w:proofErr w:type="gramStart"/>
      <w:r>
        <w:rPr>
          <w:color w:val="000000"/>
          <w:sz w:val="28"/>
          <w:szCs w:val="28"/>
          <w:shd w:val="nil"/>
        </w:rPr>
        <w:t>.</w:t>
      </w:r>
      <w:r w:rsidRPr="0033661E">
        <w:rPr>
          <w:color w:val="000000"/>
          <w:sz w:val="28"/>
          <w:szCs w:val="28"/>
          <w:shd w:val="nil"/>
        </w:rPr>
        <w:t>р</w:t>
      </w:r>
      <w:proofErr w:type="gramEnd"/>
      <w:r w:rsidRPr="0033661E">
        <w:rPr>
          <w:color w:val="000000"/>
          <w:sz w:val="28"/>
          <w:szCs w:val="28"/>
          <w:shd w:val="nil"/>
        </w:rPr>
        <w:t>уб., реализация мероприятий направленных на повышение эффективности бюджетных расходов МО в сумме 300</w:t>
      </w:r>
      <w:r>
        <w:rPr>
          <w:color w:val="000000"/>
          <w:sz w:val="28"/>
          <w:szCs w:val="28"/>
          <w:shd w:val="nil"/>
        </w:rPr>
        <w:t>,0 тыс.</w:t>
      </w:r>
      <w:r w:rsidRPr="0033661E">
        <w:rPr>
          <w:color w:val="000000"/>
          <w:sz w:val="28"/>
          <w:szCs w:val="28"/>
          <w:shd w:val="nil"/>
        </w:rPr>
        <w:t>руб., на осуществление мероприятий проектов народных инициатив 166</w:t>
      </w:r>
      <w:r>
        <w:rPr>
          <w:color w:val="000000"/>
          <w:sz w:val="28"/>
          <w:szCs w:val="28"/>
          <w:shd w:val="nil"/>
        </w:rPr>
        <w:t>,0 тыс.</w:t>
      </w:r>
      <w:r w:rsidRPr="0033661E">
        <w:rPr>
          <w:color w:val="000000"/>
          <w:sz w:val="28"/>
          <w:szCs w:val="28"/>
          <w:shd w:val="nil"/>
        </w:rPr>
        <w:t xml:space="preserve">руб. (Соглашение № 05-62-39-6/17 от 19 июня 2017 г. о предоставление и расходовании в 2017 году субсидий из областного бюджета местным бюджетам в целях </w:t>
      </w:r>
      <w:proofErr w:type="spellStart"/>
      <w:r w:rsidRPr="0033661E">
        <w:rPr>
          <w:color w:val="000000"/>
          <w:sz w:val="28"/>
          <w:szCs w:val="28"/>
          <w:shd w:val="nil"/>
        </w:rPr>
        <w:t>софинансирования</w:t>
      </w:r>
      <w:proofErr w:type="spellEnd"/>
      <w:r w:rsidRPr="0033661E">
        <w:rPr>
          <w:color w:val="000000"/>
          <w:sz w:val="28"/>
          <w:szCs w:val="28"/>
          <w:shd w:val="ni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инициатив)) или 100% к годовому плану.</w:t>
      </w:r>
    </w:p>
    <w:p w:rsidR="0023466F" w:rsidRPr="0033661E" w:rsidRDefault="0023466F" w:rsidP="0023466F">
      <w:pPr>
        <w:ind w:firstLine="560"/>
        <w:jc w:val="both"/>
        <w:rPr>
          <w:rFonts w:ascii="Courier New" w:eastAsia="Courier New" w:hAnsi="Courier New"/>
          <w:sz w:val="28"/>
          <w:szCs w:val="28"/>
        </w:rPr>
      </w:pPr>
      <w:r w:rsidRPr="0033661E">
        <w:rPr>
          <w:color w:val="000000"/>
          <w:sz w:val="28"/>
          <w:szCs w:val="28"/>
          <w:shd w:val="nil"/>
        </w:rPr>
        <w:t>- субвенция на исполнение полномочий инспектора ВУС из федерального бюджета поступила в сумме 102</w:t>
      </w:r>
      <w:r>
        <w:rPr>
          <w:color w:val="000000"/>
          <w:sz w:val="28"/>
          <w:szCs w:val="28"/>
          <w:shd w:val="nil"/>
        </w:rPr>
        <w:t>,9 тыс.</w:t>
      </w:r>
      <w:r w:rsidRPr="0033661E">
        <w:rPr>
          <w:color w:val="000000"/>
          <w:sz w:val="28"/>
          <w:szCs w:val="28"/>
          <w:shd w:val="nil"/>
        </w:rPr>
        <w:t xml:space="preserve"> руб. или 100% к годовому плану</w:t>
      </w:r>
      <w:proofErr w:type="gramStart"/>
      <w:r w:rsidRPr="0033661E">
        <w:rPr>
          <w:color w:val="000000"/>
          <w:sz w:val="28"/>
          <w:szCs w:val="28"/>
          <w:shd w:val="nil"/>
        </w:rPr>
        <w:t>.;</w:t>
      </w:r>
      <w:proofErr w:type="gramEnd"/>
    </w:p>
    <w:p w:rsidR="0023466F" w:rsidRPr="0033661E" w:rsidRDefault="0023466F" w:rsidP="0023466F">
      <w:pPr>
        <w:ind w:firstLine="560"/>
        <w:jc w:val="both"/>
        <w:rPr>
          <w:rFonts w:ascii="Courier New" w:eastAsia="Courier New" w:hAnsi="Courier New"/>
          <w:sz w:val="28"/>
          <w:szCs w:val="28"/>
        </w:rPr>
      </w:pPr>
      <w:r w:rsidRPr="0033661E">
        <w:rPr>
          <w:color w:val="000000"/>
          <w:sz w:val="28"/>
          <w:szCs w:val="28"/>
          <w:shd w:val="nil"/>
        </w:rPr>
        <w:t>- субвенция бюджетам поселений на регулирование тарифов на тепловую энергию в сумме 133</w:t>
      </w:r>
      <w:r>
        <w:rPr>
          <w:color w:val="000000"/>
          <w:sz w:val="28"/>
          <w:szCs w:val="28"/>
          <w:shd w:val="nil"/>
        </w:rPr>
        <w:t>,4 тыс.</w:t>
      </w:r>
      <w:r w:rsidRPr="0033661E">
        <w:rPr>
          <w:color w:val="000000"/>
          <w:sz w:val="28"/>
          <w:szCs w:val="28"/>
          <w:shd w:val="nil"/>
        </w:rPr>
        <w:t xml:space="preserve"> руб. или 99,5% к годовому плану.</w:t>
      </w:r>
    </w:p>
    <w:p w:rsidR="0023466F" w:rsidRPr="0033661E" w:rsidRDefault="0023466F" w:rsidP="0023466F">
      <w:pPr>
        <w:ind w:firstLine="560"/>
        <w:jc w:val="both"/>
        <w:rPr>
          <w:rFonts w:ascii="Courier New" w:eastAsia="Courier New" w:hAnsi="Courier New"/>
          <w:sz w:val="28"/>
          <w:szCs w:val="28"/>
        </w:rPr>
      </w:pPr>
      <w:proofErr w:type="gramStart"/>
      <w:r w:rsidRPr="0033661E">
        <w:rPr>
          <w:color w:val="000000"/>
          <w:sz w:val="28"/>
          <w:szCs w:val="28"/>
          <w:shd w:val="nil"/>
        </w:rPr>
        <w:t>-иные межбюджетные трансферты, передаваемые бюджетам сельских поселений из бюджета г. Бодайбо и района в сумме 15</w:t>
      </w:r>
      <w:r>
        <w:rPr>
          <w:color w:val="000000"/>
          <w:sz w:val="28"/>
          <w:szCs w:val="28"/>
          <w:shd w:val="nil"/>
        </w:rPr>
        <w:t> </w:t>
      </w:r>
      <w:r w:rsidRPr="0033661E">
        <w:rPr>
          <w:color w:val="000000"/>
          <w:sz w:val="28"/>
          <w:szCs w:val="28"/>
          <w:shd w:val="nil"/>
        </w:rPr>
        <w:t>692</w:t>
      </w:r>
      <w:r>
        <w:rPr>
          <w:color w:val="000000"/>
          <w:sz w:val="28"/>
          <w:szCs w:val="28"/>
          <w:shd w:val="nil"/>
        </w:rPr>
        <w:t>,2 тыс.</w:t>
      </w:r>
      <w:r w:rsidRPr="0033661E">
        <w:rPr>
          <w:color w:val="000000"/>
          <w:sz w:val="28"/>
          <w:szCs w:val="28"/>
          <w:shd w:val="nil"/>
        </w:rPr>
        <w:t xml:space="preserve"> руб. (в т. ч. на капитальный и текущий ремонт теплотрасс в сумме 6</w:t>
      </w:r>
      <w:r>
        <w:rPr>
          <w:color w:val="000000"/>
          <w:sz w:val="28"/>
          <w:szCs w:val="28"/>
          <w:shd w:val="nil"/>
        </w:rPr>
        <w:t> </w:t>
      </w:r>
      <w:r w:rsidRPr="0033661E">
        <w:rPr>
          <w:color w:val="000000"/>
          <w:sz w:val="28"/>
          <w:szCs w:val="28"/>
          <w:shd w:val="nil"/>
        </w:rPr>
        <w:t>169</w:t>
      </w:r>
      <w:r>
        <w:rPr>
          <w:color w:val="000000"/>
          <w:sz w:val="28"/>
          <w:szCs w:val="28"/>
          <w:shd w:val="nil"/>
        </w:rPr>
        <w:t>,0 тыс.</w:t>
      </w:r>
      <w:r w:rsidRPr="0033661E">
        <w:rPr>
          <w:color w:val="000000"/>
          <w:sz w:val="28"/>
          <w:szCs w:val="28"/>
          <w:shd w:val="nil"/>
        </w:rPr>
        <w:t xml:space="preserve"> руб., на приобретение материалов для текущего ремонта в жилфонде в сумме 568</w:t>
      </w:r>
      <w:r>
        <w:rPr>
          <w:color w:val="000000"/>
          <w:sz w:val="28"/>
          <w:szCs w:val="28"/>
          <w:shd w:val="nil"/>
        </w:rPr>
        <w:t>,3 тыс.</w:t>
      </w:r>
      <w:r w:rsidRPr="0033661E">
        <w:rPr>
          <w:color w:val="000000"/>
          <w:sz w:val="28"/>
          <w:szCs w:val="28"/>
          <w:shd w:val="nil"/>
        </w:rPr>
        <w:t xml:space="preserve"> руб., на приобретение и доставку угля, необходимого для обеспечения теплоснабжения населения в сумме 8</w:t>
      </w:r>
      <w:proofErr w:type="gramEnd"/>
      <w:r>
        <w:rPr>
          <w:color w:val="000000"/>
          <w:sz w:val="28"/>
          <w:szCs w:val="28"/>
          <w:shd w:val="nil"/>
        </w:rPr>
        <w:t> </w:t>
      </w:r>
      <w:proofErr w:type="gramStart"/>
      <w:r w:rsidRPr="0033661E">
        <w:rPr>
          <w:color w:val="000000"/>
          <w:sz w:val="28"/>
          <w:szCs w:val="28"/>
          <w:shd w:val="nil"/>
        </w:rPr>
        <w:t>954</w:t>
      </w:r>
      <w:r>
        <w:rPr>
          <w:color w:val="000000"/>
          <w:sz w:val="28"/>
          <w:szCs w:val="28"/>
          <w:shd w:val="nil"/>
        </w:rPr>
        <w:t>,8 тыс.</w:t>
      </w:r>
      <w:r w:rsidRPr="0033661E">
        <w:rPr>
          <w:color w:val="000000"/>
          <w:sz w:val="28"/>
          <w:szCs w:val="28"/>
          <w:shd w:val="nil"/>
        </w:rPr>
        <w:t xml:space="preserve"> руб.), что составляет 98,9 % к годовому плану.</w:t>
      </w:r>
      <w:proofErr w:type="gramEnd"/>
    </w:p>
    <w:p w:rsidR="008B156D" w:rsidRDefault="008E6E86" w:rsidP="00403B57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403B57">
        <w:rPr>
          <w:sz w:val="28"/>
          <w:szCs w:val="28"/>
        </w:rPr>
        <w:t>Согласно отчету об исполнении бюджета (ф. 0503117), расходы местного бюджета по состоянию на 01.01.2018  составили</w:t>
      </w:r>
      <w:r w:rsidR="00403B57" w:rsidRPr="00495C9D">
        <w:rPr>
          <w:sz w:val="28"/>
          <w:szCs w:val="28"/>
        </w:rPr>
        <w:t xml:space="preserve"> </w:t>
      </w:r>
      <w:r w:rsidR="00403B57">
        <w:rPr>
          <w:sz w:val="28"/>
          <w:szCs w:val="28"/>
        </w:rPr>
        <w:t xml:space="preserve">43 600,9 </w:t>
      </w:r>
      <w:r w:rsidR="00403B57" w:rsidRPr="00495C9D">
        <w:rPr>
          <w:sz w:val="28"/>
          <w:szCs w:val="28"/>
        </w:rPr>
        <w:t xml:space="preserve"> тыс.</w:t>
      </w:r>
      <w:r w:rsidR="00403B57">
        <w:rPr>
          <w:sz w:val="28"/>
          <w:szCs w:val="28"/>
        </w:rPr>
        <w:t xml:space="preserve"> </w:t>
      </w:r>
      <w:r w:rsidR="00403B57" w:rsidRPr="00495C9D">
        <w:rPr>
          <w:sz w:val="28"/>
          <w:szCs w:val="28"/>
        </w:rPr>
        <w:t>руб</w:t>
      </w:r>
      <w:r w:rsidR="00403B57">
        <w:rPr>
          <w:sz w:val="28"/>
          <w:szCs w:val="28"/>
        </w:rPr>
        <w:t xml:space="preserve">. или  93,5 % утвержденных бюджетных назначений </w:t>
      </w:r>
      <w:proofErr w:type="gramStart"/>
      <w:r w:rsidR="00403B57">
        <w:rPr>
          <w:sz w:val="28"/>
          <w:szCs w:val="28"/>
        </w:rPr>
        <w:t xml:space="preserve">( </w:t>
      </w:r>
      <w:proofErr w:type="gramEnd"/>
      <w:r w:rsidR="00403B57">
        <w:rPr>
          <w:sz w:val="28"/>
          <w:szCs w:val="28"/>
        </w:rPr>
        <w:t xml:space="preserve">46 626,2 тыс. руб.), ниже  </w:t>
      </w:r>
      <w:r w:rsidR="00403B57">
        <w:rPr>
          <w:sz w:val="28"/>
          <w:szCs w:val="28"/>
        </w:rPr>
        <w:lastRenderedPageBreak/>
        <w:t xml:space="preserve">уровня исполнения  2016 года на 14 236,0 тыс. руб. или на 74,4% </w:t>
      </w:r>
      <w:r w:rsidR="00403B57" w:rsidRPr="00495C9D">
        <w:rPr>
          <w:sz w:val="28"/>
          <w:szCs w:val="28"/>
        </w:rPr>
        <w:t>.</w:t>
      </w:r>
    </w:p>
    <w:p w:rsidR="008B156D" w:rsidRDefault="00403B57" w:rsidP="00403B57">
      <w:pPr>
        <w:pStyle w:val="aa"/>
        <w:tabs>
          <w:tab w:val="left" w:pos="0"/>
        </w:tabs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2017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 xml:space="preserve">: </w:t>
      </w:r>
      <w:r w:rsidRPr="00495C9D">
        <w:rPr>
          <w:sz w:val="28"/>
          <w:szCs w:val="28"/>
        </w:rPr>
        <w:t>«Общегосударственные вопросы» -</w:t>
      </w:r>
      <w:r>
        <w:rPr>
          <w:sz w:val="28"/>
          <w:szCs w:val="28"/>
        </w:rPr>
        <w:t xml:space="preserve"> 21,6%</w:t>
      </w:r>
      <w:r w:rsidRPr="00495C9D">
        <w:rPr>
          <w:sz w:val="28"/>
          <w:szCs w:val="28"/>
        </w:rPr>
        <w:t>, «</w:t>
      </w:r>
      <w:r>
        <w:rPr>
          <w:sz w:val="28"/>
          <w:szCs w:val="28"/>
        </w:rPr>
        <w:t>ЖКХ</w:t>
      </w:r>
      <w:r w:rsidRPr="00495C9D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75,0%. По сравнению с 2016 годом значительно снижен размер средств по разделу  «Жилищно-коммунальное хозяйства» -  15 498,9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( 32,2%) за счет сокращения поступлений  межбюджетных трансфертов из областного бюджета и бюджета муниципального образования г. Бодайбо и района.</w:t>
      </w:r>
    </w:p>
    <w:p w:rsidR="008B156D" w:rsidRDefault="00403B57" w:rsidP="008B15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FC2">
        <w:rPr>
          <w:sz w:val="28"/>
          <w:szCs w:val="28"/>
        </w:rPr>
        <w:t xml:space="preserve">. </w:t>
      </w:r>
      <w:r w:rsidRPr="00135A22">
        <w:rPr>
          <w:sz w:val="28"/>
          <w:szCs w:val="28"/>
        </w:rPr>
        <w:t>В бюджете муниципального образования на 201</w:t>
      </w:r>
      <w:r>
        <w:rPr>
          <w:sz w:val="28"/>
          <w:szCs w:val="28"/>
        </w:rPr>
        <w:t>7</w:t>
      </w:r>
      <w:r w:rsidRPr="00135A22">
        <w:rPr>
          <w:sz w:val="28"/>
          <w:szCs w:val="28"/>
        </w:rPr>
        <w:t xml:space="preserve"> год предусматривались бюджетные ассигнования на реализацию </w:t>
      </w:r>
      <w:r>
        <w:rPr>
          <w:sz w:val="28"/>
          <w:szCs w:val="28"/>
        </w:rPr>
        <w:t>6</w:t>
      </w:r>
      <w:r w:rsidRPr="00135A22">
        <w:rPr>
          <w:sz w:val="28"/>
          <w:szCs w:val="28"/>
        </w:rPr>
        <w:t xml:space="preserve"> муниципальных программ на общую сумму </w:t>
      </w:r>
      <w:r>
        <w:rPr>
          <w:sz w:val="28"/>
          <w:szCs w:val="28"/>
        </w:rPr>
        <w:t>35943,8</w:t>
      </w:r>
      <w:r w:rsidRPr="00135A22">
        <w:rPr>
          <w:sz w:val="28"/>
          <w:szCs w:val="28"/>
        </w:rPr>
        <w:t xml:space="preserve"> тыс</w:t>
      </w:r>
      <w:proofErr w:type="gramStart"/>
      <w:r w:rsidRPr="00135A22">
        <w:rPr>
          <w:sz w:val="28"/>
          <w:szCs w:val="28"/>
        </w:rPr>
        <w:t>.р</w:t>
      </w:r>
      <w:proofErr w:type="gramEnd"/>
      <w:r w:rsidRPr="00135A22">
        <w:rPr>
          <w:sz w:val="28"/>
          <w:szCs w:val="28"/>
        </w:rPr>
        <w:t xml:space="preserve">уб. </w:t>
      </w:r>
    </w:p>
    <w:p w:rsidR="00403B57" w:rsidRDefault="00403B57" w:rsidP="008B156D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Фактическая сумма расходов, осуществленных в рамках муниципальных программ,</w:t>
      </w:r>
      <w:r>
        <w:rPr>
          <w:sz w:val="28"/>
          <w:szCs w:val="28"/>
        </w:rPr>
        <w:t xml:space="preserve"> составила 16 884,9</w:t>
      </w:r>
      <w:r w:rsidRPr="00135A22">
        <w:rPr>
          <w:sz w:val="28"/>
          <w:szCs w:val="28"/>
        </w:rPr>
        <w:t xml:space="preserve"> тыс</w:t>
      </w:r>
      <w:proofErr w:type="gramStart"/>
      <w:r w:rsidRPr="00135A22">
        <w:rPr>
          <w:sz w:val="28"/>
          <w:szCs w:val="28"/>
        </w:rPr>
        <w:t>.р</w:t>
      </w:r>
      <w:proofErr w:type="gramEnd"/>
      <w:r w:rsidRPr="00135A22">
        <w:rPr>
          <w:sz w:val="28"/>
          <w:szCs w:val="28"/>
        </w:rPr>
        <w:t>уб. (</w:t>
      </w:r>
      <w:r>
        <w:rPr>
          <w:sz w:val="28"/>
          <w:szCs w:val="28"/>
        </w:rPr>
        <w:t>99,9</w:t>
      </w:r>
      <w:r w:rsidRPr="00135A22">
        <w:rPr>
          <w:sz w:val="28"/>
          <w:szCs w:val="28"/>
        </w:rPr>
        <w:t>%). Доля средств, приходящаяся на муниципальные программы, в общей сумме расходов в 201</w:t>
      </w:r>
      <w:r>
        <w:rPr>
          <w:sz w:val="28"/>
          <w:szCs w:val="28"/>
        </w:rPr>
        <w:t>7</w:t>
      </w:r>
      <w:r w:rsidRPr="00135A2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38,7%</w:t>
      </w:r>
      <w:r w:rsidR="00E7155B">
        <w:rPr>
          <w:sz w:val="28"/>
          <w:szCs w:val="28"/>
        </w:rPr>
        <w:t>.</w:t>
      </w:r>
    </w:p>
    <w:p w:rsidR="00E7155B" w:rsidRDefault="00E7155B" w:rsidP="00E715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1CA">
        <w:rPr>
          <w:sz w:val="28"/>
          <w:szCs w:val="28"/>
        </w:rPr>
        <w:t xml:space="preserve">. </w:t>
      </w:r>
      <w:r w:rsidR="008B156D" w:rsidRPr="007247B5">
        <w:rPr>
          <w:sz w:val="28"/>
          <w:szCs w:val="28"/>
        </w:rPr>
        <w:t xml:space="preserve">В бюджете </w:t>
      </w:r>
      <w:r w:rsidR="008B156D">
        <w:rPr>
          <w:sz w:val="28"/>
          <w:szCs w:val="28"/>
        </w:rPr>
        <w:t xml:space="preserve"> </w:t>
      </w:r>
      <w:proofErr w:type="spellStart"/>
      <w:r w:rsidR="008B156D">
        <w:rPr>
          <w:sz w:val="28"/>
          <w:szCs w:val="28"/>
        </w:rPr>
        <w:t>Жутнского</w:t>
      </w:r>
      <w:proofErr w:type="spellEnd"/>
      <w:r w:rsidR="008B156D">
        <w:rPr>
          <w:sz w:val="28"/>
          <w:szCs w:val="28"/>
        </w:rPr>
        <w:t xml:space="preserve"> </w:t>
      </w:r>
      <w:r w:rsidR="008B156D" w:rsidRPr="007247B5">
        <w:rPr>
          <w:sz w:val="28"/>
          <w:szCs w:val="28"/>
        </w:rPr>
        <w:t>муниципального образования на 201</w:t>
      </w:r>
      <w:r>
        <w:rPr>
          <w:sz w:val="28"/>
          <w:szCs w:val="28"/>
        </w:rPr>
        <w:t>7</w:t>
      </w:r>
      <w:r w:rsidR="008B156D" w:rsidRPr="007247B5">
        <w:rPr>
          <w:sz w:val="28"/>
          <w:szCs w:val="28"/>
        </w:rPr>
        <w:t xml:space="preserve"> год были предусмотрены </w:t>
      </w:r>
      <w:r w:rsidR="008B156D">
        <w:rPr>
          <w:sz w:val="28"/>
          <w:szCs w:val="28"/>
        </w:rPr>
        <w:t xml:space="preserve">бюджетные инвестиции </w:t>
      </w:r>
      <w:r w:rsidR="008B156D" w:rsidRPr="007247B5">
        <w:rPr>
          <w:sz w:val="28"/>
          <w:szCs w:val="28"/>
        </w:rPr>
        <w:t>в объекты муниципальной собственности</w:t>
      </w:r>
      <w:r w:rsidR="008B156D">
        <w:rPr>
          <w:sz w:val="28"/>
          <w:szCs w:val="28"/>
        </w:rPr>
        <w:t xml:space="preserve">, капитальных  вложений </w:t>
      </w:r>
      <w:r w:rsidR="008B156D" w:rsidRPr="007247B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16 876,4</w:t>
      </w:r>
      <w:r w:rsidRPr="007247B5">
        <w:rPr>
          <w:sz w:val="28"/>
          <w:szCs w:val="28"/>
        </w:rPr>
        <w:t xml:space="preserve"> 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</w:t>
      </w:r>
    </w:p>
    <w:p w:rsidR="00E7155B" w:rsidRDefault="00E7155B" w:rsidP="00E7155B">
      <w:pPr>
        <w:shd w:val="clear" w:color="auto" w:fill="FFFFFF"/>
        <w:ind w:firstLine="709"/>
        <w:jc w:val="both"/>
        <w:rPr>
          <w:sz w:val="28"/>
          <w:szCs w:val="28"/>
        </w:rPr>
      </w:pPr>
      <w:r w:rsidRPr="00982422">
        <w:rPr>
          <w:sz w:val="28"/>
          <w:szCs w:val="28"/>
        </w:rPr>
        <w:t>Капитальные вложения осуществлялись в форме бюджетных инвестиций</w:t>
      </w:r>
      <w:r>
        <w:rPr>
          <w:sz w:val="28"/>
          <w:szCs w:val="28"/>
        </w:rPr>
        <w:t xml:space="preserve"> в объекты капитального строительства муниципальной собственности</w:t>
      </w:r>
      <w:r w:rsidRPr="009824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Фактическое исполнение бюджетных инвестиций </w:t>
      </w:r>
      <w:r w:rsidRPr="00724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16 876,4 тыс. рублей. </w:t>
      </w:r>
      <w:r w:rsidRPr="00D04E62">
        <w:rPr>
          <w:sz w:val="28"/>
          <w:szCs w:val="28"/>
        </w:rPr>
        <w:t xml:space="preserve">Доля капитальных вложений в общем объеме исполненных расходов </w:t>
      </w:r>
      <w:r>
        <w:rPr>
          <w:sz w:val="28"/>
          <w:szCs w:val="28"/>
        </w:rPr>
        <w:t xml:space="preserve">поселения </w:t>
      </w:r>
      <w:r w:rsidRPr="00D04E62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38,7</w:t>
      </w:r>
      <w:r w:rsidRPr="00D04E62">
        <w:rPr>
          <w:sz w:val="28"/>
          <w:szCs w:val="28"/>
        </w:rPr>
        <w:t xml:space="preserve"> процента.</w:t>
      </w:r>
    </w:p>
    <w:p w:rsidR="00A249AD" w:rsidRPr="00135A22" w:rsidRDefault="00E7155B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156D">
        <w:rPr>
          <w:sz w:val="28"/>
          <w:szCs w:val="28"/>
        </w:rPr>
        <w:t xml:space="preserve">. </w:t>
      </w:r>
      <w:r w:rsidR="00A249AD" w:rsidRPr="00135A22">
        <w:rPr>
          <w:sz w:val="28"/>
          <w:szCs w:val="28"/>
        </w:rPr>
        <w:t>Баланс исполнения бюджета (форма 0503120):</w:t>
      </w:r>
    </w:p>
    <w:p w:rsidR="00A249AD" w:rsidRPr="00135A22" w:rsidRDefault="00A249AD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- баланс исполнения бюджета на начало 201</w:t>
      </w:r>
      <w:r>
        <w:rPr>
          <w:sz w:val="28"/>
          <w:szCs w:val="28"/>
        </w:rPr>
        <w:t>7</w:t>
      </w:r>
      <w:r w:rsidRPr="00135A22">
        <w:rPr>
          <w:sz w:val="28"/>
          <w:szCs w:val="28"/>
        </w:rPr>
        <w:t xml:space="preserve"> года составлял</w:t>
      </w:r>
      <w:r>
        <w:rPr>
          <w:sz w:val="28"/>
          <w:szCs w:val="28"/>
        </w:rPr>
        <w:t xml:space="preserve"> 66 721,7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135A22">
        <w:rPr>
          <w:sz w:val="28"/>
          <w:szCs w:val="28"/>
        </w:rPr>
        <w:t xml:space="preserve">, в том числе по бюджетной деятельности – </w:t>
      </w:r>
      <w:r>
        <w:rPr>
          <w:sz w:val="28"/>
          <w:szCs w:val="28"/>
        </w:rPr>
        <w:t>66 721,7</w:t>
      </w:r>
      <w:r w:rsidRPr="00135A22">
        <w:rPr>
          <w:sz w:val="28"/>
          <w:szCs w:val="28"/>
        </w:rPr>
        <w:t xml:space="preserve">  тыс. руб., на конец года – </w:t>
      </w:r>
      <w:r>
        <w:rPr>
          <w:sz w:val="28"/>
          <w:szCs w:val="28"/>
        </w:rPr>
        <w:t>52 248,8</w:t>
      </w:r>
      <w:r w:rsidRPr="00135A22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52 248,8</w:t>
      </w:r>
      <w:r w:rsidRPr="00135A22">
        <w:rPr>
          <w:sz w:val="28"/>
          <w:szCs w:val="28"/>
        </w:rPr>
        <w:t>тыс. руб.</w:t>
      </w:r>
    </w:p>
    <w:p w:rsidR="00A249AD" w:rsidRPr="00135A22" w:rsidRDefault="00A249AD" w:rsidP="00A249A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35A22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48 828,5</w:t>
      </w:r>
      <w:r w:rsidRPr="00135A22">
        <w:rPr>
          <w:sz w:val="28"/>
          <w:szCs w:val="28"/>
        </w:rPr>
        <w:t xml:space="preserve">тыс. руб., на конец года </w:t>
      </w:r>
      <w:r>
        <w:rPr>
          <w:sz w:val="28"/>
          <w:szCs w:val="28"/>
        </w:rPr>
        <w:t>выросла</w:t>
      </w:r>
      <w:r w:rsidRPr="00135A22">
        <w:rPr>
          <w:sz w:val="28"/>
          <w:szCs w:val="28"/>
        </w:rPr>
        <w:t xml:space="preserve"> на </w:t>
      </w:r>
      <w:r>
        <w:rPr>
          <w:sz w:val="28"/>
          <w:szCs w:val="28"/>
        </w:rPr>
        <w:t>518,1</w:t>
      </w:r>
      <w:r w:rsidRPr="00135A22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>49 346,2</w:t>
      </w:r>
      <w:r w:rsidRPr="00135A22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1 258,7</w:t>
      </w:r>
      <w:r w:rsidRPr="00135A22">
        <w:rPr>
          <w:sz w:val="28"/>
          <w:szCs w:val="28"/>
        </w:rPr>
        <w:t xml:space="preserve"> тыс. руб., на конец года </w:t>
      </w:r>
      <w:r>
        <w:rPr>
          <w:sz w:val="28"/>
          <w:szCs w:val="28"/>
        </w:rPr>
        <w:t>48 344,3</w:t>
      </w:r>
      <w:r w:rsidRPr="00135A22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Вложения в недвижимое</w:t>
      </w:r>
      <w:proofErr w:type="gramEnd"/>
      <w:r>
        <w:rPr>
          <w:sz w:val="28"/>
          <w:szCs w:val="28"/>
        </w:rPr>
        <w:t xml:space="preserve"> имущество учреждения (счет 010610000) на начало года составляло 47 085,6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 на конец года составили 0,0 тыс.руб.</w:t>
      </w:r>
    </w:p>
    <w:p w:rsidR="00A249AD" w:rsidRPr="00135A22" w:rsidRDefault="00A249AD" w:rsidP="00A249AD">
      <w:pPr>
        <w:shd w:val="clear" w:color="auto" w:fill="FFFFFF"/>
        <w:ind w:firstLine="709"/>
        <w:jc w:val="both"/>
        <w:rPr>
          <w:sz w:val="24"/>
          <w:szCs w:val="24"/>
        </w:rPr>
      </w:pPr>
      <w:r w:rsidRPr="00135A22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17 893,2 т</w:t>
      </w:r>
      <w:r w:rsidRPr="00135A22">
        <w:rPr>
          <w:sz w:val="28"/>
          <w:szCs w:val="28"/>
        </w:rPr>
        <w:t xml:space="preserve">ыс. руб.,  в том числе бюджетная деятельность –  </w:t>
      </w:r>
      <w:r>
        <w:rPr>
          <w:sz w:val="28"/>
          <w:szCs w:val="28"/>
        </w:rPr>
        <w:t>17 893,2</w:t>
      </w:r>
      <w:r w:rsidRPr="00135A22">
        <w:rPr>
          <w:sz w:val="28"/>
          <w:szCs w:val="28"/>
        </w:rPr>
        <w:t>тыс. руб.</w:t>
      </w:r>
    </w:p>
    <w:p w:rsidR="00A249AD" w:rsidRPr="00135A22" w:rsidRDefault="00A249AD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На конец года стоимость финансовых активов </w:t>
      </w:r>
      <w:r>
        <w:rPr>
          <w:sz w:val="28"/>
          <w:szCs w:val="28"/>
        </w:rPr>
        <w:t>уменьшилась  и составила на 14 991,0</w:t>
      </w:r>
      <w:r w:rsidRPr="00135A22">
        <w:rPr>
          <w:sz w:val="28"/>
          <w:szCs w:val="28"/>
        </w:rPr>
        <w:t xml:space="preserve"> тыс. руб. и составила </w:t>
      </w:r>
      <w:r>
        <w:rPr>
          <w:sz w:val="28"/>
          <w:szCs w:val="28"/>
        </w:rPr>
        <w:t>2 902,2</w:t>
      </w:r>
      <w:r w:rsidRPr="00135A22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2 902,2</w:t>
      </w:r>
      <w:r w:rsidRPr="00135A22">
        <w:rPr>
          <w:sz w:val="28"/>
          <w:szCs w:val="28"/>
        </w:rPr>
        <w:t xml:space="preserve"> тыс. руб. </w:t>
      </w:r>
    </w:p>
    <w:p w:rsidR="00A249AD" w:rsidRPr="00135A22" w:rsidRDefault="00A249AD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32 587,8</w:t>
      </w:r>
      <w:r w:rsidRPr="00135A22">
        <w:rPr>
          <w:sz w:val="28"/>
          <w:szCs w:val="28"/>
        </w:rPr>
        <w:t xml:space="preserve">  тыс. руб., в том числе по бюджетной деятельности – 100%, на конец года  составил</w:t>
      </w:r>
      <w:r>
        <w:rPr>
          <w:sz w:val="28"/>
          <w:szCs w:val="28"/>
        </w:rPr>
        <w:t xml:space="preserve"> 3 442,4 </w:t>
      </w:r>
      <w:r w:rsidRPr="00135A22">
        <w:rPr>
          <w:sz w:val="28"/>
          <w:szCs w:val="28"/>
        </w:rPr>
        <w:t xml:space="preserve"> тыс</w:t>
      </w:r>
      <w:proofErr w:type="gramStart"/>
      <w:r w:rsidRPr="00135A22">
        <w:rPr>
          <w:sz w:val="28"/>
          <w:szCs w:val="28"/>
        </w:rPr>
        <w:t>.р</w:t>
      </w:r>
      <w:proofErr w:type="gramEnd"/>
      <w:r w:rsidRPr="00135A22">
        <w:rPr>
          <w:sz w:val="28"/>
          <w:szCs w:val="28"/>
        </w:rPr>
        <w:t>уб., в том числе по бюджетной деятельности – 100%.</w:t>
      </w:r>
    </w:p>
    <w:p w:rsidR="00A249AD" w:rsidRDefault="00A249AD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 xml:space="preserve"> 34 133,9</w:t>
      </w:r>
      <w:r w:rsidRPr="00135A22">
        <w:rPr>
          <w:sz w:val="28"/>
          <w:szCs w:val="28"/>
        </w:rPr>
        <w:t xml:space="preserve">тыс. руб., в </w:t>
      </w:r>
      <w:r w:rsidRPr="00135A22">
        <w:rPr>
          <w:sz w:val="28"/>
          <w:szCs w:val="28"/>
        </w:rPr>
        <w:lastRenderedPageBreak/>
        <w:t xml:space="preserve">том числе по бюджетной деятельности – 100%, на конец года составил  </w:t>
      </w:r>
      <w:r>
        <w:rPr>
          <w:sz w:val="28"/>
          <w:szCs w:val="28"/>
        </w:rPr>
        <w:t>48 806,4</w:t>
      </w:r>
      <w:r w:rsidRPr="00135A22">
        <w:rPr>
          <w:sz w:val="28"/>
          <w:szCs w:val="28"/>
        </w:rPr>
        <w:t xml:space="preserve"> тыс. руб., в том числе по бюджетной деятельности – 100%.</w:t>
      </w:r>
    </w:p>
    <w:p w:rsidR="00A249AD" w:rsidRPr="00590EF1" w:rsidRDefault="00A249AD" w:rsidP="00A249AD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0EF1">
        <w:rPr>
          <w:i/>
          <w:sz w:val="28"/>
          <w:szCs w:val="28"/>
        </w:rPr>
        <w:t xml:space="preserve">При проверке достоверности показателей Баланса  (ф.0503120) установлены расхождения по остаткам </w:t>
      </w:r>
      <w:r w:rsidRPr="00590EF1">
        <w:rPr>
          <w:i/>
          <w:color w:val="000000"/>
          <w:sz w:val="28"/>
          <w:szCs w:val="28"/>
        </w:rPr>
        <w:t xml:space="preserve"> на конец предыдущего отчетного финансового года:</w:t>
      </w:r>
    </w:p>
    <w:p w:rsidR="00A249AD" w:rsidRPr="00590EF1" w:rsidRDefault="00A249AD" w:rsidP="00A249AD">
      <w:pPr>
        <w:jc w:val="both"/>
        <w:rPr>
          <w:i/>
          <w:color w:val="000000"/>
          <w:sz w:val="28"/>
          <w:szCs w:val="28"/>
        </w:rPr>
      </w:pPr>
      <w:r w:rsidRPr="00590EF1">
        <w:rPr>
          <w:i/>
          <w:color w:val="000000"/>
          <w:sz w:val="28"/>
          <w:szCs w:val="28"/>
        </w:rPr>
        <w:t>-  по счету 1.205.00000   (в активе баланса) на 31 419,43,рубля;</w:t>
      </w:r>
    </w:p>
    <w:p w:rsidR="00A249AD" w:rsidRPr="00590EF1" w:rsidRDefault="00A249AD" w:rsidP="00A249AD">
      <w:pPr>
        <w:jc w:val="both"/>
        <w:rPr>
          <w:i/>
          <w:color w:val="000000"/>
          <w:sz w:val="28"/>
          <w:szCs w:val="28"/>
        </w:rPr>
      </w:pPr>
      <w:r w:rsidRPr="00590EF1">
        <w:rPr>
          <w:i/>
          <w:color w:val="000000"/>
          <w:sz w:val="28"/>
          <w:szCs w:val="28"/>
        </w:rPr>
        <w:t>- по счету  1.205.00000 (в пассиве баланса) на 134 278,6 рубля;</w:t>
      </w:r>
    </w:p>
    <w:p w:rsidR="00A249AD" w:rsidRPr="00590EF1" w:rsidRDefault="00A249AD" w:rsidP="00A249AD">
      <w:pPr>
        <w:jc w:val="both"/>
        <w:rPr>
          <w:i/>
          <w:color w:val="000000"/>
          <w:sz w:val="28"/>
          <w:szCs w:val="28"/>
        </w:rPr>
      </w:pPr>
      <w:r w:rsidRPr="00590EF1">
        <w:rPr>
          <w:i/>
          <w:color w:val="000000"/>
          <w:sz w:val="28"/>
          <w:szCs w:val="28"/>
        </w:rPr>
        <w:t>- по счету  0.400.00000</w:t>
      </w:r>
      <w:proofErr w:type="gramStart"/>
      <w:r w:rsidRPr="00590EF1">
        <w:rPr>
          <w:i/>
          <w:color w:val="000000"/>
          <w:sz w:val="28"/>
          <w:szCs w:val="28"/>
        </w:rPr>
        <w:t xml:space="preserve"> ;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590EF1">
        <w:rPr>
          <w:i/>
          <w:color w:val="000000"/>
          <w:sz w:val="28"/>
          <w:szCs w:val="28"/>
        </w:rPr>
        <w:t>0.401.00000; 0.401.30000( финансовый результат ) на (-)102859,17 рублей.</w:t>
      </w:r>
    </w:p>
    <w:p w:rsidR="00A249AD" w:rsidRPr="00590EF1" w:rsidRDefault="00A249AD" w:rsidP="00A249AD">
      <w:pPr>
        <w:jc w:val="both"/>
        <w:rPr>
          <w:i/>
          <w:color w:val="000000"/>
          <w:sz w:val="28"/>
          <w:szCs w:val="28"/>
        </w:rPr>
      </w:pPr>
      <w:r w:rsidRPr="00590EF1">
        <w:rPr>
          <w:i/>
          <w:color w:val="000000"/>
          <w:sz w:val="28"/>
          <w:szCs w:val="28"/>
        </w:rPr>
        <w:t xml:space="preserve">      Данные расхождения отражены в Сведениях об изменении остатков валюты баланса (ф. 0503173) .</w:t>
      </w:r>
    </w:p>
    <w:p w:rsidR="00A249AD" w:rsidRDefault="00A249AD" w:rsidP="00A249AD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590EF1">
        <w:rPr>
          <w:b/>
          <w:i/>
          <w:color w:val="000000"/>
          <w:sz w:val="28"/>
          <w:szCs w:val="28"/>
        </w:rPr>
        <w:t>В нарушение пункта 170 Инструкции № 191н в графе 5 раздела 2 « Причины изменения» формы 0503173 не отражена причина изменения остатка на начало отчетного финансового года, включая номер нормативного акта, выполнение которого повлекло изменение валюты баланса</w:t>
      </w:r>
      <w:r w:rsidRPr="00590EF1">
        <w:rPr>
          <w:i/>
          <w:color w:val="000000"/>
          <w:sz w:val="28"/>
          <w:szCs w:val="28"/>
        </w:rPr>
        <w:t xml:space="preserve">. В представленной к проверке пояснительной записке также не указаны причины расхождений. </w:t>
      </w:r>
    </w:p>
    <w:p w:rsidR="00A249AD" w:rsidRDefault="00A249AD" w:rsidP="00A2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3576E">
        <w:rPr>
          <w:sz w:val="28"/>
          <w:szCs w:val="28"/>
        </w:rPr>
        <w:t xml:space="preserve"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ассигновании и лимиты бюджетных обязательств </w:t>
      </w:r>
      <w:r>
        <w:rPr>
          <w:sz w:val="28"/>
          <w:szCs w:val="28"/>
        </w:rPr>
        <w:t xml:space="preserve">установлено </w:t>
      </w:r>
      <w:r w:rsidRPr="00EE5263">
        <w:rPr>
          <w:sz w:val="28"/>
          <w:szCs w:val="28"/>
        </w:rPr>
        <w:t>превыш</w:t>
      </w:r>
      <w:r>
        <w:rPr>
          <w:sz w:val="28"/>
          <w:szCs w:val="28"/>
        </w:rPr>
        <w:t>ение</w:t>
      </w:r>
      <w:r w:rsidRPr="00EE526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бюджетных</w:t>
      </w:r>
      <w:r w:rsidRPr="00EE5263">
        <w:rPr>
          <w:sz w:val="28"/>
          <w:szCs w:val="28"/>
        </w:rPr>
        <w:t xml:space="preserve"> обязательств над доведенными лимитами</w:t>
      </w:r>
      <w:r>
        <w:rPr>
          <w:sz w:val="28"/>
          <w:szCs w:val="28"/>
        </w:rPr>
        <w:t xml:space="preserve"> бюджетных обязательств по строке 90405028320010510831 на сумму 2 158 405,78 рублей.</w:t>
      </w:r>
      <w:proofErr w:type="gramEnd"/>
      <w:r w:rsidRPr="00216DF1">
        <w:rPr>
          <w:sz w:val="28"/>
          <w:szCs w:val="28"/>
        </w:rPr>
        <w:t xml:space="preserve"> </w:t>
      </w:r>
      <w:r w:rsidRPr="00EE5263">
        <w:rPr>
          <w:sz w:val="28"/>
          <w:szCs w:val="28"/>
        </w:rPr>
        <w:t xml:space="preserve">Объём бюджетных ассигнований и лимитов бюджетных обязательств, утвержденных решением о бюджете </w:t>
      </w:r>
      <w:r>
        <w:rPr>
          <w:sz w:val="28"/>
          <w:szCs w:val="28"/>
        </w:rPr>
        <w:t xml:space="preserve">на 2017 год,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 КБК </w:t>
      </w:r>
      <w:r w:rsidRPr="00EE526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0,0</w:t>
      </w:r>
      <w:r w:rsidRPr="00EE526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EE5263">
        <w:rPr>
          <w:sz w:val="28"/>
          <w:szCs w:val="28"/>
        </w:rPr>
        <w:t xml:space="preserve"> при этом объём принятых бюджетных обязательств составил </w:t>
      </w:r>
      <w:r>
        <w:rPr>
          <w:sz w:val="28"/>
          <w:szCs w:val="28"/>
        </w:rPr>
        <w:t>2 158 405,78</w:t>
      </w:r>
      <w:r w:rsidRPr="00EE5263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Согласно информации указанной в пояснительной записке на 01.01.2018 бюджетное обязательство принято по судебному решению на возмещение </w:t>
      </w:r>
      <w:r w:rsidRPr="00D63BD5">
        <w:rPr>
          <w:sz w:val="28"/>
          <w:szCs w:val="28"/>
        </w:rPr>
        <w:t>ущерба предприятию</w:t>
      </w:r>
      <w:r>
        <w:rPr>
          <w:sz w:val="28"/>
          <w:szCs w:val="28"/>
        </w:rPr>
        <w:t xml:space="preserve">.  </w:t>
      </w:r>
    </w:p>
    <w:p w:rsidR="00A249AD" w:rsidRDefault="00A249AD" w:rsidP="00A2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анализе кредиторской и дебиторской задолженности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форма 0503169) установлено:</w:t>
      </w:r>
    </w:p>
    <w:p w:rsidR="00A249AD" w:rsidRDefault="00A249AD" w:rsidP="00A249AD">
      <w:pPr>
        <w:jc w:val="both"/>
        <w:rPr>
          <w:color w:val="000000"/>
          <w:sz w:val="28"/>
          <w:szCs w:val="28"/>
          <w:shd w:val="nil"/>
        </w:rPr>
      </w:pPr>
      <w:r>
        <w:rPr>
          <w:sz w:val="28"/>
          <w:szCs w:val="28"/>
        </w:rPr>
        <w:t xml:space="preserve">           Кредиторская задолженность на начало отчетного года составляла 32 587 756,31 рублей, на конец периода снизилась и составила 3 442 430,95 рублей. </w:t>
      </w:r>
      <w:proofErr w:type="gramStart"/>
      <w:r>
        <w:rPr>
          <w:sz w:val="28"/>
          <w:szCs w:val="28"/>
        </w:rPr>
        <w:t>П</w:t>
      </w:r>
      <w:r w:rsidRPr="009A1C51">
        <w:rPr>
          <w:color w:val="000000"/>
          <w:sz w:val="28"/>
          <w:szCs w:val="28"/>
          <w:shd w:val="nil"/>
        </w:rPr>
        <w:t xml:space="preserve">о счету 1 205 51 000 отражена задолженность на сумму 1 142 600,00 руб., </w:t>
      </w:r>
      <w:r w:rsidRPr="005E4E3C">
        <w:rPr>
          <w:color w:val="000000"/>
          <w:sz w:val="28"/>
          <w:szCs w:val="28"/>
          <w:shd w:val="nil"/>
        </w:rPr>
        <w:t xml:space="preserve">возникшая в результате неисполнения муниципального контракта </w:t>
      </w:r>
      <w:r>
        <w:rPr>
          <w:color w:val="000000"/>
          <w:sz w:val="28"/>
          <w:szCs w:val="28"/>
          <w:shd w:val="nil"/>
        </w:rPr>
        <w:t>(</w:t>
      </w:r>
      <w:r w:rsidRPr="005E4E3C">
        <w:rPr>
          <w:color w:val="000000"/>
          <w:sz w:val="28"/>
          <w:szCs w:val="28"/>
          <w:shd w:val="nil"/>
        </w:rPr>
        <w:t xml:space="preserve">поставщиком </w:t>
      </w:r>
      <w:r>
        <w:rPr>
          <w:color w:val="000000"/>
          <w:sz w:val="28"/>
          <w:szCs w:val="28"/>
          <w:shd w:val="nil"/>
        </w:rPr>
        <w:t xml:space="preserve"> не поставлен уголь в полном объеме), остаток средств  образовался  на счете муниципального образования за счет средств бюджета муниципального образования г. Бодайбо и района, </w:t>
      </w:r>
      <w:r w:rsidRPr="005E4E3C">
        <w:rPr>
          <w:color w:val="000000"/>
          <w:sz w:val="24"/>
          <w:shd w:val="nil"/>
        </w:rPr>
        <w:t xml:space="preserve"> </w:t>
      </w:r>
      <w:r w:rsidRPr="005E4E3C">
        <w:rPr>
          <w:color w:val="000000"/>
          <w:sz w:val="28"/>
          <w:szCs w:val="28"/>
          <w:shd w:val="nil"/>
        </w:rPr>
        <w:t>по счету 1 302 91 000 отражена задолженность на сумму 2 158 405,78 руб., по судебному</w:t>
      </w:r>
      <w:proofErr w:type="gramEnd"/>
      <w:r w:rsidRPr="005E4E3C">
        <w:rPr>
          <w:color w:val="000000"/>
          <w:sz w:val="28"/>
          <w:szCs w:val="28"/>
          <w:shd w:val="nil"/>
        </w:rPr>
        <w:t xml:space="preserve"> решению на возмещение ущерба предприятию.</w:t>
      </w:r>
    </w:p>
    <w:p w:rsidR="00A249AD" w:rsidRDefault="00A249AD" w:rsidP="00A249AD">
      <w:pPr>
        <w:jc w:val="both"/>
        <w:rPr>
          <w:i/>
          <w:color w:val="000000"/>
          <w:sz w:val="28"/>
          <w:szCs w:val="28"/>
          <w:shd w:val="nil"/>
        </w:rPr>
      </w:pPr>
      <w:r>
        <w:rPr>
          <w:color w:val="000000"/>
          <w:sz w:val="28"/>
          <w:szCs w:val="28"/>
          <w:shd w:val="nil"/>
        </w:rPr>
        <w:t xml:space="preserve">          </w:t>
      </w:r>
      <w:r w:rsidRPr="0094578D">
        <w:rPr>
          <w:i/>
          <w:color w:val="000000"/>
          <w:sz w:val="28"/>
          <w:szCs w:val="28"/>
          <w:shd w:val="nil"/>
        </w:rPr>
        <w:t>Следует отметить, что остаток на начало года</w:t>
      </w:r>
      <w:proofErr w:type="gramStart"/>
      <w:r w:rsidRPr="0094578D">
        <w:rPr>
          <w:i/>
          <w:color w:val="000000"/>
          <w:sz w:val="28"/>
          <w:szCs w:val="28"/>
          <w:shd w:val="nil"/>
        </w:rPr>
        <w:t xml:space="preserve"> ,</w:t>
      </w:r>
      <w:proofErr w:type="gramEnd"/>
      <w:r w:rsidRPr="0094578D">
        <w:rPr>
          <w:i/>
          <w:color w:val="000000"/>
          <w:sz w:val="28"/>
          <w:szCs w:val="28"/>
          <w:shd w:val="nil"/>
        </w:rPr>
        <w:t xml:space="preserve"> выше остатка на конец года, указанного в бухгалтерской отчетности за 2016 год. Разница составила  134 278,60рублей. В представленной к проверке пояснительной записке не указаны причины расхождений.</w:t>
      </w:r>
    </w:p>
    <w:p w:rsidR="00A249AD" w:rsidRDefault="00A249AD" w:rsidP="00A249A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nil"/>
        </w:rPr>
        <w:t xml:space="preserve">Дебиторская задолженность на начало отчетного года составляла </w:t>
      </w:r>
      <w:r>
        <w:rPr>
          <w:color w:val="000000"/>
          <w:sz w:val="28"/>
          <w:szCs w:val="28"/>
          <w:shd w:val="nil"/>
        </w:rPr>
        <w:lastRenderedPageBreak/>
        <w:t xml:space="preserve">51 172,18 рублей, на конец года увеличилась </w:t>
      </w:r>
      <w:r w:rsidRPr="00047B1C">
        <w:rPr>
          <w:color w:val="000000"/>
          <w:sz w:val="28"/>
          <w:szCs w:val="28"/>
          <w:shd w:val="nil"/>
        </w:rPr>
        <w:t xml:space="preserve">и составила 59 432,06 рублей, из них по счету 1 303 02 0000 на сумму 53 966,98 рублей </w:t>
      </w:r>
      <w:r>
        <w:rPr>
          <w:color w:val="000000"/>
          <w:sz w:val="28"/>
          <w:szCs w:val="28"/>
          <w:shd w:val="nil"/>
        </w:rPr>
        <w:t>– (</w:t>
      </w:r>
      <w:r w:rsidRPr="00CB3F98">
        <w:rPr>
          <w:sz w:val="28"/>
          <w:szCs w:val="28"/>
        </w:rPr>
        <w:t>начисления на оплату труда в связи с оплатой больничного листа).</w:t>
      </w:r>
    </w:p>
    <w:p w:rsidR="008B156D" w:rsidRPr="00CB3F98" w:rsidRDefault="00A249AD" w:rsidP="003032FA">
      <w:pPr>
        <w:ind w:firstLine="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nil"/>
        </w:rPr>
        <w:t xml:space="preserve"> </w:t>
      </w:r>
      <w:r w:rsidRPr="0094578D">
        <w:rPr>
          <w:i/>
          <w:color w:val="000000"/>
          <w:sz w:val="28"/>
          <w:szCs w:val="28"/>
          <w:shd w:val="nil"/>
        </w:rPr>
        <w:t>Следует отметить, что остаток на начало года</w:t>
      </w:r>
      <w:proofErr w:type="gramStart"/>
      <w:r w:rsidRPr="0094578D">
        <w:rPr>
          <w:i/>
          <w:color w:val="000000"/>
          <w:sz w:val="28"/>
          <w:szCs w:val="28"/>
          <w:shd w:val="nil"/>
        </w:rPr>
        <w:t xml:space="preserve"> ,</w:t>
      </w:r>
      <w:proofErr w:type="gramEnd"/>
      <w:r w:rsidRPr="0094578D">
        <w:rPr>
          <w:i/>
          <w:color w:val="000000"/>
          <w:sz w:val="28"/>
          <w:szCs w:val="28"/>
          <w:shd w:val="nil"/>
        </w:rPr>
        <w:t xml:space="preserve"> выше остатка на конец года, указанного в бухгалтерской отчетности за 2016 год. Разница составила  </w:t>
      </w:r>
      <w:r>
        <w:rPr>
          <w:i/>
          <w:color w:val="000000"/>
          <w:sz w:val="28"/>
          <w:szCs w:val="28"/>
          <w:shd w:val="nil"/>
        </w:rPr>
        <w:t xml:space="preserve">31 419,43 </w:t>
      </w:r>
      <w:r w:rsidRPr="0094578D">
        <w:rPr>
          <w:i/>
          <w:color w:val="000000"/>
          <w:sz w:val="28"/>
          <w:szCs w:val="28"/>
          <w:shd w:val="nil"/>
        </w:rPr>
        <w:t>рублей. В представленной к проверке пояснительной записке не указаны причины расхождений.</w:t>
      </w:r>
    </w:p>
    <w:p w:rsidR="000350BD" w:rsidRPr="00135A22" w:rsidRDefault="00DA43B0" w:rsidP="00035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2FA">
        <w:rPr>
          <w:sz w:val="28"/>
          <w:szCs w:val="28"/>
        </w:rPr>
        <w:t>9</w:t>
      </w:r>
      <w:r w:rsidR="008B156D">
        <w:rPr>
          <w:sz w:val="28"/>
          <w:szCs w:val="28"/>
        </w:rPr>
        <w:t>.</w:t>
      </w:r>
      <w:r w:rsidR="008B156D" w:rsidRPr="00135A22">
        <w:rPr>
          <w:sz w:val="26"/>
          <w:szCs w:val="26"/>
        </w:rPr>
        <w:t xml:space="preserve">  </w:t>
      </w:r>
      <w:r w:rsidR="000350BD" w:rsidRPr="00135A22">
        <w:rPr>
          <w:sz w:val="28"/>
          <w:szCs w:val="28"/>
        </w:rPr>
        <w:t xml:space="preserve">Решением Думы администрации </w:t>
      </w:r>
      <w:proofErr w:type="spellStart"/>
      <w:r w:rsidR="000350BD" w:rsidRPr="00135A22">
        <w:rPr>
          <w:sz w:val="28"/>
          <w:szCs w:val="28"/>
        </w:rPr>
        <w:t>Жуинского</w:t>
      </w:r>
      <w:proofErr w:type="spellEnd"/>
      <w:r w:rsidR="000350BD" w:rsidRPr="00135A22">
        <w:rPr>
          <w:sz w:val="28"/>
          <w:szCs w:val="28"/>
        </w:rPr>
        <w:t xml:space="preserve"> сельского поселения  от </w:t>
      </w:r>
      <w:r w:rsidR="000350BD">
        <w:rPr>
          <w:sz w:val="28"/>
          <w:szCs w:val="28"/>
        </w:rPr>
        <w:t>21.</w:t>
      </w:r>
      <w:r w:rsidR="000350BD" w:rsidRPr="00135A22">
        <w:rPr>
          <w:sz w:val="28"/>
          <w:szCs w:val="28"/>
        </w:rPr>
        <w:t>12.201</w:t>
      </w:r>
      <w:r w:rsidR="000350BD">
        <w:rPr>
          <w:sz w:val="28"/>
          <w:szCs w:val="28"/>
        </w:rPr>
        <w:t>6</w:t>
      </w:r>
      <w:r w:rsidR="000350BD" w:rsidRPr="00135A22">
        <w:rPr>
          <w:sz w:val="28"/>
          <w:szCs w:val="28"/>
        </w:rPr>
        <w:t xml:space="preserve">  № </w:t>
      </w:r>
      <w:r w:rsidR="000350BD">
        <w:rPr>
          <w:sz w:val="28"/>
          <w:szCs w:val="28"/>
        </w:rPr>
        <w:t>55</w:t>
      </w:r>
      <w:r w:rsidR="000350BD" w:rsidRPr="00135A22">
        <w:rPr>
          <w:sz w:val="28"/>
          <w:szCs w:val="28"/>
        </w:rPr>
        <w:t xml:space="preserve"> бюджет на 201</w:t>
      </w:r>
      <w:r w:rsidR="000350BD">
        <w:rPr>
          <w:sz w:val="28"/>
          <w:szCs w:val="28"/>
        </w:rPr>
        <w:t>7</w:t>
      </w:r>
      <w:r w:rsidR="000350BD" w:rsidRPr="00135A22">
        <w:rPr>
          <w:sz w:val="28"/>
          <w:szCs w:val="28"/>
        </w:rPr>
        <w:t xml:space="preserve"> год был сформирован с дефицитом в размере </w:t>
      </w:r>
      <w:r w:rsidR="000350BD">
        <w:rPr>
          <w:sz w:val="28"/>
          <w:szCs w:val="28"/>
        </w:rPr>
        <w:t>750,0</w:t>
      </w:r>
      <w:r w:rsidR="000350BD" w:rsidRPr="00135A22">
        <w:rPr>
          <w:sz w:val="28"/>
          <w:szCs w:val="28"/>
        </w:rPr>
        <w:t xml:space="preserve"> тыс. рублей или </w:t>
      </w:r>
      <w:r w:rsidR="000350BD">
        <w:rPr>
          <w:sz w:val="28"/>
          <w:szCs w:val="28"/>
        </w:rPr>
        <w:t>10</w:t>
      </w:r>
      <w:r w:rsidR="000350BD" w:rsidRPr="00135A22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</w:t>
      </w:r>
    </w:p>
    <w:p w:rsidR="000350BD" w:rsidRPr="00135A22" w:rsidRDefault="000350BD" w:rsidP="005F2A26">
      <w:pPr>
        <w:pStyle w:val="ad"/>
        <w:ind w:firstLine="567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По итогам 201</w:t>
      </w:r>
      <w:r w:rsidR="003032FA">
        <w:rPr>
          <w:sz w:val="28"/>
          <w:szCs w:val="28"/>
        </w:rPr>
        <w:t>7</w:t>
      </w:r>
      <w:r w:rsidRPr="00135A22">
        <w:rPr>
          <w:sz w:val="28"/>
          <w:szCs w:val="28"/>
        </w:rPr>
        <w:t xml:space="preserve"> года бюджет исполнен с дефицитом в сумме </w:t>
      </w:r>
      <w:r>
        <w:rPr>
          <w:sz w:val="28"/>
          <w:szCs w:val="28"/>
        </w:rPr>
        <w:t>14 999,3</w:t>
      </w:r>
      <w:r w:rsidRPr="00135A22">
        <w:rPr>
          <w:sz w:val="28"/>
          <w:szCs w:val="28"/>
        </w:rPr>
        <w:t xml:space="preserve"> тыс. рублей</w:t>
      </w:r>
      <w:proofErr w:type="gramStart"/>
      <w:r w:rsidRPr="00135A22">
        <w:rPr>
          <w:sz w:val="28"/>
          <w:szCs w:val="28"/>
        </w:rPr>
        <w:t xml:space="preserve"> .</w:t>
      </w:r>
      <w:proofErr w:type="gramEnd"/>
      <w:r w:rsidR="005F2A26">
        <w:rPr>
          <w:sz w:val="28"/>
          <w:szCs w:val="28"/>
        </w:rPr>
        <w:t xml:space="preserve"> </w:t>
      </w:r>
      <w:r w:rsidRPr="00135A22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8B156D" w:rsidRPr="00135A22" w:rsidRDefault="000350BD" w:rsidP="005F2A26">
      <w:pPr>
        <w:pStyle w:val="a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остатки средств местного бюджета – </w:t>
      </w:r>
      <w:r>
        <w:rPr>
          <w:sz w:val="28"/>
          <w:szCs w:val="28"/>
        </w:rPr>
        <w:t>2 842,8</w:t>
      </w:r>
      <w:r w:rsidRPr="00135A22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том числе средства бюджета муниципального образования г. Бодайбо и района  – 1 142,6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собственные средства бюджета – 1 700,2 тыс.руб.</w:t>
      </w:r>
    </w:p>
    <w:p w:rsidR="008B156D" w:rsidRPr="00135A22" w:rsidRDefault="008B156D" w:rsidP="008B156D">
      <w:pPr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Б</w:t>
      </w:r>
      <w:r w:rsidRPr="00135A22">
        <w:rPr>
          <w:sz w:val="28"/>
          <w:szCs w:val="28"/>
        </w:rPr>
        <w:t>юджетные кредиты, а также кредиты от кредитных организаций</w:t>
      </w:r>
      <w:r w:rsidRPr="008B156D">
        <w:rPr>
          <w:sz w:val="28"/>
          <w:szCs w:val="28"/>
        </w:rPr>
        <w:t xml:space="preserve"> </w:t>
      </w:r>
      <w:r w:rsidRPr="00135A22">
        <w:rPr>
          <w:sz w:val="28"/>
          <w:szCs w:val="28"/>
        </w:rPr>
        <w:t xml:space="preserve">в бюджет </w:t>
      </w:r>
      <w:proofErr w:type="spellStart"/>
      <w:r w:rsidRPr="00135A22">
        <w:rPr>
          <w:sz w:val="28"/>
          <w:szCs w:val="28"/>
        </w:rPr>
        <w:t>Жуинского</w:t>
      </w:r>
      <w:proofErr w:type="spellEnd"/>
      <w:r w:rsidRPr="00135A22">
        <w:rPr>
          <w:sz w:val="28"/>
          <w:szCs w:val="28"/>
        </w:rPr>
        <w:t xml:space="preserve"> муниципального</w:t>
      </w:r>
      <w:r w:rsidRPr="008B156D">
        <w:rPr>
          <w:sz w:val="28"/>
          <w:szCs w:val="28"/>
        </w:rPr>
        <w:t xml:space="preserve"> </w:t>
      </w:r>
      <w:r w:rsidRPr="00135A22">
        <w:rPr>
          <w:sz w:val="28"/>
          <w:szCs w:val="28"/>
        </w:rPr>
        <w:t>образования</w:t>
      </w:r>
      <w:r w:rsidRPr="008B1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35A22">
        <w:rPr>
          <w:sz w:val="28"/>
          <w:szCs w:val="28"/>
        </w:rPr>
        <w:t xml:space="preserve"> 201</w:t>
      </w:r>
      <w:r w:rsidR="005F2A26">
        <w:rPr>
          <w:sz w:val="28"/>
          <w:szCs w:val="28"/>
        </w:rPr>
        <w:t>7</w:t>
      </w:r>
      <w:r w:rsidRPr="00135A22">
        <w:rPr>
          <w:sz w:val="28"/>
          <w:szCs w:val="28"/>
        </w:rPr>
        <w:t xml:space="preserve"> году не привлекались.</w:t>
      </w:r>
    </w:p>
    <w:p w:rsidR="008B156D" w:rsidRDefault="008B156D" w:rsidP="00D721CA">
      <w:pPr>
        <w:pStyle w:val="Default"/>
        <w:jc w:val="both"/>
        <w:rPr>
          <w:sz w:val="28"/>
          <w:szCs w:val="28"/>
        </w:rPr>
      </w:pPr>
    </w:p>
    <w:p w:rsidR="00F92C76" w:rsidRPr="00400B39" w:rsidRDefault="00A90197" w:rsidP="00F92C7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>г</w:t>
      </w:r>
      <w:proofErr w:type="gramStart"/>
      <w:r w:rsidR="000436A9">
        <w:rPr>
          <w:b/>
          <w:bCs/>
          <w:sz w:val="28"/>
          <w:szCs w:val="28"/>
        </w:rPr>
        <w:t>.Б</w:t>
      </w:r>
      <w:proofErr w:type="gramEnd"/>
      <w:r w:rsidR="000436A9">
        <w:rPr>
          <w:b/>
          <w:bCs/>
          <w:sz w:val="28"/>
          <w:szCs w:val="28"/>
        </w:rPr>
        <w:t xml:space="preserve">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5F2A26">
        <w:rPr>
          <w:b/>
          <w:bCs/>
          <w:sz w:val="28"/>
          <w:szCs w:val="28"/>
        </w:rPr>
        <w:t>7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proofErr w:type="spellStart"/>
      <w:r w:rsidR="00B3576D">
        <w:rPr>
          <w:b/>
          <w:bCs/>
          <w:sz w:val="28"/>
          <w:szCs w:val="28"/>
        </w:rPr>
        <w:t>Жуинского</w:t>
      </w:r>
      <w:proofErr w:type="spellEnd"/>
      <w:r w:rsidR="00B3576D">
        <w:rPr>
          <w:b/>
          <w:bCs/>
          <w:sz w:val="28"/>
          <w:szCs w:val="28"/>
        </w:rPr>
        <w:t xml:space="preserve"> </w:t>
      </w:r>
      <w:r w:rsidR="00F73D7A">
        <w:rPr>
          <w:b/>
          <w:bCs/>
          <w:sz w:val="28"/>
          <w:szCs w:val="28"/>
        </w:rPr>
        <w:t>муниципального образования</w:t>
      </w:r>
      <w:r w:rsidR="00F92C76">
        <w:rPr>
          <w:b/>
          <w:bCs/>
          <w:sz w:val="28"/>
          <w:szCs w:val="28"/>
        </w:rPr>
        <w:t xml:space="preserve"> с устранением выявленных  нарушений и замечаний</w:t>
      </w:r>
      <w:r w:rsidR="00F92C76" w:rsidRPr="00400B39">
        <w:rPr>
          <w:b/>
          <w:bCs/>
          <w:sz w:val="28"/>
          <w:szCs w:val="28"/>
        </w:rPr>
        <w:t>.</w:t>
      </w:r>
    </w:p>
    <w:p w:rsidR="00155303" w:rsidRDefault="00155303" w:rsidP="00F92C76">
      <w:pPr>
        <w:shd w:val="clear" w:color="auto" w:fill="FFFFFF"/>
        <w:ind w:firstLine="709"/>
        <w:rPr>
          <w:sz w:val="28"/>
          <w:szCs w:val="28"/>
        </w:rPr>
      </w:pPr>
    </w:p>
    <w:p w:rsidR="00F73D7A" w:rsidRDefault="00155303" w:rsidP="00F92C7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400B39">
        <w:rPr>
          <w:sz w:val="28"/>
          <w:szCs w:val="28"/>
        </w:rPr>
        <w:t>ояснительная записка к настоящему документу прилагается.</w:t>
      </w:r>
    </w:p>
    <w:p w:rsidR="00701F50" w:rsidRDefault="00701F50" w:rsidP="00191910">
      <w:pPr>
        <w:shd w:val="clear" w:color="auto" w:fill="FFFFFF"/>
        <w:rPr>
          <w:sz w:val="28"/>
          <w:szCs w:val="28"/>
        </w:rPr>
      </w:pPr>
    </w:p>
    <w:p w:rsidR="00701F50" w:rsidRDefault="00701F50" w:rsidP="00191910">
      <w:pPr>
        <w:shd w:val="clear" w:color="auto" w:fill="FFFFFF"/>
        <w:rPr>
          <w:sz w:val="28"/>
          <w:szCs w:val="28"/>
        </w:rPr>
      </w:pPr>
    </w:p>
    <w:p w:rsidR="00701F50" w:rsidRDefault="00701F50" w:rsidP="00191910">
      <w:pPr>
        <w:shd w:val="clear" w:color="auto" w:fill="FFFFFF"/>
        <w:rPr>
          <w:sz w:val="28"/>
          <w:szCs w:val="28"/>
        </w:rPr>
      </w:pPr>
    </w:p>
    <w:p w:rsidR="000436A9" w:rsidRPr="00191910" w:rsidRDefault="00701F50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0436A9">
        <w:rPr>
          <w:sz w:val="28"/>
          <w:szCs w:val="28"/>
        </w:rPr>
        <w:t xml:space="preserve">                    </w:t>
      </w:r>
      <w:r w:rsidR="0020078E">
        <w:rPr>
          <w:sz w:val="28"/>
          <w:szCs w:val="28"/>
        </w:rPr>
        <w:t xml:space="preserve">                       </w:t>
      </w:r>
      <w:r w:rsidR="00A51732">
        <w:rPr>
          <w:sz w:val="28"/>
          <w:szCs w:val="28"/>
        </w:rPr>
        <w:t xml:space="preserve">       </w:t>
      </w:r>
      <w:r w:rsidR="00F562CC">
        <w:rPr>
          <w:sz w:val="28"/>
          <w:szCs w:val="28"/>
        </w:rPr>
        <w:t xml:space="preserve"> </w:t>
      </w:r>
      <w:r w:rsidR="002007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8B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CF" w:rsidRDefault="00CC0DCF" w:rsidP="00BF19A6">
      <w:r>
        <w:separator/>
      </w:r>
    </w:p>
  </w:endnote>
  <w:endnote w:type="continuationSeparator" w:id="0">
    <w:p w:rsidR="00CC0DCF" w:rsidRDefault="00CC0DCF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CF" w:rsidRDefault="00CC0DCF" w:rsidP="00BF19A6">
      <w:r>
        <w:separator/>
      </w:r>
    </w:p>
  </w:footnote>
  <w:footnote w:type="continuationSeparator" w:id="0">
    <w:p w:rsidR="00CC0DCF" w:rsidRDefault="00CC0DCF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275DD7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D15C9B">
          <w:rPr>
            <w:noProof/>
          </w:rPr>
          <w:t>5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0BD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1733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303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6235"/>
    <w:rsid w:val="00197052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56A4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26A6"/>
    <w:rsid w:val="0023350F"/>
    <w:rsid w:val="002341C1"/>
    <w:rsid w:val="0023466F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75D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9A6"/>
    <w:rsid w:val="002E6BFC"/>
    <w:rsid w:val="002E6FBE"/>
    <w:rsid w:val="002E70EA"/>
    <w:rsid w:val="002E7B0F"/>
    <w:rsid w:val="002F020C"/>
    <w:rsid w:val="002F20D8"/>
    <w:rsid w:val="002F6810"/>
    <w:rsid w:val="00300CEE"/>
    <w:rsid w:val="003032FA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3BF1"/>
    <w:rsid w:val="00333E0F"/>
    <w:rsid w:val="00334DC7"/>
    <w:rsid w:val="00335C4E"/>
    <w:rsid w:val="003374CE"/>
    <w:rsid w:val="00337F0B"/>
    <w:rsid w:val="00342284"/>
    <w:rsid w:val="00342DD3"/>
    <w:rsid w:val="0034383D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709AB"/>
    <w:rsid w:val="00371402"/>
    <w:rsid w:val="00371CD2"/>
    <w:rsid w:val="00372771"/>
    <w:rsid w:val="00372B2F"/>
    <w:rsid w:val="00373B13"/>
    <w:rsid w:val="00374AFE"/>
    <w:rsid w:val="00374FC4"/>
    <w:rsid w:val="0037532D"/>
    <w:rsid w:val="00375BE1"/>
    <w:rsid w:val="00376405"/>
    <w:rsid w:val="00376B9D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3A46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3B57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1FC2"/>
    <w:rsid w:val="00424B42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978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4929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570D9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2A26"/>
    <w:rsid w:val="005F3245"/>
    <w:rsid w:val="005F503F"/>
    <w:rsid w:val="005F7ACF"/>
    <w:rsid w:val="0060189B"/>
    <w:rsid w:val="00602028"/>
    <w:rsid w:val="00605D43"/>
    <w:rsid w:val="0060641B"/>
    <w:rsid w:val="00606644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09B7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3E7B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F50"/>
    <w:rsid w:val="00705D8E"/>
    <w:rsid w:val="00706EE3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1118"/>
    <w:rsid w:val="007B38FE"/>
    <w:rsid w:val="007B3C06"/>
    <w:rsid w:val="007B6B79"/>
    <w:rsid w:val="007B71F5"/>
    <w:rsid w:val="007B7BA5"/>
    <w:rsid w:val="007C3B72"/>
    <w:rsid w:val="007C59A9"/>
    <w:rsid w:val="007C59E5"/>
    <w:rsid w:val="007C708B"/>
    <w:rsid w:val="007C7652"/>
    <w:rsid w:val="007D0BDC"/>
    <w:rsid w:val="007D19D8"/>
    <w:rsid w:val="007D1FCF"/>
    <w:rsid w:val="007D5B0D"/>
    <w:rsid w:val="007D61D8"/>
    <w:rsid w:val="007D63EC"/>
    <w:rsid w:val="007D72A5"/>
    <w:rsid w:val="007E1D0C"/>
    <w:rsid w:val="007E2D69"/>
    <w:rsid w:val="007E30D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F4A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1138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4B9A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156D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171"/>
    <w:rsid w:val="008E582F"/>
    <w:rsid w:val="008E6501"/>
    <w:rsid w:val="008E6E86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2D09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37B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49AD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37DC8"/>
    <w:rsid w:val="00A4168F"/>
    <w:rsid w:val="00A42FE2"/>
    <w:rsid w:val="00A4561C"/>
    <w:rsid w:val="00A51732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31F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3576D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4ED"/>
    <w:rsid w:val="00C1050A"/>
    <w:rsid w:val="00C126EE"/>
    <w:rsid w:val="00C13565"/>
    <w:rsid w:val="00C14139"/>
    <w:rsid w:val="00C1554A"/>
    <w:rsid w:val="00C166C3"/>
    <w:rsid w:val="00C16965"/>
    <w:rsid w:val="00C17F27"/>
    <w:rsid w:val="00C22C23"/>
    <w:rsid w:val="00C2335D"/>
    <w:rsid w:val="00C23769"/>
    <w:rsid w:val="00C23CE0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1AF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0DCF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911"/>
    <w:rsid w:val="00D1235E"/>
    <w:rsid w:val="00D1399D"/>
    <w:rsid w:val="00D147B5"/>
    <w:rsid w:val="00D15C9B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7B"/>
    <w:rsid w:val="00D41732"/>
    <w:rsid w:val="00D4278D"/>
    <w:rsid w:val="00D4388A"/>
    <w:rsid w:val="00D47F2C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1CA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BC3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A43B0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5B8F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603"/>
    <w:rsid w:val="00E1081E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4BD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55B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2FB"/>
    <w:rsid w:val="00EA2BB2"/>
    <w:rsid w:val="00EA2BDE"/>
    <w:rsid w:val="00EA4A5C"/>
    <w:rsid w:val="00EA73B4"/>
    <w:rsid w:val="00EB23DC"/>
    <w:rsid w:val="00EB2400"/>
    <w:rsid w:val="00EB60A9"/>
    <w:rsid w:val="00EB70AE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1D9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2C76"/>
    <w:rsid w:val="00F93783"/>
    <w:rsid w:val="00F966B4"/>
    <w:rsid w:val="00FA05E2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f2">
    <w:name w:val="Normal (Web)"/>
    <w:basedOn w:val="a"/>
    <w:uiPriority w:val="99"/>
    <w:semiHidden/>
    <w:unhideWhenUsed/>
    <w:rsid w:val="00ED51D9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Default">
    <w:name w:val="Default"/>
    <w:rsid w:val="00D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5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9F7B-E9D6-4F09-9F23-B35D416B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12</cp:revision>
  <cp:lastPrinted>2014-05-30T00:05:00Z</cp:lastPrinted>
  <dcterms:created xsi:type="dcterms:W3CDTF">2017-05-04T04:37:00Z</dcterms:created>
  <dcterms:modified xsi:type="dcterms:W3CDTF">2018-05-16T07:33:00Z</dcterms:modified>
</cp:coreProperties>
</file>