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9D" w:rsidRPr="0076500B" w:rsidRDefault="00AC094D" w:rsidP="004A799D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 w:rsidRPr="00487B5D">
        <w:rPr>
          <w:b/>
          <w:sz w:val="26"/>
          <w:szCs w:val="26"/>
        </w:rPr>
        <w:t>Инф</w:t>
      </w:r>
      <w:r w:rsidR="002112C1" w:rsidRPr="00487B5D">
        <w:rPr>
          <w:b/>
          <w:sz w:val="26"/>
          <w:szCs w:val="26"/>
        </w:rPr>
        <w:t xml:space="preserve">ормация о результатах  проведённого </w:t>
      </w:r>
      <w:r w:rsidR="004A799D">
        <w:rPr>
          <w:b/>
          <w:sz w:val="26"/>
          <w:szCs w:val="26"/>
        </w:rPr>
        <w:t xml:space="preserve">контрольного мероприятия </w:t>
      </w:r>
      <w:r w:rsidR="00A1417D" w:rsidRPr="00A1417D">
        <w:rPr>
          <w:b/>
          <w:bCs/>
          <w:sz w:val="26"/>
          <w:szCs w:val="26"/>
        </w:rPr>
        <w:t xml:space="preserve">  </w:t>
      </w:r>
      <w:r w:rsidR="004A799D" w:rsidRPr="0076500B">
        <w:rPr>
          <w:b/>
          <w:sz w:val="28"/>
          <w:szCs w:val="28"/>
        </w:rPr>
        <w:t xml:space="preserve"> «Проверка  правильности и обоснованности бюджетных обязательств</w:t>
      </w:r>
      <w:r w:rsidR="004A799D">
        <w:rPr>
          <w:b/>
          <w:sz w:val="28"/>
          <w:szCs w:val="28"/>
        </w:rPr>
        <w:t xml:space="preserve"> </w:t>
      </w:r>
      <w:r w:rsidR="004A799D" w:rsidRPr="0076500B">
        <w:rPr>
          <w:b/>
          <w:sz w:val="28"/>
          <w:szCs w:val="28"/>
        </w:rPr>
        <w:t xml:space="preserve">администрацией </w:t>
      </w:r>
      <w:r w:rsidR="00FF3487">
        <w:rPr>
          <w:b/>
          <w:sz w:val="28"/>
          <w:szCs w:val="28"/>
        </w:rPr>
        <w:t>Кропоткинского</w:t>
      </w:r>
      <w:r w:rsidR="004A799D">
        <w:rPr>
          <w:b/>
          <w:sz w:val="28"/>
          <w:szCs w:val="28"/>
        </w:rPr>
        <w:t xml:space="preserve"> </w:t>
      </w:r>
      <w:r w:rsidR="004A799D" w:rsidRPr="0076500B">
        <w:rPr>
          <w:b/>
          <w:sz w:val="28"/>
          <w:szCs w:val="28"/>
        </w:rPr>
        <w:t>городского поселения в 2017 году»</w:t>
      </w:r>
    </w:p>
    <w:p w:rsidR="00A1417D" w:rsidRPr="00A1417D" w:rsidRDefault="00A1417D" w:rsidP="00A1417D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2112C1" w:rsidRPr="00487B5D" w:rsidRDefault="002112C1" w:rsidP="002112C1">
      <w:pPr>
        <w:shd w:val="clear" w:color="auto" w:fill="FFFFFF"/>
        <w:spacing w:line="379" w:lineRule="exact"/>
        <w:ind w:right="518"/>
        <w:jc w:val="center"/>
        <w:rPr>
          <w:b/>
          <w:sz w:val="26"/>
          <w:szCs w:val="26"/>
        </w:rPr>
      </w:pPr>
    </w:p>
    <w:p w:rsidR="00442101" w:rsidRDefault="004F6FE8" w:rsidP="00442101">
      <w:pPr>
        <w:shd w:val="clear" w:color="auto" w:fill="FFFFFF"/>
        <w:tabs>
          <w:tab w:val="left" w:pos="293"/>
        </w:tabs>
        <w:jc w:val="both"/>
        <w:rPr>
          <w:spacing w:val="-2"/>
          <w:sz w:val="28"/>
          <w:szCs w:val="28"/>
        </w:rPr>
      </w:pPr>
      <w:r w:rsidRPr="00487B5D">
        <w:rPr>
          <w:bCs/>
          <w:spacing w:val="-1"/>
          <w:sz w:val="26"/>
          <w:szCs w:val="26"/>
        </w:rPr>
        <w:t xml:space="preserve">  </w:t>
      </w:r>
      <w:r w:rsidR="00E836E5" w:rsidRPr="00487B5D">
        <w:rPr>
          <w:bCs/>
          <w:spacing w:val="-1"/>
          <w:sz w:val="26"/>
          <w:szCs w:val="26"/>
        </w:rPr>
        <w:t xml:space="preserve">             </w:t>
      </w:r>
      <w:r w:rsidR="004A799D">
        <w:rPr>
          <w:bCs/>
          <w:spacing w:val="-1"/>
          <w:sz w:val="26"/>
          <w:szCs w:val="26"/>
        </w:rPr>
        <w:t>Контрольное мероприятие</w:t>
      </w:r>
      <w:r w:rsidR="002112C1" w:rsidRPr="00487B5D">
        <w:rPr>
          <w:bCs/>
          <w:spacing w:val="-1"/>
          <w:sz w:val="26"/>
          <w:szCs w:val="26"/>
        </w:rPr>
        <w:t xml:space="preserve"> </w:t>
      </w:r>
      <w:r w:rsidR="004A799D">
        <w:rPr>
          <w:bCs/>
          <w:spacing w:val="-1"/>
          <w:sz w:val="26"/>
          <w:szCs w:val="26"/>
        </w:rPr>
        <w:t>проводилось на о</w:t>
      </w:r>
      <w:r w:rsidR="004A799D" w:rsidRPr="007303CD">
        <w:rPr>
          <w:spacing w:val="-2"/>
          <w:sz w:val="27"/>
          <w:szCs w:val="27"/>
        </w:rPr>
        <w:t>сновани</w:t>
      </w:r>
      <w:r w:rsidR="004A799D">
        <w:rPr>
          <w:spacing w:val="-2"/>
          <w:sz w:val="27"/>
          <w:szCs w:val="27"/>
        </w:rPr>
        <w:t xml:space="preserve">и </w:t>
      </w:r>
      <w:r w:rsidR="00442101" w:rsidRPr="00442101">
        <w:rPr>
          <w:spacing w:val="-1"/>
          <w:sz w:val="27"/>
          <w:szCs w:val="27"/>
        </w:rPr>
        <w:t>Плана работы</w:t>
      </w:r>
      <w:r w:rsidR="00442101" w:rsidRPr="004A70D5">
        <w:rPr>
          <w:spacing w:val="-1"/>
          <w:sz w:val="28"/>
          <w:szCs w:val="28"/>
        </w:rPr>
        <w:t xml:space="preserve">  Ревизионной комиссии муниципального образования </w:t>
      </w:r>
      <w:proofErr w:type="gramStart"/>
      <w:r w:rsidR="00442101" w:rsidRPr="004A70D5">
        <w:rPr>
          <w:spacing w:val="-1"/>
          <w:sz w:val="28"/>
          <w:szCs w:val="28"/>
        </w:rPr>
        <w:t>г</w:t>
      </w:r>
      <w:proofErr w:type="gramEnd"/>
      <w:r w:rsidR="00442101" w:rsidRPr="004A70D5">
        <w:rPr>
          <w:spacing w:val="-1"/>
          <w:sz w:val="28"/>
          <w:szCs w:val="28"/>
        </w:rPr>
        <w:t>. Бодайбо и района</w:t>
      </w:r>
      <w:r w:rsidR="00442101">
        <w:rPr>
          <w:spacing w:val="-1"/>
          <w:sz w:val="28"/>
          <w:szCs w:val="28"/>
        </w:rPr>
        <w:t xml:space="preserve"> на 2018 год, распоряжение </w:t>
      </w:r>
      <w:r w:rsidR="00442101" w:rsidRPr="00D025C2">
        <w:rPr>
          <w:spacing w:val="-1"/>
          <w:sz w:val="28"/>
          <w:szCs w:val="28"/>
        </w:rPr>
        <w:t xml:space="preserve">Председателя Ревизионной комиссии г. Бодайбо и района от </w:t>
      </w:r>
      <w:r w:rsidR="00442101">
        <w:rPr>
          <w:spacing w:val="-1"/>
          <w:sz w:val="28"/>
          <w:szCs w:val="28"/>
        </w:rPr>
        <w:t>30</w:t>
      </w:r>
      <w:r w:rsidR="00442101" w:rsidRPr="00D025C2">
        <w:rPr>
          <w:spacing w:val="-1"/>
          <w:sz w:val="28"/>
          <w:szCs w:val="28"/>
        </w:rPr>
        <w:t>.0</w:t>
      </w:r>
      <w:r w:rsidR="00442101">
        <w:rPr>
          <w:spacing w:val="-1"/>
          <w:sz w:val="28"/>
          <w:szCs w:val="28"/>
        </w:rPr>
        <w:t>5</w:t>
      </w:r>
      <w:r w:rsidR="00442101" w:rsidRPr="00D025C2">
        <w:rPr>
          <w:spacing w:val="-1"/>
          <w:sz w:val="28"/>
          <w:szCs w:val="28"/>
        </w:rPr>
        <w:t xml:space="preserve">.2018 № </w:t>
      </w:r>
      <w:r w:rsidR="00442101">
        <w:rPr>
          <w:spacing w:val="-1"/>
          <w:sz w:val="28"/>
          <w:szCs w:val="28"/>
        </w:rPr>
        <w:t>35</w:t>
      </w:r>
      <w:r w:rsidR="00442101" w:rsidRPr="00D025C2">
        <w:rPr>
          <w:spacing w:val="-1"/>
          <w:sz w:val="28"/>
          <w:szCs w:val="28"/>
        </w:rPr>
        <w:t>-п</w:t>
      </w:r>
      <w:r w:rsidR="00442101">
        <w:rPr>
          <w:spacing w:val="-1"/>
          <w:sz w:val="28"/>
          <w:szCs w:val="28"/>
        </w:rPr>
        <w:t>, от 20.07.2018 № 49-п.</w:t>
      </w:r>
    </w:p>
    <w:p w:rsidR="00442101" w:rsidRDefault="00442101" w:rsidP="00442101">
      <w:pPr>
        <w:shd w:val="clear" w:color="auto" w:fill="FFFFFF"/>
        <w:ind w:firstLine="709"/>
        <w:jc w:val="both"/>
        <w:rPr>
          <w:sz w:val="28"/>
          <w:szCs w:val="28"/>
        </w:rPr>
      </w:pPr>
      <w:r w:rsidRPr="00551235">
        <w:rPr>
          <w:sz w:val="28"/>
          <w:szCs w:val="28"/>
        </w:rPr>
        <w:t>Предмет контрольного мероприятия:</w:t>
      </w:r>
      <w:r w:rsidRPr="00100018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бюджета в виде  принятых бюджетных обязательств.</w:t>
      </w:r>
    </w:p>
    <w:p w:rsidR="00442101" w:rsidRPr="001C2034" w:rsidRDefault="00442101" w:rsidP="0044210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1235">
        <w:rPr>
          <w:sz w:val="28"/>
          <w:szCs w:val="28"/>
        </w:rPr>
        <w:t xml:space="preserve">Объект контрольного мероприятия: </w:t>
      </w:r>
      <w:r>
        <w:rPr>
          <w:sz w:val="28"/>
          <w:szCs w:val="28"/>
        </w:rPr>
        <w:t>администрация Кропоткинского городского  поселения</w:t>
      </w:r>
      <w:r w:rsidRPr="0027147F">
        <w:rPr>
          <w:sz w:val="28"/>
          <w:szCs w:val="28"/>
        </w:rPr>
        <w:t>.</w:t>
      </w:r>
    </w:p>
    <w:p w:rsidR="00442101" w:rsidRPr="006B5572" w:rsidRDefault="00442101" w:rsidP="00442101">
      <w:pPr>
        <w:shd w:val="clear" w:color="auto" w:fill="FFFFFF"/>
        <w:tabs>
          <w:tab w:val="left" w:pos="259"/>
          <w:tab w:val="left" w:pos="851"/>
          <w:tab w:val="left" w:leader="underscore" w:pos="10032"/>
        </w:tabs>
        <w:ind w:right="2" w:firstLine="709"/>
        <w:jc w:val="both"/>
        <w:rPr>
          <w:spacing w:val="-2"/>
          <w:sz w:val="28"/>
          <w:szCs w:val="28"/>
        </w:rPr>
      </w:pPr>
      <w:r w:rsidRPr="00551235">
        <w:rPr>
          <w:spacing w:val="-2"/>
          <w:sz w:val="28"/>
          <w:szCs w:val="28"/>
        </w:rPr>
        <w:t xml:space="preserve">Срок проведения контрольного мероприятия: </w:t>
      </w:r>
      <w:r w:rsidRPr="0038393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15 июня </w:t>
      </w:r>
      <w:r w:rsidRPr="0038393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83938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 xml:space="preserve">                   </w:t>
      </w:r>
      <w:r w:rsidRPr="000C1580">
        <w:rPr>
          <w:sz w:val="28"/>
          <w:szCs w:val="28"/>
        </w:rPr>
        <w:t>26 июля 2018 года</w:t>
      </w:r>
      <w:r>
        <w:rPr>
          <w:sz w:val="28"/>
          <w:szCs w:val="28"/>
        </w:rPr>
        <w:t>.</w:t>
      </w:r>
    </w:p>
    <w:p w:rsidR="00442101" w:rsidRDefault="00442101" w:rsidP="00442101">
      <w:pPr>
        <w:shd w:val="clear" w:color="auto" w:fill="FFFFFF"/>
        <w:tabs>
          <w:tab w:val="left" w:pos="259"/>
          <w:tab w:val="left" w:pos="851"/>
          <w:tab w:val="left" w:leader="underscore" w:pos="10099"/>
        </w:tabs>
        <w:spacing w:line="298" w:lineRule="exact"/>
        <w:ind w:right="2" w:firstLine="567"/>
        <w:jc w:val="both"/>
        <w:rPr>
          <w:spacing w:val="-2"/>
          <w:sz w:val="28"/>
          <w:szCs w:val="28"/>
        </w:rPr>
      </w:pPr>
      <w:r w:rsidRPr="005E166B">
        <w:rPr>
          <w:sz w:val="28"/>
          <w:szCs w:val="28"/>
        </w:rPr>
        <w:t>По итогам контрольного мероприятия</w:t>
      </w:r>
      <w:r>
        <w:rPr>
          <w:sz w:val="28"/>
          <w:szCs w:val="28"/>
        </w:rPr>
        <w:t xml:space="preserve">  </w:t>
      </w:r>
      <w:r w:rsidRPr="005E166B">
        <w:rPr>
          <w:sz w:val="28"/>
          <w:szCs w:val="28"/>
        </w:rPr>
        <w:t>в адрес Ревизионной комиссии</w:t>
      </w:r>
      <w:r>
        <w:rPr>
          <w:sz w:val="28"/>
          <w:szCs w:val="28"/>
        </w:rPr>
        <w:t xml:space="preserve">  направлены  администрацией Кропоткинского</w:t>
      </w:r>
      <w:r w:rsidRPr="00677D87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пояснения </w:t>
      </w:r>
      <w:r w:rsidRPr="00677D87">
        <w:rPr>
          <w:sz w:val="28"/>
          <w:szCs w:val="28"/>
        </w:rPr>
        <w:t xml:space="preserve"> от </w:t>
      </w:r>
      <w:r>
        <w:rPr>
          <w:sz w:val="28"/>
          <w:szCs w:val="28"/>
        </w:rPr>
        <w:t>31.07</w:t>
      </w:r>
      <w:r w:rsidRPr="00677D87">
        <w:rPr>
          <w:sz w:val="28"/>
          <w:szCs w:val="28"/>
        </w:rPr>
        <w:t xml:space="preserve">.2018 № </w:t>
      </w:r>
      <w:r>
        <w:rPr>
          <w:sz w:val="28"/>
          <w:szCs w:val="28"/>
        </w:rPr>
        <w:t>540</w:t>
      </w:r>
      <w:r w:rsidRPr="0076500B">
        <w:rPr>
          <w:sz w:val="28"/>
          <w:szCs w:val="28"/>
        </w:rPr>
        <w:t>, которые частично были учтены аудитором при подготовке настоящего отчета.</w:t>
      </w:r>
      <w:r>
        <w:rPr>
          <w:sz w:val="28"/>
          <w:szCs w:val="28"/>
        </w:rPr>
        <w:t xml:space="preserve">   </w:t>
      </w:r>
    </w:p>
    <w:p w:rsidR="004A799D" w:rsidRDefault="004A799D" w:rsidP="004A799D">
      <w:pPr>
        <w:ind w:right="2" w:firstLine="567"/>
        <w:jc w:val="both"/>
        <w:rPr>
          <w:bCs/>
          <w:sz w:val="27"/>
          <w:szCs w:val="27"/>
        </w:rPr>
      </w:pPr>
      <w:r w:rsidRPr="007303CD">
        <w:rPr>
          <w:bCs/>
          <w:sz w:val="27"/>
          <w:szCs w:val="27"/>
        </w:rPr>
        <w:t>Результаты контрольного мероприятия:</w:t>
      </w:r>
    </w:p>
    <w:p w:rsidR="00442101" w:rsidRDefault="004A799D" w:rsidP="00442101">
      <w:pPr>
        <w:widowControl/>
        <w:jc w:val="both"/>
        <w:rPr>
          <w:sz w:val="28"/>
          <w:szCs w:val="28"/>
        </w:rPr>
      </w:pPr>
      <w:r w:rsidRPr="007303CD">
        <w:rPr>
          <w:b/>
          <w:spacing w:val="-1"/>
          <w:sz w:val="27"/>
          <w:szCs w:val="27"/>
        </w:rPr>
        <w:t xml:space="preserve">       </w:t>
      </w:r>
      <w:r w:rsidR="00442101" w:rsidRPr="00B76D2E">
        <w:rPr>
          <w:spacing w:val="-1"/>
          <w:sz w:val="28"/>
          <w:szCs w:val="28"/>
        </w:rPr>
        <w:t>В</w:t>
      </w:r>
      <w:r w:rsidR="00442101" w:rsidRPr="00B76D2E">
        <w:rPr>
          <w:sz w:val="28"/>
          <w:szCs w:val="28"/>
        </w:rPr>
        <w:t xml:space="preserve"> </w:t>
      </w:r>
      <w:r w:rsidR="00442101">
        <w:rPr>
          <w:sz w:val="28"/>
          <w:szCs w:val="28"/>
        </w:rPr>
        <w:t>Балансе исполнения бюджета (форма по ОКУД 0503120) на 01.01.2018 по строке 490 «Расчеты по принятым обязательствам (030200000), в  сведениях по дебиторской и кредиторской задолженности (форма по ОКУД 0503169) по состоянию на 01.01.2018 отражена кредиторская задолженность администрации Кропоткинского городского поселения в сумме 183 124,10 рублей.</w:t>
      </w:r>
    </w:p>
    <w:p w:rsidR="00442101" w:rsidRDefault="00442101" w:rsidP="0044210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 сведениях по дебиторской и кредиторской задолженности (форма по ОКУД 0503169) по состоянию на 01.01.2018,  кредиторская задолженность отражена  в сумме 183 124,10 рублей по коду счета бюджетного учета:</w:t>
      </w:r>
    </w:p>
    <w:p w:rsidR="00442101" w:rsidRDefault="00442101" w:rsidP="0044210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- 0104 0000000000 244 130223000 в сумме 135 127,37рублей;</w:t>
      </w:r>
    </w:p>
    <w:p w:rsidR="00442101" w:rsidRDefault="00442101" w:rsidP="0044210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- 0104 0000000000 244 130225000 в сумме 914,18 рублей;</w:t>
      </w:r>
    </w:p>
    <w:p w:rsidR="00442101" w:rsidRDefault="00442101" w:rsidP="0044210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- 0503 0000000000 244 130225000 в сумме 47 082,55 рублей.</w:t>
      </w:r>
    </w:p>
    <w:p w:rsidR="00442101" w:rsidRDefault="00442101" w:rsidP="0044210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данных бюджетной отчетности, регистров бухгалтерского учета (</w:t>
      </w:r>
      <w:proofErr w:type="spellStart"/>
      <w:r>
        <w:rPr>
          <w:sz w:val="28"/>
          <w:szCs w:val="28"/>
        </w:rPr>
        <w:t>оборотн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сальдовые ведомости, карточки учета  по счетам аналитического учета </w:t>
      </w:r>
      <w:r w:rsidRPr="00D55C38">
        <w:rPr>
          <w:sz w:val="28"/>
          <w:szCs w:val="28"/>
        </w:rPr>
        <w:t>302.25, 502.11, 502.12, 502.13),</w:t>
      </w:r>
      <w:r>
        <w:rPr>
          <w:sz w:val="28"/>
          <w:szCs w:val="28"/>
        </w:rPr>
        <w:t xml:space="preserve"> при проведении анализа использования средств бюджета Кропоткинского муниципального образования  на 01.01.2018  установлено:</w:t>
      </w:r>
    </w:p>
    <w:p w:rsidR="00442101" w:rsidRDefault="00442101" w:rsidP="0044210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кодам бюджетной классификации отражающей сформировавшуюся кредиторскую задолженность:</w:t>
      </w:r>
    </w:p>
    <w:p w:rsidR="00442101" w:rsidRDefault="00442101" w:rsidP="0044210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доведено лимитов бюджетных обязательств в сумме 3 831 900,00 рублей;</w:t>
      </w:r>
    </w:p>
    <w:p w:rsidR="00442101" w:rsidRDefault="00442101" w:rsidP="0044210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принято к учету расходных обязательств в сумме 4 014 432,96 рублей;</w:t>
      </w:r>
    </w:p>
    <w:p w:rsidR="00442101" w:rsidRDefault="00442101" w:rsidP="0044210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оплачено расходных обязательств в сумме 3 831 308,86  рублей;</w:t>
      </w:r>
    </w:p>
    <w:p w:rsidR="00442101" w:rsidRDefault="00442101" w:rsidP="0044210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остаток неоплаченных расходных обязательств в сумме  183 124,10 рублей;</w:t>
      </w:r>
    </w:p>
    <w:p w:rsidR="00442101" w:rsidRDefault="00442101" w:rsidP="0044210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остаток неиспользованных лимитов бюджетных обязательств в сумме 591,14 рублей.</w:t>
      </w:r>
    </w:p>
    <w:p w:rsidR="00442101" w:rsidRDefault="00442101" w:rsidP="00442101">
      <w:pPr>
        <w:widowControl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рублях</w:t>
      </w:r>
      <w:proofErr w:type="gramEnd"/>
    </w:p>
    <w:tbl>
      <w:tblPr>
        <w:tblW w:w="9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7"/>
        <w:gridCol w:w="1194"/>
        <w:gridCol w:w="1194"/>
        <w:gridCol w:w="1203"/>
        <w:gridCol w:w="1196"/>
        <w:gridCol w:w="1048"/>
        <w:gridCol w:w="38"/>
        <w:gridCol w:w="1048"/>
        <w:gridCol w:w="38"/>
      </w:tblGrid>
      <w:tr w:rsidR="00442101" w:rsidRPr="00703A72" w:rsidTr="007B0DCD">
        <w:trPr>
          <w:trHeight w:val="757"/>
        </w:trPr>
        <w:tc>
          <w:tcPr>
            <w:tcW w:w="2507" w:type="dxa"/>
            <w:vMerge w:val="restart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 w:rsidRPr="00703A72">
              <w:rPr>
                <w:sz w:val="18"/>
                <w:szCs w:val="18"/>
              </w:rPr>
              <w:t>КОСГУ</w:t>
            </w:r>
          </w:p>
        </w:tc>
        <w:tc>
          <w:tcPr>
            <w:tcW w:w="1194" w:type="dxa"/>
            <w:vMerge w:val="restart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 w:rsidRPr="00703A72">
              <w:rPr>
                <w:sz w:val="18"/>
                <w:szCs w:val="18"/>
              </w:rPr>
              <w:t>Доведено Лимитов бюджетных обязательств</w:t>
            </w:r>
          </w:p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 w:rsidRPr="00703A72">
              <w:rPr>
                <w:sz w:val="18"/>
                <w:szCs w:val="18"/>
              </w:rPr>
              <w:t>(на основани</w:t>
            </w:r>
            <w:proofErr w:type="gramStart"/>
            <w:r w:rsidRPr="00703A72">
              <w:rPr>
                <w:sz w:val="18"/>
                <w:szCs w:val="18"/>
              </w:rPr>
              <w:t>е</w:t>
            </w:r>
            <w:proofErr w:type="gramEnd"/>
            <w:r w:rsidRPr="00703A72">
              <w:rPr>
                <w:sz w:val="18"/>
                <w:szCs w:val="18"/>
              </w:rPr>
              <w:t xml:space="preserve"> Сводной  бюджетной росписи от 29.12.2014</w:t>
            </w:r>
          </w:p>
        </w:tc>
        <w:tc>
          <w:tcPr>
            <w:tcW w:w="1194" w:type="dxa"/>
            <w:vMerge w:val="restart"/>
          </w:tcPr>
          <w:p w:rsidR="00442101" w:rsidRPr="00703A72" w:rsidRDefault="00442101" w:rsidP="007B0DCD">
            <w:pPr>
              <w:widowControl/>
              <w:ind w:left="-134" w:firstLine="134"/>
              <w:jc w:val="both"/>
              <w:rPr>
                <w:sz w:val="18"/>
                <w:szCs w:val="18"/>
              </w:rPr>
            </w:pPr>
            <w:r w:rsidRPr="00703A72">
              <w:rPr>
                <w:sz w:val="18"/>
                <w:szCs w:val="18"/>
              </w:rPr>
              <w:t xml:space="preserve">Принято </w:t>
            </w:r>
            <w:r>
              <w:rPr>
                <w:sz w:val="18"/>
                <w:szCs w:val="18"/>
              </w:rPr>
              <w:t xml:space="preserve">денежных  обязательств </w:t>
            </w:r>
          </w:p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 w:rsidRPr="00703A72">
              <w:rPr>
                <w:sz w:val="18"/>
                <w:szCs w:val="18"/>
              </w:rPr>
              <w:t>(счет аналитического</w:t>
            </w:r>
            <w:r>
              <w:rPr>
                <w:sz w:val="18"/>
                <w:szCs w:val="18"/>
              </w:rPr>
              <w:t xml:space="preserve"> 502,12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703A72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auto"/>
            </w:tcBorders>
          </w:tcPr>
          <w:p w:rsidR="00442101" w:rsidRPr="00703A72" w:rsidRDefault="00442101" w:rsidP="007B0DCD">
            <w:pPr>
              <w:widowControl/>
              <w:ind w:right="-108"/>
              <w:jc w:val="both"/>
              <w:rPr>
                <w:sz w:val="18"/>
                <w:szCs w:val="18"/>
              </w:rPr>
            </w:pPr>
            <w:r w:rsidRPr="00703A72">
              <w:rPr>
                <w:sz w:val="18"/>
                <w:szCs w:val="18"/>
              </w:rPr>
              <w:t xml:space="preserve">Принято к учету </w:t>
            </w:r>
            <w:r>
              <w:rPr>
                <w:sz w:val="18"/>
                <w:szCs w:val="18"/>
              </w:rPr>
              <w:t>расходных</w:t>
            </w:r>
            <w:r w:rsidRPr="00703A72">
              <w:rPr>
                <w:sz w:val="18"/>
                <w:szCs w:val="18"/>
              </w:rPr>
              <w:t xml:space="preserve"> обязательств </w:t>
            </w:r>
          </w:p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4" w:space="0" w:color="auto"/>
            </w:tcBorders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 w:rsidRPr="00703A72">
              <w:rPr>
                <w:sz w:val="18"/>
                <w:szCs w:val="18"/>
              </w:rPr>
              <w:t xml:space="preserve">Фактический Кассовый расход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ф. 0503117)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 w:rsidRPr="00703A72">
              <w:rPr>
                <w:sz w:val="18"/>
                <w:szCs w:val="18"/>
              </w:rPr>
              <w:t>Остаток</w:t>
            </w:r>
          </w:p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proofErr w:type="gramStart"/>
            <w:r w:rsidRPr="00703A72">
              <w:rPr>
                <w:sz w:val="18"/>
                <w:szCs w:val="18"/>
              </w:rPr>
              <w:t xml:space="preserve">(неоплаченные </w:t>
            </w:r>
            <w:r>
              <w:rPr>
                <w:sz w:val="18"/>
                <w:szCs w:val="18"/>
              </w:rPr>
              <w:t>расходные обязательства</w:t>
            </w:r>
            <w:r w:rsidRPr="00703A72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неиспользованных лимитов бюджетных обязательств</w:t>
            </w:r>
          </w:p>
        </w:tc>
      </w:tr>
      <w:tr w:rsidR="00442101" w:rsidRPr="00703A72" w:rsidTr="007B0DCD">
        <w:trPr>
          <w:gridAfter w:val="1"/>
          <w:wAfter w:w="38" w:type="dxa"/>
          <w:trHeight w:val="2142"/>
        </w:trPr>
        <w:tc>
          <w:tcPr>
            <w:tcW w:w="2507" w:type="dxa"/>
            <w:vMerge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right w:val="single" w:sz="4" w:space="0" w:color="auto"/>
            </w:tcBorders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</w:p>
        </w:tc>
      </w:tr>
      <w:tr w:rsidR="00442101" w:rsidRPr="00703A72" w:rsidTr="007B0DCD">
        <w:trPr>
          <w:gridAfter w:val="1"/>
          <w:wAfter w:w="38" w:type="dxa"/>
          <w:trHeight w:val="293"/>
        </w:trPr>
        <w:tc>
          <w:tcPr>
            <w:tcW w:w="2507" w:type="dxa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 w:rsidRPr="00703A72">
              <w:rPr>
                <w:sz w:val="18"/>
                <w:szCs w:val="18"/>
              </w:rPr>
              <w:t>1</w:t>
            </w:r>
          </w:p>
        </w:tc>
        <w:tc>
          <w:tcPr>
            <w:tcW w:w="1194" w:type="dxa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 w:rsidRPr="00703A72">
              <w:rPr>
                <w:sz w:val="18"/>
                <w:szCs w:val="18"/>
              </w:rPr>
              <w:t>2</w:t>
            </w:r>
          </w:p>
        </w:tc>
        <w:tc>
          <w:tcPr>
            <w:tcW w:w="1194" w:type="dxa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 w:rsidRPr="00703A72">
              <w:rPr>
                <w:sz w:val="18"/>
                <w:szCs w:val="18"/>
              </w:rPr>
              <w:t>4</w:t>
            </w:r>
          </w:p>
        </w:tc>
        <w:tc>
          <w:tcPr>
            <w:tcW w:w="1203" w:type="dxa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6" w:type="dxa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48" w:type="dxa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86" w:type="dxa"/>
            <w:gridSpan w:val="2"/>
          </w:tcPr>
          <w:p w:rsidR="00442101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442101" w:rsidRPr="00703A72" w:rsidTr="007B0DCD">
        <w:trPr>
          <w:gridAfter w:val="1"/>
          <w:wAfter w:w="38" w:type="dxa"/>
          <w:trHeight w:val="587"/>
        </w:trPr>
        <w:tc>
          <w:tcPr>
            <w:tcW w:w="2507" w:type="dxa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 w:rsidRPr="00703A72">
              <w:rPr>
                <w:sz w:val="18"/>
                <w:szCs w:val="18"/>
              </w:rPr>
              <w:t>90401048140010190244223</w:t>
            </w:r>
          </w:p>
        </w:tc>
        <w:tc>
          <w:tcPr>
            <w:tcW w:w="1194" w:type="dxa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03A72">
              <w:rPr>
                <w:sz w:val="18"/>
                <w:szCs w:val="18"/>
              </w:rPr>
              <w:t>464 000,00</w:t>
            </w:r>
          </w:p>
        </w:tc>
        <w:tc>
          <w:tcPr>
            <w:tcW w:w="1194" w:type="dxa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 w:rsidRPr="00703A72">
              <w:rPr>
                <w:sz w:val="18"/>
                <w:szCs w:val="18"/>
              </w:rPr>
              <w:t>1463755,40</w:t>
            </w:r>
          </w:p>
        </w:tc>
        <w:tc>
          <w:tcPr>
            <w:tcW w:w="1203" w:type="dxa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 w:rsidRPr="00703A72">
              <w:rPr>
                <w:sz w:val="18"/>
                <w:szCs w:val="18"/>
              </w:rPr>
              <w:t>1598882,77</w:t>
            </w:r>
          </w:p>
        </w:tc>
        <w:tc>
          <w:tcPr>
            <w:tcW w:w="1196" w:type="dxa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 w:rsidRPr="00703A72">
              <w:rPr>
                <w:sz w:val="18"/>
                <w:szCs w:val="18"/>
              </w:rPr>
              <w:t>1463755,40</w:t>
            </w:r>
          </w:p>
        </w:tc>
        <w:tc>
          <w:tcPr>
            <w:tcW w:w="1048" w:type="dxa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  <w:r w:rsidRPr="00703A72">
              <w:rPr>
                <w:sz w:val="18"/>
                <w:szCs w:val="18"/>
              </w:rPr>
              <w:t>127,37</w:t>
            </w:r>
          </w:p>
        </w:tc>
        <w:tc>
          <w:tcPr>
            <w:tcW w:w="1086" w:type="dxa"/>
            <w:gridSpan w:val="2"/>
          </w:tcPr>
          <w:p w:rsidR="00442101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244,6</w:t>
            </w:r>
          </w:p>
        </w:tc>
      </w:tr>
      <w:tr w:rsidR="00442101" w:rsidRPr="00703A72" w:rsidTr="007B0DCD">
        <w:trPr>
          <w:gridAfter w:val="1"/>
          <w:wAfter w:w="38" w:type="dxa"/>
          <w:trHeight w:val="275"/>
        </w:trPr>
        <w:tc>
          <w:tcPr>
            <w:tcW w:w="2507" w:type="dxa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 w:rsidRPr="00703A72">
              <w:rPr>
                <w:sz w:val="18"/>
                <w:szCs w:val="18"/>
              </w:rPr>
              <w:t>90401048140010190244225</w:t>
            </w:r>
          </w:p>
        </w:tc>
        <w:tc>
          <w:tcPr>
            <w:tcW w:w="1194" w:type="dxa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 w:rsidRPr="00703A72">
              <w:rPr>
                <w:sz w:val="18"/>
                <w:szCs w:val="18"/>
              </w:rPr>
              <w:t>324900,00</w:t>
            </w:r>
          </w:p>
        </w:tc>
        <w:tc>
          <w:tcPr>
            <w:tcW w:w="1194" w:type="dxa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 w:rsidRPr="00703A72">
              <w:rPr>
                <w:sz w:val="18"/>
                <w:szCs w:val="18"/>
              </w:rPr>
              <w:t>324 793,67</w:t>
            </w:r>
          </w:p>
        </w:tc>
        <w:tc>
          <w:tcPr>
            <w:tcW w:w="1203" w:type="dxa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325 707,85</w:t>
            </w:r>
          </w:p>
        </w:tc>
        <w:tc>
          <w:tcPr>
            <w:tcW w:w="1196" w:type="dxa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 w:rsidRPr="00703A72">
              <w:rPr>
                <w:sz w:val="18"/>
                <w:szCs w:val="18"/>
              </w:rPr>
              <w:t>324 793,67</w:t>
            </w:r>
          </w:p>
        </w:tc>
        <w:tc>
          <w:tcPr>
            <w:tcW w:w="1048" w:type="dxa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 w:rsidRPr="00703A72">
              <w:rPr>
                <w:sz w:val="18"/>
                <w:szCs w:val="18"/>
              </w:rPr>
              <w:t>914,18</w:t>
            </w:r>
          </w:p>
        </w:tc>
        <w:tc>
          <w:tcPr>
            <w:tcW w:w="1086" w:type="dxa"/>
            <w:gridSpan w:val="2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106,33</w:t>
            </w:r>
          </w:p>
        </w:tc>
      </w:tr>
      <w:tr w:rsidR="00442101" w:rsidRPr="00703A72" w:rsidTr="007B0DCD">
        <w:trPr>
          <w:gridAfter w:val="1"/>
          <w:wAfter w:w="38" w:type="dxa"/>
          <w:trHeight w:val="312"/>
        </w:trPr>
        <w:tc>
          <w:tcPr>
            <w:tcW w:w="2507" w:type="dxa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 w:rsidRPr="00703A72">
              <w:rPr>
                <w:sz w:val="18"/>
                <w:szCs w:val="18"/>
              </w:rPr>
              <w:t>90405038230010940244225</w:t>
            </w:r>
          </w:p>
        </w:tc>
        <w:tc>
          <w:tcPr>
            <w:tcW w:w="1194" w:type="dxa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03A72">
              <w:rPr>
                <w:sz w:val="18"/>
                <w:szCs w:val="18"/>
              </w:rPr>
              <w:t>747 000,00</w:t>
            </w:r>
          </w:p>
        </w:tc>
        <w:tc>
          <w:tcPr>
            <w:tcW w:w="1194" w:type="dxa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1751 614,45</w:t>
            </w:r>
          </w:p>
        </w:tc>
        <w:tc>
          <w:tcPr>
            <w:tcW w:w="1203" w:type="dxa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1772 222,45</w:t>
            </w:r>
          </w:p>
        </w:tc>
        <w:tc>
          <w:tcPr>
            <w:tcW w:w="1196" w:type="dxa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1746 937,45</w:t>
            </w:r>
          </w:p>
        </w:tc>
        <w:tc>
          <w:tcPr>
            <w:tcW w:w="1048" w:type="dxa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703A72">
              <w:rPr>
                <w:sz w:val="18"/>
                <w:szCs w:val="18"/>
              </w:rPr>
              <w:t>285,0</w:t>
            </w:r>
          </w:p>
        </w:tc>
        <w:tc>
          <w:tcPr>
            <w:tcW w:w="1086" w:type="dxa"/>
            <w:gridSpan w:val="2"/>
          </w:tcPr>
          <w:p w:rsidR="00442101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62,55</w:t>
            </w:r>
          </w:p>
        </w:tc>
      </w:tr>
      <w:tr w:rsidR="00442101" w:rsidRPr="00703A72" w:rsidTr="007B0DCD">
        <w:trPr>
          <w:gridAfter w:val="1"/>
          <w:wAfter w:w="38" w:type="dxa"/>
          <w:trHeight w:val="312"/>
        </w:trPr>
        <w:tc>
          <w:tcPr>
            <w:tcW w:w="2507" w:type="dxa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90405038230010910244225</w:t>
            </w:r>
          </w:p>
        </w:tc>
        <w:tc>
          <w:tcPr>
            <w:tcW w:w="1194" w:type="dxa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 w:rsidRPr="00703A72">
              <w:rPr>
                <w:sz w:val="18"/>
                <w:szCs w:val="18"/>
              </w:rPr>
              <w:t>296 000,00</w:t>
            </w:r>
          </w:p>
        </w:tc>
        <w:tc>
          <w:tcPr>
            <w:tcW w:w="1194" w:type="dxa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247 194,52</w:t>
            </w:r>
          </w:p>
        </w:tc>
        <w:tc>
          <w:tcPr>
            <w:tcW w:w="1203" w:type="dxa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317 619,89</w:t>
            </w:r>
          </w:p>
        </w:tc>
        <w:tc>
          <w:tcPr>
            <w:tcW w:w="1196" w:type="dxa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295822,34</w:t>
            </w:r>
          </w:p>
        </w:tc>
        <w:tc>
          <w:tcPr>
            <w:tcW w:w="1048" w:type="dxa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 w:rsidRPr="00703A72">
              <w:rPr>
                <w:sz w:val="18"/>
                <w:szCs w:val="18"/>
              </w:rPr>
              <w:t>21 797,55</w:t>
            </w:r>
          </w:p>
        </w:tc>
        <w:tc>
          <w:tcPr>
            <w:tcW w:w="1086" w:type="dxa"/>
            <w:gridSpan w:val="2"/>
          </w:tcPr>
          <w:p w:rsidR="00442101" w:rsidRPr="00703A72" w:rsidRDefault="00442101" w:rsidP="007B0DCD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177,66</w:t>
            </w:r>
          </w:p>
        </w:tc>
      </w:tr>
      <w:tr w:rsidR="00442101" w:rsidRPr="00703A72" w:rsidTr="007B0DCD">
        <w:trPr>
          <w:gridAfter w:val="1"/>
          <w:wAfter w:w="38" w:type="dxa"/>
          <w:trHeight w:val="240"/>
        </w:trPr>
        <w:tc>
          <w:tcPr>
            <w:tcW w:w="2507" w:type="dxa"/>
            <w:tcBorders>
              <w:bottom w:val="single" w:sz="4" w:space="0" w:color="auto"/>
            </w:tcBorders>
          </w:tcPr>
          <w:p w:rsidR="00442101" w:rsidRPr="00FE7695" w:rsidRDefault="00442101" w:rsidP="007B0DCD">
            <w:pPr>
              <w:widowControl/>
              <w:jc w:val="both"/>
              <w:rPr>
                <w:b/>
                <w:sz w:val="18"/>
                <w:szCs w:val="18"/>
              </w:rPr>
            </w:pPr>
            <w:r w:rsidRPr="00FE769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442101" w:rsidRPr="00FE7695" w:rsidRDefault="00442101" w:rsidP="007B0DCD">
            <w:pPr>
              <w:widowControl/>
              <w:jc w:val="both"/>
              <w:rPr>
                <w:b/>
                <w:sz w:val="18"/>
                <w:szCs w:val="18"/>
              </w:rPr>
            </w:pPr>
            <w:r w:rsidRPr="00FE7695">
              <w:rPr>
                <w:b/>
                <w:sz w:val="18"/>
                <w:szCs w:val="18"/>
              </w:rPr>
              <w:t>3831 900,00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442101" w:rsidRPr="00FE7695" w:rsidRDefault="00442101" w:rsidP="007B0DCD">
            <w:pPr>
              <w:widowControl/>
              <w:jc w:val="both"/>
              <w:rPr>
                <w:b/>
                <w:sz w:val="18"/>
                <w:szCs w:val="18"/>
              </w:rPr>
            </w:pPr>
            <w:r w:rsidRPr="00FE7695">
              <w:rPr>
                <w:b/>
                <w:sz w:val="18"/>
                <w:szCs w:val="18"/>
              </w:rPr>
              <w:t>3787 358,04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442101" w:rsidRPr="00FE7695" w:rsidRDefault="00442101" w:rsidP="007B0DCD">
            <w:pPr>
              <w:widowControl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4 014432,96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442101" w:rsidRPr="00FE7695" w:rsidRDefault="00442101" w:rsidP="007B0DCD">
            <w:pPr>
              <w:widowControl/>
              <w:jc w:val="both"/>
              <w:rPr>
                <w:b/>
                <w:sz w:val="18"/>
                <w:szCs w:val="18"/>
              </w:rPr>
            </w:pPr>
            <w:r w:rsidRPr="00FE7695">
              <w:rPr>
                <w:b/>
                <w:sz w:val="18"/>
                <w:szCs w:val="18"/>
              </w:rPr>
              <w:t>3831 308,86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42101" w:rsidRPr="00FE7695" w:rsidRDefault="00442101" w:rsidP="007B0DCD">
            <w:pPr>
              <w:jc w:val="both"/>
              <w:rPr>
                <w:b/>
                <w:sz w:val="18"/>
                <w:szCs w:val="18"/>
              </w:rPr>
            </w:pPr>
            <w:r w:rsidRPr="00FE7695">
              <w:rPr>
                <w:b/>
                <w:sz w:val="18"/>
                <w:szCs w:val="18"/>
              </w:rPr>
              <w:t>183124,10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:rsidR="00442101" w:rsidRPr="00FE7695" w:rsidRDefault="00442101" w:rsidP="007B0DC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591,14</w:t>
            </w:r>
          </w:p>
        </w:tc>
      </w:tr>
    </w:tbl>
    <w:p w:rsidR="00442101" w:rsidRDefault="00442101" w:rsidP="00442101">
      <w:pPr>
        <w:widowControl/>
        <w:jc w:val="both"/>
        <w:rPr>
          <w:sz w:val="28"/>
          <w:szCs w:val="28"/>
        </w:rPr>
      </w:pPr>
    </w:p>
    <w:p w:rsidR="00442101" w:rsidRDefault="00442101" w:rsidP="0044210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B370AC">
        <w:rPr>
          <w:bCs/>
          <w:color w:val="000000"/>
          <w:sz w:val="28"/>
          <w:szCs w:val="28"/>
        </w:rPr>
        <w:t>В ходе контрольного мероприятия выявлены следующие нарушения и недостатки:</w:t>
      </w:r>
      <w:r>
        <w:rPr>
          <w:bCs/>
          <w:color w:val="000000"/>
          <w:sz w:val="28"/>
          <w:szCs w:val="28"/>
        </w:rPr>
        <w:t xml:space="preserve">        </w:t>
      </w:r>
    </w:p>
    <w:p w:rsidR="00442101" w:rsidRDefault="00442101" w:rsidP="00442101">
      <w:pPr>
        <w:widowControl/>
        <w:ind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1. </w:t>
      </w:r>
      <w:r w:rsidRPr="00F57D1C">
        <w:rPr>
          <w:sz w:val="28"/>
          <w:szCs w:val="28"/>
        </w:rPr>
        <w:t xml:space="preserve">Администрацией Кропоткинского городского поселения </w:t>
      </w:r>
      <w:r>
        <w:rPr>
          <w:sz w:val="28"/>
          <w:szCs w:val="28"/>
        </w:rPr>
        <w:t xml:space="preserve">(далее – Администрация) </w:t>
      </w:r>
      <w:r w:rsidRPr="00F57D1C">
        <w:rPr>
          <w:sz w:val="28"/>
          <w:szCs w:val="28"/>
        </w:rPr>
        <w:t>на 01.01.2018 года сформирован</w:t>
      </w:r>
      <w:r>
        <w:rPr>
          <w:sz w:val="28"/>
          <w:szCs w:val="28"/>
        </w:rPr>
        <w:t>а бухгалтерская                           (бюджетная отчетность), содержащая недостоверные данные (</w:t>
      </w:r>
      <w:r w:rsidRPr="00F57D1C">
        <w:rPr>
          <w:sz w:val="28"/>
          <w:szCs w:val="28"/>
        </w:rPr>
        <w:t>ф</w:t>
      </w:r>
      <w:r>
        <w:rPr>
          <w:sz w:val="28"/>
          <w:szCs w:val="28"/>
        </w:rPr>
        <w:t>орма</w:t>
      </w:r>
      <w:r w:rsidRPr="00F57D1C">
        <w:rPr>
          <w:sz w:val="28"/>
          <w:szCs w:val="28"/>
        </w:rPr>
        <w:t xml:space="preserve"> 0503128 </w:t>
      </w:r>
      <w:r>
        <w:rPr>
          <w:sz w:val="28"/>
          <w:szCs w:val="28"/>
        </w:rPr>
        <w:t xml:space="preserve">«отчет о бюджетных обязательствах»). </w:t>
      </w:r>
    </w:p>
    <w:p w:rsidR="00442101" w:rsidRDefault="00442101" w:rsidP="0044210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EA252C">
        <w:rPr>
          <w:sz w:val="28"/>
          <w:szCs w:val="28"/>
        </w:rPr>
        <w:t>В нарушени</w:t>
      </w:r>
      <w:r>
        <w:rPr>
          <w:sz w:val="28"/>
          <w:szCs w:val="28"/>
        </w:rPr>
        <w:t>е</w:t>
      </w:r>
      <w:r w:rsidRPr="00EA252C">
        <w:rPr>
          <w:sz w:val="28"/>
          <w:szCs w:val="28"/>
        </w:rPr>
        <w:t xml:space="preserve"> ст. 162, п.3 ст.219 Бюджетного кодекса Российской Федерации приняты бюджетные обязательства (начисленные расходы)  сверх доведенных лимитов бюджетных обязательств на сумму 182 532,96 рублей.</w:t>
      </w:r>
    </w:p>
    <w:p w:rsidR="00442101" w:rsidRDefault="00442101" w:rsidP="004421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3345">
        <w:rPr>
          <w:sz w:val="28"/>
          <w:szCs w:val="28"/>
        </w:rPr>
        <w:t>В нарушени</w:t>
      </w:r>
      <w:r>
        <w:rPr>
          <w:sz w:val="28"/>
          <w:szCs w:val="28"/>
        </w:rPr>
        <w:t>е</w:t>
      </w:r>
      <w:r w:rsidRPr="00613345">
        <w:rPr>
          <w:sz w:val="28"/>
          <w:szCs w:val="28"/>
        </w:rPr>
        <w:t xml:space="preserve"> п.4.9 Положения об учетной политике,  бюджетные обязательства принимались к учету на основани</w:t>
      </w:r>
      <w:r>
        <w:rPr>
          <w:sz w:val="28"/>
          <w:szCs w:val="28"/>
        </w:rPr>
        <w:t>и</w:t>
      </w:r>
      <w:r w:rsidRPr="00613345">
        <w:rPr>
          <w:sz w:val="28"/>
          <w:szCs w:val="28"/>
        </w:rPr>
        <w:t xml:space="preserve"> выставленных счетов, счетов – фактур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 случая)</w:t>
      </w:r>
      <w:r w:rsidRPr="00613345">
        <w:rPr>
          <w:sz w:val="28"/>
          <w:szCs w:val="28"/>
        </w:rPr>
        <w:t>.</w:t>
      </w:r>
    </w:p>
    <w:p w:rsidR="00442101" w:rsidRDefault="00442101" w:rsidP="004421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нарушение </w:t>
      </w:r>
      <w:r w:rsidRPr="00C40581">
        <w:rPr>
          <w:sz w:val="28"/>
          <w:szCs w:val="28"/>
        </w:rPr>
        <w:t>ч.</w:t>
      </w:r>
      <w:r>
        <w:rPr>
          <w:sz w:val="28"/>
          <w:szCs w:val="28"/>
        </w:rPr>
        <w:t xml:space="preserve"> </w:t>
      </w:r>
      <w:r w:rsidRPr="00C40581">
        <w:rPr>
          <w:sz w:val="28"/>
          <w:szCs w:val="28"/>
        </w:rPr>
        <w:t>2 ст.93 Федерального Закона №44-ФЗ</w:t>
      </w:r>
      <w:r>
        <w:rPr>
          <w:b/>
          <w:sz w:val="28"/>
          <w:szCs w:val="28"/>
        </w:rPr>
        <w:t xml:space="preserve">  </w:t>
      </w:r>
      <w:r w:rsidRPr="00C40581">
        <w:rPr>
          <w:sz w:val="28"/>
          <w:szCs w:val="28"/>
        </w:rPr>
        <w:t>Администрацией</w:t>
      </w:r>
      <w:r>
        <w:rPr>
          <w:b/>
          <w:sz w:val="28"/>
          <w:szCs w:val="28"/>
        </w:rPr>
        <w:t xml:space="preserve"> </w:t>
      </w:r>
      <w:r w:rsidRPr="00D41236">
        <w:rPr>
          <w:sz w:val="28"/>
          <w:szCs w:val="28"/>
        </w:rPr>
        <w:t>размещены в  единой информационной системе Извещения о проведении закупки  с нарушением сроков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 случая).</w:t>
      </w:r>
    </w:p>
    <w:p w:rsidR="00442101" w:rsidRDefault="00442101" w:rsidP="004421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9537D">
        <w:rPr>
          <w:sz w:val="28"/>
          <w:szCs w:val="28"/>
        </w:rPr>
        <w:t>В нарушени</w:t>
      </w:r>
      <w:r>
        <w:rPr>
          <w:sz w:val="28"/>
          <w:szCs w:val="28"/>
        </w:rPr>
        <w:t>е</w:t>
      </w:r>
      <w:r w:rsidRPr="0039537D">
        <w:rPr>
          <w:sz w:val="28"/>
          <w:szCs w:val="28"/>
        </w:rPr>
        <w:t xml:space="preserve"> п.2 ст.42 Федерального Закона №44-ФЗ начальная (максимальная) цена контракта, указанная в извещении</w:t>
      </w:r>
      <w:r>
        <w:rPr>
          <w:sz w:val="28"/>
          <w:szCs w:val="28"/>
        </w:rPr>
        <w:t xml:space="preserve"> Администрацией</w:t>
      </w:r>
      <w:proofErr w:type="gramStart"/>
      <w:r>
        <w:rPr>
          <w:sz w:val="28"/>
          <w:szCs w:val="28"/>
        </w:rPr>
        <w:t xml:space="preserve"> </w:t>
      </w:r>
      <w:r w:rsidRPr="0039537D">
        <w:rPr>
          <w:sz w:val="28"/>
          <w:szCs w:val="28"/>
        </w:rPr>
        <w:t>,</w:t>
      </w:r>
      <w:proofErr w:type="gramEnd"/>
      <w:r w:rsidRPr="0039537D">
        <w:rPr>
          <w:sz w:val="28"/>
          <w:szCs w:val="28"/>
        </w:rPr>
        <w:t xml:space="preserve"> не соответствует цене,</w:t>
      </w:r>
      <w:r>
        <w:rPr>
          <w:sz w:val="28"/>
          <w:szCs w:val="28"/>
        </w:rPr>
        <w:t xml:space="preserve"> указанной в договоре ( 3 случая).</w:t>
      </w:r>
    </w:p>
    <w:p w:rsidR="00442101" w:rsidRPr="005E1B68" w:rsidRDefault="00442101" w:rsidP="0044210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Информацию «О заключенном контракте (его изменении) в</w:t>
      </w:r>
      <w:r w:rsidRPr="00072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реестр контрактов Администрация </w:t>
      </w:r>
      <w:r w:rsidRPr="0013661B">
        <w:rPr>
          <w:sz w:val="28"/>
          <w:szCs w:val="28"/>
        </w:rPr>
        <w:t xml:space="preserve">внесла в  нарушении </w:t>
      </w:r>
      <w:proofErr w:type="gramStart"/>
      <w:r w:rsidRPr="0013661B">
        <w:rPr>
          <w:sz w:val="28"/>
          <w:szCs w:val="28"/>
        </w:rPr>
        <w:t>ч</w:t>
      </w:r>
      <w:proofErr w:type="gramEnd"/>
      <w:r w:rsidRPr="0013661B">
        <w:rPr>
          <w:sz w:val="28"/>
          <w:szCs w:val="28"/>
        </w:rPr>
        <w:t>.3 ст.103  ФЗ № 44-фз</w:t>
      </w:r>
      <w:r w:rsidRPr="00136D9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1B68">
        <w:rPr>
          <w:sz w:val="28"/>
          <w:szCs w:val="28"/>
        </w:rPr>
        <w:t xml:space="preserve">(2 случая). </w:t>
      </w:r>
    </w:p>
    <w:p w:rsidR="00442101" w:rsidRDefault="00442101" w:rsidP="0044210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В нарушение ч.3 ст.103 ФЗ № 44-фз Администрация не размещала информацию «об исполнении (о расторжении) контракта»  в реестре контрактов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случая).</w:t>
      </w:r>
    </w:p>
    <w:p w:rsidR="00442101" w:rsidRDefault="00442101" w:rsidP="0044210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8.  При заключении договоров, администрация не учитывала требования </w:t>
      </w:r>
      <w:r w:rsidRPr="00512C81">
        <w:rPr>
          <w:sz w:val="28"/>
          <w:szCs w:val="28"/>
        </w:rPr>
        <w:t>ст.424 Гражданского кодекса Российской Федерации</w:t>
      </w:r>
      <w:r>
        <w:rPr>
          <w:sz w:val="28"/>
          <w:szCs w:val="28"/>
        </w:rPr>
        <w:t xml:space="preserve">, а именно   не указывала в договоре сумму оплаты за оказанные услуги заказчиком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1 случай ). </w:t>
      </w:r>
    </w:p>
    <w:p w:rsidR="00442101" w:rsidRPr="00621F50" w:rsidRDefault="00442101" w:rsidP="0044210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Не </w:t>
      </w:r>
      <w:r w:rsidRPr="00621F50">
        <w:rPr>
          <w:sz w:val="28"/>
          <w:szCs w:val="28"/>
        </w:rPr>
        <w:t>соблюдены требования  п.1 ст.72 Бюджетного кодекса Российской Федерации, ст.24 . Федерального Закона  № 44-фз, а именно</w:t>
      </w:r>
      <w:r>
        <w:rPr>
          <w:b/>
          <w:sz w:val="28"/>
          <w:szCs w:val="28"/>
        </w:rPr>
        <w:t xml:space="preserve"> </w:t>
      </w:r>
      <w:r w:rsidRPr="00621F50">
        <w:rPr>
          <w:sz w:val="28"/>
          <w:szCs w:val="28"/>
        </w:rPr>
        <w:t xml:space="preserve">администрация </w:t>
      </w:r>
    </w:p>
    <w:p w:rsidR="00442101" w:rsidRDefault="00442101" w:rsidP="0044210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заключила договор (от 01.01.2017 с МУП «</w:t>
      </w:r>
      <w:proofErr w:type="spellStart"/>
      <w:r>
        <w:rPr>
          <w:sz w:val="28"/>
          <w:szCs w:val="28"/>
        </w:rPr>
        <w:t>Тепловодоцентраль</w:t>
      </w:r>
      <w:proofErr w:type="spellEnd"/>
      <w:r>
        <w:rPr>
          <w:sz w:val="28"/>
          <w:szCs w:val="28"/>
        </w:rPr>
        <w:t xml:space="preserve">») без использования конкурентных процедур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2 случая). </w:t>
      </w:r>
    </w:p>
    <w:p w:rsidR="00442101" w:rsidRDefault="00442101" w:rsidP="0044210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Администраций не вносились изменения в договора, когда общая стоимость услуг </w:t>
      </w:r>
      <w:r w:rsidRPr="00800E4A">
        <w:rPr>
          <w:sz w:val="28"/>
          <w:szCs w:val="28"/>
        </w:rPr>
        <w:t xml:space="preserve">на основании принятых к бухгалтерскому учету </w:t>
      </w:r>
      <w:r>
        <w:rPr>
          <w:sz w:val="28"/>
          <w:szCs w:val="28"/>
        </w:rPr>
        <w:t xml:space="preserve">сетов, счетов фактур, превышала стоимость услуг указанную в договоре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случая).</w:t>
      </w:r>
      <w:r w:rsidRPr="000636D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</w:t>
      </w:r>
    </w:p>
    <w:p w:rsidR="00442101" w:rsidRDefault="00442101" w:rsidP="0044210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 Установлены </w:t>
      </w:r>
      <w:r w:rsidRPr="004A3B3C">
        <w:rPr>
          <w:sz w:val="28"/>
          <w:szCs w:val="28"/>
        </w:rPr>
        <w:t>признаки нарушения п.4 ст.16 Федерального закона «О защите конкуренции» от 26.07.2006  № 135-ФЗ</w:t>
      </w:r>
      <w:r>
        <w:rPr>
          <w:sz w:val="28"/>
          <w:szCs w:val="28"/>
        </w:rPr>
        <w:t>, выразившиеся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договоров </w:t>
      </w:r>
      <w:r w:rsidRPr="004A3B3C">
        <w:rPr>
          <w:sz w:val="28"/>
          <w:szCs w:val="28"/>
        </w:rPr>
        <w:t>без  использования</w:t>
      </w:r>
      <w:r w:rsidRPr="004A3B3C">
        <w:rPr>
          <w:b/>
          <w:sz w:val="28"/>
          <w:szCs w:val="28"/>
        </w:rPr>
        <w:t xml:space="preserve"> </w:t>
      </w:r>
      <w:r w:rsidRPr="004A3B3C">
        <w:rPr>
          <w:sz w:val="28"/>
          <w:szCs w:val="28"/>
        </w:rPr>
        <w:t>конкурентных процедур</w:t>
      </w:r>
      <w:r>
        <w:rPr>
          <w:sz w:val="28"/>
          <w:szCs w:val="28"/>
        </w:rPr>
        <w:t>.</w:t>
      </w:r>
    </w:p>
    <w:p w:rsidR="00442101" w:rsidRDefault="00442101" w:rsidP="00442101">
      <w:pPr>
        <w:widowControl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12. В </w:t>
      </w:r>
      <w:r w:rsidRPr="00BD6127">
        <w:rPr>
          <w:bCs/>
          <w:iCs/>
          <w:sz w:val="28"/>
          <w:szCs w:val="28"/>
        </w:rPr>
        <w:t xml:space="preserve">нарушении </w:t>
      </w:r>
      <w:proofErr w:type="gramStart"/>
      <w:r w:rsidRPr="00BD6127">
        <w:rPr>
          <w:bCs/>
          <w:iCs/>
          <w:sz w:val="28"/>
          <w:szCs w:val="28"/>
        </w:rPr>
        <w:t>ч</w:t>
      </w:r>
      <w:proofErr w:type="gramEnd"/>
      <w:r w:rsidRPr="00BD6127">
        <w:rPr>
          <w:bCs/>
          <w:iCs/>
          <w:sz w:val="28"/>
          <w:szCs w:val="28"/>
        </w:rPr>
        <w:t>.2 п.6.ст. 17</w:t>
      </w:r>
      <w:r w:rsidRPr="003174DE">
        <w:rPr>
          <w:color w:val="000000"/>
          <w:sz w:val="28"/>
          <w:szCs w:val="28"/>
        </w:rPr>
        <w:t xml:space="preserve"> </w:t>
      </w:r>
      <w:r w:rsidRPr="003174DE">
        <w:rPr>
          <w:sz w:val="28"/>
          <w:szCs w:val="28"/>
        </w:rPr>
        <w:t>Федерального Закона  № 44-фз.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своевременно не вносила  изменения  в планы закупок, а именно не приводила их в соответствие </w:t>
      </w:r>
      <w:r w:rsidRPr="003174DE">
        <w:rPr>
          <w:color w:val="000000"/>
          <w:sz w:val="28"/>
          <w:szCs w:val="28"/>
        </w:rPr>
        <w:t xml:space="preserve">с </w:t>
      </w:r>
      <w:r w:rsidRPr="003174DE">
        <w:rPr>
          <w:bCs/>
          <w:iCs/>
          <w:sz w:val="28"/>
          <w:szCs w:val="28"/>
        </w:rPr>
        <w:t xml:space="preserve">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</w:t>
      </w:r>
      <w:r>
        <w:rPr>
          <w:bCs/>
          <w:iCs/>
          <w:sz w:val="28"/>
          <w:szCs w:val="28"/>
        </w:rPr>
        <w:t>.</w:t>
      </w:r>
    </w:p>
    <w:p w:rsidR="00442101" w:rsidRDefault="00442101" w:rsidP="00442101">
      <w:pPr>
        <w:widowControl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13. Нарушение </w:t>
      </w:r>
      <w:r w:rsidRPr="003174DE">
        <w:rPr>
          <w:iCs/>
          <w:sz w:val="28"/>
          <w:szCs w:val="28"/>
        </w:rPr>
        <w:t xml:space="preserve">ч.7 ст.17,  ч.10. п.1. ст.21 </w:t>
      </w:r>
      <w:r w:rsidRPr="003174DE">
        <w:rPr>
          <w:sz w:val="28"/>
          <w:szCs w:val="28"/>
        </w:rPr>
        <w:t>Федерального Закона  № 44-фз.</w:t>
      </w:r>
      <w:r>
        <w:rPr>
          <w:sz w:val="28"/>
          <w:szCs w:val="28"/>
        </w:rPr>
        <w:t xml:space="preserve"> в части соблюдения сроков опубликования в единой информационной системе </w:t>
      </w:r>
      <w:r w:rsidRPr="003174D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план закупок</w:t>
      </w:r>
      <w:proofErr w:type="gramStart"/>
      <w:r w:rsidRPr="003174D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,</w:t>
      </w:r>
      <w:proofErr w:type="gramEnd"/>
      <w:r>
        <w:rPr>
          <w:iCs/>
          <w:sz w:val="28"/>
          <w:szCs w:val="28"/>
        </w:rPr>
        <w:t xml:space="preserve"> плана графика.</w:t>
      </w:r>
    </w:p>
    <w:p w:rsidR="00442101" w:rsidRPr="00327AD3" w:rsidRDefault="00442101" w:rsidP="00442101">
      <w:pPr>
        <w:widowControl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14. Не соблюдения </w:t>
      </w:r>
      <w:r w:rsidRPr="00327AD3">
        <w:rPr>
          <w:sz w:val="28"/>
          <w:szCs w:val="28"/>
        </w:rPr>
        <w:t>требований  п.11 ст.21. Федерального Закона  № 44-фз</w:t>
      </w:r>
      <w:r>
        <w:rPr>
          <w:sz w:val="28"/>
          <w:szCs w:val="28"/>
        </w:rPr>
        <w:t xml:space="preserve">, выразившегося в заключении администрацией  договоров на оказание услуг в отсутствии утвержденного  плана-графика.  </w:t>
      </w:r>
    </w:p>
    <w:p w:rsidR="00442101" w:rsidRPr="00EA252C" w:rsidRDefault="00442101" w:rsidP="00442101">
      <w:pPr>
        <w:widowControl/>
        <w:ind w:firstLine="540"/>
        <w:jc w:val="both"/>
        <w:rPr>
          <w:sz w:val="28"/>
          <w:szCs w:val="28"/>
        </w:rPr>
      </w:pPr>
    </w:p>
    <w:p w:rsidR="00442101" w:rsidRDefault="00442101" w:rsidP="00442101">
      <w:pPr>
        <w:pStyle w:val="a6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2148">
        <w:rPr>
          <w:sz w:val="28"/>
          <w:szCs w:val="28"/>
        </w:rPr>
        <w:t xml:space="preserve">По результатам контрольного мероприятия Ревизионная комиссия направит Администрации </w:t>
      </w:r>
      <w:r>
        <w:rPr>
          <w:sz w:val="28"/>
          <w:szCs w:val="28"/>
        </w:rPr>
        <w:t>Кропоткинского городского поселения, представление</w:t>
      </w:r>
      <w:r w:rsidRPr="00112148">
        <w:rPr>
          <w:sz w:val="28"/>
          <w:szCs w:val="28"/>
        </w:rPr>
        <w:t xml:space="preserve"> для рассмотрения и принятие мер по устранению выявленных нарушений и привлечени</w:t>
      </w:r>
      <w:r>
        <w:rPr>
          <w:sz w:val="28"/>
          <w:szCs w:val="28"/>
        </w:rPr>
        <w:t>я</w:t>
      </w:r>
      <w:r w:rsidRPr="00112148">
        <w:rPr>
          <w:sz w:val="28"/>
          <w:szCs w:val="28"/>
        </w:rPr>
        <w:t xml:space="preserve"> к ответственности должностных лиц виновных в допущенных нарушениях</w:t>
      </w:r>
      <w:proofErr w:type="gramStart"/>
      <w:r>
        <w:rPr>
          <w:sz w:val="28"/>
          <w:szCs w:val="28"/>
        </w:rPr>
        <w:t xml:space="preserve"> </w:t>
      </w:r>
      <w:r w:rsidRPr="00112148">
        <w:rPr>
          <w:sz w:val="28"/>
          <w:szCs w:val="28"/>
        </w:rPr>
        <w:t>.</w:t>
      </w:r>
      <w:proofErr w:type="gramEnd"/>
    </w:p>
    <w:p w:rsidR="00442101" w:rsidRPr="00BD6127" w:rsidRDefault="00442101" w:rsidP="00442101">
      <w:pPr>
        <w:shd w:val="clear" w:color="auto" w:fill="FFFFFF"/>
        <w:ind w:right="2"/>
        <w:rPr>
          <w:b/>
          <w:sz w:val="28"/>
          <w:szCs w:val="28"/>
          <w:lang/>
        </w:rPr>
      </w:pPr>
    </w:p>
    <w:p w:rsidR="004A799D" w:rsidRPr="007303CD" w:rsidRDefault="004A799D" w:rsidP="00442101">
      <w:pPr>
        <w:widowControl/>
        <w:jc w:val="both"/>
        <w:rPr>
          <w:sz w:val="27"/>
          <w:szCs w:val="27"/>
        </w:rPr>
      </w:pPr>
      <w:r w:rsidRPr="007303CD">
        <w:rPr>
          <w:b/>
          <w:spacing w:val="-1"/>
          <w:sz w:val="27"/>
          <w:szCs w:val="27"/>
        </w:rPr>
        <w:t xml:space="preserve"> </w:t>
      </w:r>
    </w:p>
    <w:p w:rsidR="004A799D" w:rsidRPr="007303CD" w:rsidRDefault="004A799D" w:rsidP="004A799D">
      <w:pPr>
        <w:ind w:right="2" w:firstLine="567"/>
        <w:jc w:val="both"/>
        <w:rPr>
          <w:bCs/>
          <w:sz w:val="27"/>
          <w:szCs w:val="27"/>
        </w:rPr>
      </w:pPr>
    </w:p>
    <w:sectPr w:rsidR="004A799D" w:rsidRPr="007303CD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1051"/>
    <w:multiLevelType w:val="hybridMultilevel"/>
    <w:tmpl w:val="C0DA0842"/>
    <w:lvl w:ilvl="0" w:tplc="79C4E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907C56"/>
    <w:multiLevelType w:val="hybridMultilevel"/>
    <w:tmpl w:val="9268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94394"/>
    <w:multiLevelType w:val="hybridMultilevel"/>
    <w:tmpl w:val="A664C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94D"/>
    <w:rsid w:val="00163C12"/>
    <w:rsid w:val="001C6BA7"/>
    <w:rsid w:val="001F655D"/>
    <w:rsid w:val="002112C1"/>
    <w:rsid w:val="002B6934"/>
    <w:rsid w:val="004116CB"/>
    <w:rsid w:val="00442101"/>
    <w:rsid w:val="00487B5D"/>
    <w:rsid w:val="004A799D"/>
    <w:rsid w:val="004F6FE8"/>
    <w:rsid w:val="00535F59"/>
    <w:rsid w:val="00553A9A"/>
    <w:rsid w:val="00585008"/>
    <w:rsid w:val="005C6BDB"/>
    <w:rsid w:val="005D25FB"/>
    <w:rsid w:val="00622875"/>
    <w:rsid w:val="00632985"/>
    <w:rsid w:val="00651D49"/>
    <w:rsid w:val="0066154C"/>
    <w:rsid w:val="007A17A8"/>
    <w:rsid w:val="007E4152"/>
    <w:rsid w:val="0088269B"/>
    <w:rsid w:val="009463B6"/>
    <w:rsid w:val="00980DB0"/>
    <w:rsid w:val="009B12E2"/>
    <w:rsid w:val="00A1417D"/>
    <w:rsid w:val="00A23C98"/>
    <w:rsid w:val="00A36BF5"/>
    <w:rsid w:val="00AC0061"/>
    <w:rsid w:val="00AC094D"/>
    <w:rsid w:val="00BA056A"/>
    <w:rsid w:val="00BE7259"/>
    <w:rsid w:val="00BF63DE"/>
    <w:rsid w:val="00C518B2"/>
    <w:rsid w:val="00C5457F"/>
    <w:rsid w:val="00C701D4"/>
    <w:rsid w:val="00CB5D01"/>
    <w:rsid w:val="00DC7845"/>
    <w:rsid w:val="00E26470"/>
    <w:rsid w:val="00E76980"/>
    <w:rsid w:val="00E836E5"/>
    <w:rsid w:val="00F31CF9"/>
    <w:rsid w:val="00FF3487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Standard">
    <w:name w:val="Standard"/>
    <w:rsid w:val="00C518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5">
    <w:name w:val="Hyperlink"/>
    <w:basedOn w:val="a0"/>
    <w:unhideWhenUsed/>
    <w:rsid w:val="00C5457F"/>
    <w:rPr>
      <w:color w:val="0000FF"/>
      <w:u w:val="single"/>
    </w:rPr>
  </w:style>
  <w:style w:type="paragraph" w:styleId="a6">
    <w:name w:val="Body Text"/>
    <w:basedOn w:val="a"/>
    <w:link w:val="a7"/>
    <w:rsid w:val="00C5457F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C5457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112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65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B5633-6657-4989-A40A-EF6943A8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Ольга</cp:lastModifiedBy>
  <cp:revision>3</cp:revision>
  <dcterms:created xsi:type="dcterms:W3CDTF">2018-12-04T02:15:00Z</dcterms:created>
  <dcterms:modified xsi:type="dcterms:W3CDTF">2018-12-04T02:25:00Z</dcterms:modified>
</cp:coreProperties>
</file>