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794498" w:rsidP="000F6E16">
      <w:pPr>
        <w:ind w:left="-108"/>
        <w:rPr>
          <w:rFonts w:ascii="Arial" w:hAnsi="Arial"/>
          <w:sz w:val="16"/>
        </w:rPr>
      </w:pPr>
      <w:r w:rsidRPr="00794498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F65736">
        <w:rPr>
          <w:b/>
          <w:sz w:val="28"/>
          <w:szCs w:val="28"/>
        </w:rPr>
        <w:t>01-</w:t>
      </w:r>
      <w:r w:rsidR="00F1440F">
        <w:rPr>
          <w:b/>
          <w:sz w:val="28"/>
          <w:szCs w:val="28"/>
        </w:rPr>
        <w:t>18</w:t>
      </w:r>
      <w:r w:rsidR="008E5D29" w:rsidRPr="00F65736">
        <w:rPr>
          <w:b/>
          <w:sz w:val="28"/>
          <w:szCs w:val="28"/>
        </w:rPr>
        <w:t>з</w:t>
      </w:r>
    </w:p>
    <w:p w:rsidR="00F1440F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="00863A6E">
        <w:rPr>
          <w:rFonts w:eastAsia="Calibri"/>
          <w:b/>
          <w:sz w:val="28"/>
          <w:szCs w:val="28"/>
        </w:rPr>
        <w:t xml:space="preserve"> Бодайбинского 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126879">
        <w:rPr>
          <w:rFonts w:eastAsia="Calibri"/>
          <w:b/>
          <w:sz w:val="28"/>
          <w:szCs w:val="28"/>
        </w:rPr>
        <w:t>9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8224FD" w:rsidRDefault="000F6E16" w:rsidP="008224FD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Pr="001347EA" w:rsidRDefault="008224FD" w:rsidP="008224FD">
      <w:pPr>
        <w:shd w:val="clear" w:color="auto" w:fill="FFFFFF"/>
        <w:ind w:left="4248" w:firstLine="708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="00A90197" w:rsidRPr="00DD2854">
        <w:rPr>
          <w:sz w:val="26"/>
          <w:szCs w:val="26"/>
        </w:rPr>
        <w:t xml:space="preserve">от </w:t>
      </w:r>
      <w:r w:rsidR="00F1440F">
        <w:rPr>
          <w:sz w:val="26"/>
          <w:szCs w:val="26"/>
        </w:rPr>
        <w:t>16</w:t>
      </w:r>
      <w:r w:rsidR="00D970B6" w:rsidRPr="00DD2854">
        <w:rPr>
          <w:sz w:val="26"/>
          <w:szCs w:val="26"/>
        </w:rPr>
        <w:t>.0</w:t>
      </w:r>
      <w:r w:rsidR="00437DE6" w:rsidRPr="00DD2854">
        <w:rPr>
          <w:sz w:val="26"/>
          <w:szCs w:val="26"/>
        </w:rPr>
        <w:t>4</w:t>
      </w:r>
      <w:r w:rsidR="00D970B6" w:rsidRPr="00DD2854">
        <w:rPr>
          <w:sz w:val="26"/>
          <w:szCs w:val="26"/>
        </w:rPr>
        <w:t>.201</w:t>
      </w:r>
      <w:r w:rsidR="00DD2854" w:rsidRPr="00DD2854">
        <w:rPr>
          <w:sz w:val="26"/>
          <w:szCs w:val="26"/>
        </w:rPr>
        <w:t>9</w:t>
      </w:r>
      <w:r w:rsidR="00400B39" w:rsidRPr="00DD2854">
        <w:rPr>
          <w:sz w:val="26"/>
          <w:szCs w:val="26"/>
        </w:rPr>
        <w:t xml:space="preserve"> </w:t>
      </w:r>
      <w:r w:rsidR="00A90197" w:rsidRPr="00DD2854">
        <w:rPr>
          <w:sz w:val="26"/>
          <w:szCs w:val="26"/>
        </w:rPr>
        <w:t>№</w:t>
      </w:r>
      <w:r w:rsidR="00F1440F">
        <w:rPr>
          <w:sz w:val="26"/>
          <w:szCs w:val="26"/>
        </w:rPr>
        <w:t>42</w:t>
      </w:r>
      <w:r w:rsidR="007817A5" w:rsidRPr="00DD2854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B67EAF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r w:rsidR="00863A6E" w:rsidRPr="00B67EAF">
        <w:rPr>
          <w:sz w:val="26"/>
          <w:szCs w:val="26"/>
        </w:rPr>
        <w:t xml:space="preserve">Бодайбинского </w:t>
      </w:r>
      <w:r w:rsidRPr="00B67EAF">
        <w:rPr>
          <w:sz w:val="26"/>
          <w:szCs w:val="26"/>
        </w:rPr>
        <w:t>муниципального образования в соответствии с требованиями статьи 264.4 Бюджетного кодекса Российской Федерации по результатам проверки годового отчета об исполнении местного бюджета за 201</w:t>
      </w:r>
      <w:r w:rsidR="00126879" w:rsidRPr="00B67EAF">
        <w:rPr>
          <w:sz w:val="26"/>
          <w:szCs w:val="26"/>
        </w:rPr>
        <w:t>9</w:t>
      </w:r>
      <w:r w:rsidRPr="00B67EAF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B67EAF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B67EAF">
        <w:rPr>
          <w:sz w:val="26"/>
          <w:szCs w:val="26"/>
        </w:rPr>
        <w:t>.</w:t>
      </w:r>
    </w:p>
    <w:p w:rsidR="00191BD3" w:rsidRPr="00B67EAF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B67EAF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B67EAF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B67EAF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B67EAF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B67EAF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B67EAF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B67EAF">
        <w:rPr>
          <w:rFonts w:eastAsia="Calibri"/>
          <w:b/>
          <w:bCs/>
          <w:sz w:val="26"/>
          <w:szCs w:val="26"/>
        </w:rPr>
        <w:t>:</w:t>
      </w:r>
    </w:p>
    <w:p w:rsidR="00F93783" w:rsidRPr="00B67EAF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63A6E" w:rsidRPr="00B67EAF" w:rsidRDefault="001B26A5" w:rsidP="00863A6E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B67EAF">
        <w:rPr>
          <w:bCs/>
          <w:sz w:val="26"/>
          <w:szCs w:val="26"/>
        </w:rPr>
        <w:t>1.</w:t>
      </w:r>
      <w:r w:rsidR="004C0B4D" w:rsidRPr="00B67EAF">
        <w:rPr>
          <w:sz w:val="26"/>
          <w:szCs w:val="26"/>
        </w:rPr>
        <w:t xml:space="preserve"> Годовой отчет об исполнении местного бюджета за 201</w:t>
      </w:r>
      <w:r w:rsidR="00126879" w:rsidRPr="00B67EAF">
        <w:rPr>
          <w:sz w:val="26"/>
          <w:szCs w:val="26"/>
        </w:rPr>
        <w:t>9</w:t>
      </w:r>
      <w:r w:rsidR="004C0B4D" w:rsidRPr="00B67EAF">
        <w:rPr>
          <w:sz w:val="26"/>
          <w:szCs w:val="26"/>
        </w:rPr>
        <w:t xml:space="preserve"> год поступил в Ревизионную комиссию г. Бодайбо и района </w:t>
      </w:r>
      <w:r w:rsidR="00BC4EDF" w:rsidRPr="00B67EAF">
        <w:rPr>
          <w:sz w:val="26"/>
          <w:szCs w:val="26"/>
        </w:rPr>
        <w:t xml:space="preserve">в </w:t>
      </w:r>
      <w:r w:rsidR="006940F5" w:rsidRPr="00B67EAF">
        <w:rPr>
          <w:sz w:val="26"/>
          <w:szCs w:val="26"/>
        </w:rPr>
        <w:t>соответств</w:t>
      </w:r>
      <w:r w:rsidR="00BC4EDF" w:rsidRPr="00B67EAF">
        <w:rPr>
          <w:sz w:val="26"/>
          <w:szCs w:val="26"/>
        </w:rPr>
        <w:t>ии со сроками установленными Бюджетным кодексом РФ</w:t>
      </w:r>
      <w:r w:rsidR="006940F5" w:rsidRPr="00B67EAF">
        <w:rPr>
          <w:sz w:val="26"/>
          <w:szCs w:val="26"/>
        </w:rPr>
        <w:t xml:space="preserve">. </w:t>
      </w:r>
    </w:p>
    <w:p w:rsidR="004C0B1F" w:rsidRPr="00B67EAF" w:rsidRDefault="004C0B1F" w:rsidP="00E5294D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тоже время установлен ряд нарушений, изложенных в пояснительной записке</w:t>
      </w:r>
      <w:r w:rsidR="00D8625C" w:rsidRPr="00B67EAF">
        <w:rPr>
          <w:sz w:val="26"/>
          <w:szCs w:val="26"/>
        </w:rPr>
        <w:t>,</w:t>
      </w:r>
      <w:r w:rsidRPr="00B67EAF">
        <w:rPr>
          <w:sz w:val="26"/>
          <w:szCs w:val="26"/>
        </w:rPr>
        <w:t xml:space="preserve">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3B0BB2" w:rsidRPr="00B67EAF" w:rsidRDefault="003B0BB2" w:rsidP="003B0BB2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pacing w:val="-1"/>
          <w:sz w:val="26"/>
          <w:szCs w:val="26"/>
        </w:rPr>
        <w:t>Вопросы организации исполнения бюджета Бодайбинского муниципального образования  регулируются Уставом муниципального образования (</w:t>
      </w:r>
      <w:r w:rsidRPr="00B67EAF">
        <w:rPr>
          <w:sz w:val="26"/>
          <w:szCs w:val="26"/>
        </w:rPr>
        <w:t xml:space="preserve">Устав зарегистрирован в Главном управлении Министерства юстиции Российской Федерации по Сибирскому федеральному округу 31.12.2005 </w:t>
      </w:r>
      <w:r w:rsidRPr="00B67EAF">
        <w:rPr>
          <w:spacing w:val="-1"/>
          <w:sz w:val="26"/>
          <w:szCs w:val="26"/>
        </w:rPr>
        <w:t xml:space="preserve">с изменениями и </w:t>
      </w:r>
      <w:r w:rsidRPr="00B67EAF">
        <w:rPr>
          <w:spacing w:val="-1"/>
          <w:sz w:val="26"/>
          <w:szCs w:val="26"/>
        </w:rPr>
        <w:lastRenderedPageBreak/>
        <w:t xml:space="preserve">дополнениями), Положением о </w:t>
      </w:r>
      <w:r w:rsidRPr="00B67EAF">
        <w:rPr>
          <w:sz w:val="26"/>
          <w:szCs w:val="26"/>
        </w:rPr>
        <w:t>бюджетном процессе в Бодайбинском  муниципальном образовании, утвержденным решением Думы от 29.09.2015 № 25-па</w:t>
      </w:r>
      <w:r w:rsidR="00F81A1C" w:rsidRPr="00B67EAF">
        <w:rPr>
          <w:sz w:val="26"/>
          <w:szCs w:val="26"/>
        </w:rPr>
        <w:t>( утратило силу с 21.12.2018 ,  Решение думы Бодайбинского городского поселения № 30-па от 21.12.2018)</w:t>
      </w:r>
      <w:r w:rsidRPr="00B67EAF">
        <w:rPr>
          <w:sz w:val="26"/>
          <w:szCs w:val="26"/>
        </w:rPr>
        <w:t>.</w:t>
      </w:r>
    </w:p>
    <w:p w:rsidR="004C0B4D" w:rsidRPr="00B67EAF" w:rsidRDefault="00546674" w:rsidP="004C0B4D">
      <w:pPr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3. </w:t>
      </w:r>
      <w:r w:rsidR="004C0B4D" w:rsidRPr="00B67EAF">
        <w:rPr>
          <w:sz w:val="26"/>
          <w:szCs w:val="26"/>
        </w:rPr>
        <w:t xml:space="preserve">Бюджет </w:t>
      </w:r>
      <w:r w:rsidR="00B152B3" w:rsidRPr="00B67EAF">
        <w:rPr>
          <w:sz w:val="26"/>
          <w:szCs w:val="26"/>
        </w:rPr>
        <w:t xml:space="preserve">Бодайбинского </w:t>
      </w:r>
      <w:r w:rsidR="004C0B4D" w:rsidRPr="00B67EAF">
        <w:rPr>
          <w:sz w:val="26"/>
          <w:szCs w:val="26"/>
        </w:rPr>
        <w:t xml:space="preserve">муниципального образования, с учетом внесенных изменений, утвержден решением Думы </w:t>
      </w:r>
      <w:r w:rsidR="00B152B3" w:rsidRPr="00B67EAF">
        <w:rPr>
          <w:sz w:val="26"/>
          <w:szCs w:val="26"/>
        </w:rPr>
        <w:t>Бодайбинского городского поселения</w:t>
      </w:r>
      <w:r w:rsidR="00427D2A" w:rsidRPr="00B67EAF">
        <w:rPr>
          <w:sz w:val="26"/>
          <w:szCs w:val="26"/>
        </w:rPr>
        <w:t xml:space="preserve"> от </w:t>
      </w:r>
      <w:r w:rsidR="00BC4EDF" w:rsidRPr="00B67EAF">
        <w:rPr>
          <w:sz w:val="26"/>
          <w:szCs w:val="26"/>
        </w:rPr>
        <w:t>17.12.2019</w:t>
      </w:r>
      <w:r w:rsidR="00427D2A" w:rsidRPr="00B67EAF">
        <w:rPr>
          <w:sz w:val="26"/>
          <w:szCs w:val="26"/>
        </w:rPr>
        <w:t xml:space="preserve"> № </w:t>
      </w:r>
      <w:r w:rsidR="00BC4EDF" w:rsidRPr="00B67EAF">
        <w:rPr>
          <w:sz w:val="26"/>
          <w:szCs w:val="26"/>
        </w:rPr>
        <w:t>37</w:t>
      </w:r>
      <w:r w:rsidR="00427D2A" w:rsidRPr="00B67EAF">
        <w:rPr>
          <w:sz w:val="26"/>
          <w:szCs w:val="26"/>
        </w:rPr>
        <w:t>-па</w:t>
      </w:r>
      <w:r w:rsidR="00B152B3" w:rsidRPr="00B67EAF">
        <w:rPr>
          <w:sz w:val="26"/>
          <w:szCs w:val="26"/>
        </w:rPr>
        <w:t xml:space="preserve"> </w:t>
      </w:r>
      <w:r w:rsidR="004C0B4D" w:rsidRPr="00B67EAF">
        <w:rPr>
          <w:sz w:val="26"/>
          <w:szCs w:val="26"/>
        </w:rPr>
        <w:t xml:space="preserve"> по доходам в сумме </w:t>
      </w:r>
      <w:r w:rsidR="00F81A1C" w:rsidRPr="00B67EAF">
        <w:rPr>
          <w:sz w:val="26"/>
          <w:szCs w:val="26"/>
        </w:rPr>
        <w:t>2</w:t>
      </w:r>
      <w:r w:rsidR="00BC4EDF" w:rsidRPr="00B67EAF">
        <w:rPr>
          <w:sz w:val="26"/>
          <w:szCs w:val="26"/>
        </w:rPr>
        <w:t>79717,1</w:t>
      </w:r>
      <w:r w:rsidR="004C0B4D" w:rsidRPr="00B67EAF">
        <w:rPr>
          <w:sz w:val="26"/>
          <w:szCs w:val="26"/>
        </w:rPr>
        <w:t xml:space="preserve"> тыс. руб</w:t>
      </w:r>
      <w:r w:rsidR="004C0B4D" w:rsidRPr="00B67EAF">
        <w:rPr>
          <w:b/>
          <w:sz w:val="26"/>
          <w:szCs w:val="26"/>
        </w:rPr>
        <w:t>.</w:t>
      </w:r>
      <w:r w:rsidR="00BC4EDF" w:rsidRPr="00B67EAF">
        <w:rPr>
          <w:b/>
          <w:sz w:val="26"/>
          <w:szCs w:val="26"/>
        </w:rPr>
        <w:t>,</w:t>
      </w:r>
      <w:r w:rsidR="004C0B4D" w:rsidRPr="00B67EAF">
        <w:rPr>
          <w:sz w:val="26"/>
          <w:szCs w:val="26"/>
        </w:rPr>
        <w:t xml:space="preserve">  в том числе безвозмездные поступления в сумме </w:t>
      </w:r>
      <w:r w:rsidR="00BC4EDF" w:rsidRPr="00B67EAF">
        <w:rPr>
          <w:sz w:val="26"/>
          <w:szCs w:val="26"/>
        </w:rPr>
        <w:t>119412,7</w:t>
      </w:r>
      <w:r w:rsidR="004C0B4D" w:rsidRPr="00B67EAF">
        <w:rPr>
          <w:sz w:val="26"/>
          <w:szCs w:val="26"/>
        </w:rPr>
        <w:t xml:space="preserve"> тыс. руб. (</w:t>
      </w:r>
      <w:r w:rsidR="00BC4EDF" w:rsidRPr="00B67EAF">
        <w:rPr>
          <w:sz w:val="26"/>
          <w:szCs w:val="26"/>
        </w:rPr>
        <w:t>42,7</w:t>
      </w:r>
      <w:r w:rsidR="004C0B4D" w:rsidRPr="00B67EAF">
        <w:rPr>
          <w:sz w:val="26"/>
          <w:szCs w:val="26"/>
        </w:rPr>
        <w:t>% от общей суммы доходов бюджета</w:t>
      </w:r>
      <w:r w:rsidR="00B152B3" w:rsidRPr="00B67EAF">
        <w:rPr>
          <w:sz w:val="26"/>
          <w:szCs w:val="26"/>
        </w:rPr>
        <w:t>)</w:t>
      </w:r>
      <w:r w:rsidR="003660CC" w:rsidRPr="00B67EAF">
        <w:rPr>
          <w:sz w:val="26"/>
          <w:szCs w:val="26"/>
        </w:rPr>
        <w:t>;</w:t>
      </w:r>
      <w:r w:rsidR="004C0B4D" w:rsidRPr="00B67EAF">
        <w:rPr>
          <w:sz w:val="26"/>
          <w:szCs w:val="26"/>
        </w:rPr>
        <w:t xml:space="preserve"> по расходам в сумме </w:t>
      </w:r>
      <w:r w:rsidR="00BC4EDF" w:rsidRPr="00B67EAF">
        <w:rPr>
          <w:sz w:val="26"/>
          <w:szCs w:val="26"/>
        </w:rPr>
        <w:t>321560,5</w:t>
      </w:r>
      <w:r w:rsidR="004C0B4D" w:rsidRPr="00B67EAF">
        <w:rPr>
          <w:sz w:val="26"/>
          <w:szCs w:val="26"/>
        </w:rPr>
        <w:t xml:space="preserve"> тыс. руб</w:t>
      </w:r>
      <w:r w:rsidR="004C0B4D" w:rsidRPr="00B67EAF">
        <w:rPr>
          <w:b/>
          <w:sz w:val="26"/>
          <w:szCs w:val="26"/>
        </w:rPr>
        <w:t>.</w:t>
      </w:r>
      <w:r w:rsidR="004C0B4D" w:rsidRPr="00B67EAF">
        <w:rPr>
          <w:sz w:val="26"/>
          <w:szCs w:val="26"/>
        </w:rPr>
        <w:t xml:space="preserve">  </w:t>
      </w:r>
    </w:p>
    <w:p w:rsidR="00DC4430" w:rsidRPr="00B67EAF" w:rsidRDefault="004C0B4D" w:rsidP="004C0B4D">
      <w:pPr>
        <w:pStyle w:val="ad"/>
        <w:ind w:firstLine="567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Дефицит бюджета на 201</w:t>
      </w:r>
      <w:r w:rsidR="00BC4EDF" w:rsidRPr="00B67EAF">
        <w:rPr>
          <w:sz w:val="26"/>
          <w:szCs w:val="26"/>
        </w:rPr>
        <w:t>9</w:t>
      </w:r>
      <w:r w:rsidRPr="00B67EAF">
        <w:rPr>
          <w:sz w:val="26"/>
          <w:szCs w:val="26"/>
        </w:rPr>
        <w:t xml:space="preserve"> год составит </w:t>
      </w:r>
      <w:r w:rsidR="00BC4EDF" w:rsidRPr="00B67EAF">
        <w:rPr>
          <w:sz w:val="26"/>
          <w:szCs w:val="26"/>
        </w:rPr>
        <w:t>41843,4</w:t>
      </w:r>
      <w:r w:rsidRPr="00B67EAF">
        <w:rPr>
          <w:sz w:val="26"/>
          <w:szCs w:val="26"/>
        </w:rPr>
        <w:t xml:space="preserve"> тыс.руб. или </w:t>
      </w:r>
      <w:r w:rsidR="00BC4EDF" w:rsidRPr="00B67EAF">
        <w:rPr>
          <w:sz w:val="26"/>
          <w:szCs w:val="26"/>
        </w:rPr>
        <w:t>26,1</w:t>
      </w:r>
      <w:r w:rsidRPr="00B67EAF">
        <w:rPr>
          <w:sz w:val="26"/>
          <w:szCs w:val="26"/>
        </w:rPr>
        <w:t xml:space="preserve">% утвержденного общего годового объема доходов бюджета </w:t>
      </w:r>
      <w:r w:rsidR="00711C3A" w:rsidRPr="00B67EAF">
        <w:rPr>
          <w:sz w:val="26"/>
          <w:szCs w:val="26"/>
        </w:rPr>
        <w:t xml:space="preserve">Бодайбинского муниципального образования </w:t>
      </w:r>
      <w:r w:rsidRPr="00B67EAF">
        <w:rPr>
          <w:sz w:val="26"/>
          <w:szCs w:val="26"/>
        </w:rPr>
        <w:t xml:space="preserve"> без учета утвержденного объем</w:t>
      </w:r>
      <w:r w:rsidR="00DC4430" w:rsidRPr="00B67EAF">
        <w:rPr>
          <w:sz w:val="26"/>
          <w:szCs w:val="26"/>
        </w:rPr>
        <w:t>а безвозмездных поступлений.</w:t>
      </w:r>
    </w:p>
    <w:p w:rsidR="004C0B4D" w:rsidRPr="00B67EAF" w:rsidRDefault="00DC4430" w:rsidP="004C0B4D">
      <w:pPr>
        <w:pStyle w:val="ad"/>
        <w:ind w:firstLine="567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 </w:t>
      </w:r>
      <w:r w:rsidR="004C0B4D" w:rsidRPr="00B67EAF">
        <w:rPr>
          <w:sz w:val="26"/>
          <w:szCs w:val="26"/>
        </w:rPr>
        <w:t xml:space="preserve"> </w:t>
      </w:r>
    </w:p>
    <w:p w:rsidR="004C0B4D" w:rsidRPr="00B67EAF" w:rsidRDefault="004C0B4D" w:rsidP="003660CC">
      <w:pPr>
        <w:jc w:val="both"/>
        <w:rPr>
          <w:sz w:val="26"/>
          <w:szCs w:val="26"/>
        </w:rPr>
      </w:pPr>
      <w:r w:rsidRPr="00B67EAF">
        <w:rPr>
          <w:sz w:val="26"/>
          <w:szCs w:val="26"/>
        </w:rPr>
        <w:tab/>
        <w:t>В соответствии со ст. 96 БК РФ определены источники финансир</w:t>
      </w:r>
      <w:r w:rsidR="00142719" w:rsidRPr="00B67EAF">
        <w:rPr>
          <w:sz w:val="26"/>
          <w:szCs w:val="26"/>
        </w:rPr>
        <w:t>ования дефицита бюджета:</w:t>
      </w:r>
    </w:p>
    <w:p w:rsidR="00142719" w:rsidRPr="00B67EAF" w:rsidRDefault="00142719" w:rsidP="003660CC">
      <w:pPr>
        <w:pStyle w:val="af"/>
        <w:spacing w:after="0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- разница между полученными и погашенными муниципальным образованием кредитами  кредитных организаций в валюте Российской Федерации;</w:t>
      </w:r>
    </w:p>
    <w:p w:rsidR="00142719" w:rsidRPr="00B67EAF" w:rsidRDefault="00142719" w:rsidP="003660CC">
      <w:pPr>
        <w:pStyle w:val="af"/>
        <w:spacing w:after="0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- разница между полученными и погашенными муниципальным образованием бюджетными кредитами, предоставленные местному бюджету другими бюджетами бюджетной системы Российской Федерации;</w:t>
      </w:r>
    </w:p>
    <w:p w:rsidR="00142719" w:rsidRPr="00B67EAF" w:rsidRDefault="00142719" w:rsidP="003660CC">
      <w:pPr>
        <w:pStyle w:val="af"/>
        <w:spacing w:after="0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- изменение остатков средств на счетах по учету средств местного бюджета в течение финансового года.</w:t>
      </w:r>
    </w:p>
    <w:p w:rsidR="001E177A" w:rsidRPr="00B67EAF" w:rsidRDefault="00142719" w:rsidP="0014271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B67EAF">
        <w:rPr>
          <w:noProof/>
          <w:sz w:val="26"/>
          <w:szCs w:val="26"/>
        </w:rPr>
        <w:t>Муниципальный долг на 01.01.201</w:t>
      </w:r>
      <w:r w:rsidR="00BC4EDF" w:rsidRPr="00B67EAF">
        <w:rPr>
          <w:noProof/>
          <w:sz w:val="26"/>
          <w:szCs w:val="26"/>
        </w:rPr>
        <w:t>9</w:t>
      </w:r>
      <w:r w:rsidRPr="00B67EAF">
        <w:rPr>
          <w:noProof/>
          <w:sz w:val="26"/>
          <w:szCs w:val="26"/>
        </w:rPr>
        <w:t xml:space="preserve"> составлял 0,0 </w:t>
      </w:r>
      <w:r w:rsidRPr="00B67EAF">
        <w:rPr>
          <w:sz w:val="26"/>
          <w:szCs w:val="26"/>
        </w:rPr>
        <w:t>тыс. руб., на 01.01.20</w:t>
      </w:r>
      <w:r w:rsidR="00BC4EDF" w:rsidRPr="00B67EAF">
        <w:rPr>
          <w:sz w:val="26"/>
          <w:szCs w:val="26"/>
        </w:rPr>
        <w:t>20</w:t>
      </w:r>
      <w:r w:rsidRPr="00B67EAF">
        <w:rPr>
          <w:sz w:val="26"/>
          <w:szCs w:val="26"/>
        </w:rPr>
        <w:t xml:space="preserve"> составил 0,0 тыс. руб. </w:t>
      </w:r>
    </w:p>
    <w:p w:rsidR="00060CF7" w:rsidRPr="00B67EAF" w:rsidRDefault="00060CF7" w:rsidP="00060CF7">
      <w:pPr>
        <w:shd w:val="clear" w:color="auto" w:fill="FFFFFF"/>
        <w:spacing w:line="326" w:lineRule="exact"/>
        <w:ind w:left="14" w:right="29" w:firstLine="566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</w:t>
      </w:r>
      <w:r w:rsidR="00BC4EDF" w:rsidRPr="00B67EAF">
        <w:rPr>
          <w:sz w:val="26"/>
          <w:szCs w:val="26"/>
        </w:rPr>
        <w:t>20</w:t>
      </w:r>
      <w:r w:rsidRPr="00B67EAF">
        <w:rPr>
          <w:sz w:val="26"/>
          <w:szCs w:val="26"/>
        </w:rPr>
        <w:t>.</w:t>
      </w:r>
    </w:p>
    <w:p w:rsidR="001E177A" w:rsidRPr="00B67EAF" w:rsidRDefault="001E177A" w:rsidP="0014271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В течение года в бюджет муниципального образования было внесено </w:t>
      </w:r>
      <w:r w:rsidR="00BC4EDF" w:rsidRPr="00B67EAF">
        <w:rPr>
          <w:sz w:val="26"/>
          <w:szCs w:val="26"/>
        </w:rPr>
        <w:t>8</w:t>
      </w:r>
      <w:r w:rsidRPr="00B67EAF">
        <w:rPr>
          <w:sz w:val="26"/>
          <w:szCs w:val="26"/>
        </w:rPr>
        <w:t xml:space="preserve"> изменений, утвержденных решениями Думы Бодайбинского городского поселения.</w:t>
      </w:r>
    </w:p>
    <w:p w:rsidR="00273C0D" w:rsidRPr="00B67EAF" w:rsidRDefault="00FD4F47" w:rsidP="00273C0D">
      <w:pPr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По состоянию на 01.01.20</w:t>
      </w:r>
      <w:r w:rsidR="00BC4EDF" w:rsidRPr="00B67EAF">
        <w:rPr>
          <w:sz w:val="26"/>
          <w:szCs w:val="26"/>
        </w:rPr>
        <w:t>20</w:t>
      </w:r>
      <w:r w:rsidRPr="00B67EAF">
        <w:rPr>
          <w:sz w:val="26"/>
          <w:szCs w:val="26"/>
        </w:rPr>
        <w:t xml:space="preserve"> доходы бюджета </w:t>
      </w:r>
      <w:r w:rsidR="00711C3A" w:rsidRPr="00B67EAF">
        <w:rPr>
          <w:sz w:val="26"/>
          <w:szCs w:val="26"/>
        </w:rPr>
        <w:t xml:space="preserve">Бодайбинского </w:t>
      </w:r>
      <w:r w:rsidRPr="00B67EAF">
        <w:rPr>
          <w:sz w:val="26"/>
          <w:szCs w:val="26"/>
        </w:rPr>
        <w:t xml:space="preserve">муниципального образования  исполнены </w:t>
      </w:r>
      <w:r w:rsidR="00273C0D" w:rsidRPr="00B67EAF">
        <w:rPr>
          <w:sz w:val="26"/>
          <w:szCs w:val="26"/>
        </w:rPr>
        <w:t>Исполнение бюджета по доходам за 2019 год составило 286704,9 тыс.рублей. По сравнению с первоначальным бюджетом доходы выросли на 77,1% или 124778,1 тыс.рублей, с утвержденными бюджетными назначениями план по доходам перевыполнен на 2,5% или  6987,8тыс.рублей.</w:t>
      </w:r>
    </w:p>
    <w:p w:rsidR="00273C0D" w:rsidRPr="00B67EAF" w:rsidRDefault="00546674" w:rsidP="00273C0D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4</w:t>
      </w:r>
      <w:r w:rsidR="00FD4F47" w:rsidRPr="00B67EAF">
        <w:rPr>
          <w:sz w:val="26"/>
          <w:szCs w:val="26"/>
        </w:rPr>
        <w:t xml:space="preserve">. </w:t>
      </w:r>
      <w:r w:rsidR="00273C0D" w:rsidRPr="00B67EAF">
        <w:rPr>
          <w:sz w:val="26"/>
          <w:szCs w:val="26"/>
        </w:rPr>
        <w:t xml:space="preserve">Расходы бюджета Бодайбинского муниципального образования в окончательной редакции Решения Думы Бодайбинского городского поселения «О внесении изменений в решение Думы Бодайбинского городского поселения от 13.11.2018г. № 25-па «О бюджете Бодайбинского муниципального образования на 2019 год и плановый период 2020 2021 годов» от 17.12.2019 № 37-па (далее - Решение Думы от 17.12.2019 № 37-па) на 2019 год утверждены в сумме 321 560,5 тыс.рублей, уточненной сводной бюджетной росписью – в сумме 321560,5 тыс.рублей, исполнены –в сумме 291538,6 тыс.рублей, или  90,7% к плану. Объем неисполненных бюджетных назначений составил 30021,9 тыс.рублей (9,3%) к </w:t>
      </w:r>
      <w:r w:rsidR="00273C0D" w:rsidRPr="00B67EAF">
        <w:rPr>
          <w:sz w:val="26"/>
          <w:szCs w:val="26"/>
        </w:rPr>
        <w:lastRenderedPageBreak/>
        <w:t>решению Думы от 17.12.2019 № 37-па).</w:t>
      </w:r>
    </w:p>
    <w:p w:rsidR="00273C0D" w:rsidRPr="00B67EAF" w:rsidRDefault="00273C0D" w:rsidP="00273C0D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B67EAF">
        <w:rPr>
          <w:i/>
          <w:sz w:val="26"/>
          <w:szCs w:val="26"/>
        </w:rPr>
        <w:t>Следует отметить, что в предоставленном проекте Решения Думы Бодайбинского городского поселения «Об исполнении бюджета Бодайбинского муниципального образования за 2019 год» ( далее - проект решения)  неточно указана сумма по расходам (указано 291538 тыс.рублей, следовало 291538,6 тыс.рублей). В приложении 3 к проекту решения итоговый показатель расходов рассчитан неточно.</w:t>
      </w:r>
    </w:p>
    <w:p w:rsidR="00273C0D" w:rsidRPr="00B67EAF" w:rsidRDefault="00273C0D" w:rsidP="00273C0D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>Анализ исполнения бюджетных назначений свидетельствует, что основная часть ассигнований, сгруппированных по разделам бюджетной классификации расходов, исполнена менее чем на 95,0% к плановым показателям. Исключение составляют разделы: 1000 «Социальная политика»                   ( 98,6%) и 1100 «Физическая культура и спорт» ( 98,4%).</w:t>
      </w:r>
    </w:p>
    <w:p w:rsidR="00273C0D" w:rsidRPr="00B67EAF" w:rsidRDefault="00273C0D" w:rsidP="00273C0D">
      <w:pPr>
        <w:jc w:val="both"/>
        <w:rPr>
          <w:sz w:val="26"/>
          <w:szCs w:val="26"/>
        </w:rPr>
      </w:pPr>
      <w:r w:rsidRPr="00B67EAF">
        <w:rPr>
          <w:sz w:val="26"/>
          <w:szCs w:val="26"/>
        </w:rPr>
        <w:tab/>
      </w:r>
      <w:r w:rsidR="00FD0790" w:rsidRPr="00B67EAF">
        <w:rPr>
          <w:sz w:val="26"/>
          <w:szCs w:val="26"/>
        </w:rPr>
        <w:t>5</w:t>
      </w:r>
      <w:r w:rsidR="00D96EBD" w:rsidRPr="00B67EAF">
        <w:rPr>
          <w:sz w:val="26"/>
          <w:szCs w:val="26"/>
        </w:rPr>
        <w:t>.</w:t>
      </w:r>
      <w:r w:rsidRPr="00B67EAF">
        <w:rPr>
          <w:sz w:val="26"/>
          <w:szCs w:val="26"/>
        </w:rPr>
        <w:t xml:space="preserve"> Структура бюджета Бодайбинского муниципального образования  состоит из 12 муниципальных программ, исполнение которых по состоянию на 01.01.2020 составило 285 539,2 тыс.рублей при плановых назначениях 315 388,3 тыс.рублей, или 90,5%, Не исполнено 29 849,1 тыс.рублей.</w:t>
      </w:r>
    </w:p>
    <w:p w:rsidR="00273C0D" w:rsidRPr="00B67EAF" w:rsidRDefault="00273C0D" w:rsidP="00273C0D">
      <w:pPr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    </w:t>
      </w:r>
      <w:r w:rsidRPr="00B67EAF">
        <w:rPr>
          <w:sz w:val="26"/>
          <w:szCs w:val="26"/>
        </w:rPr>
        <w:tab/>
        <w:t xml:space="preserve">Непрограммные расходы за отчетный период составили 5 999,4 тыс.рублей при плановых ассигнованиях 6 172,2 тыс.рублей, исполнение составило 97,2 тыс.рублей. </w:t>
      </w:r>
    </w:p>
    <w:p w:rsidR="00273C0D" w:rsidRPr="00B67EAF" w:rsidRDefault="00273C0D" w:rsidP="00273C0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67EAF">
        <w:rPr>
          <w:rFonts w:ascii="Times New Roman" w:hAnsi="Times New Roman"/>
          <w:sz w:val="26"/>
          <w:szCs w:val="26"/>
        </w:rPr>
        <w:tab/>
        <w:t>Оценка эффективности реализации муниципальных программ  за отчетный период осуществлялась в соответствии с Методикой оценки эффективности реализации муниципальных  программ, утвержденной постановлением администрации Бодайбинского городского поселения «Об утверждении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образования» № 325-п от 08.05.2018 ( далее- Порядок № 325-п от 08.05.2018).</w:t>
      </w:r>
    </w:p>
    <w:p w:rsidR="00273C0D" w:rsidRPr="00B67EAF" w:rsidRDefault="00273C0D" w:rsidP="00273C0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67EAF">
        <w:rPr>
          <w:rFonts w:ascii="Times New Roman" w:hAnsi="Times New Roman"/>
          <w:sz w:val="26"/>
          <w:szCs w:val="26"/>
        </w:rPr>
        <w:t xml:space="preserve">     В соответствии с данными отчетов об исполнении бюджета и муниципальных программ: 3 муниципальных программы имеют высокоэффективную оценку более – 1; 3 программы имеют эффективность от 0,8 до 1.; 4 программы имеет эффективность 0,5-0,79. </w:t>
      </w:r>
    </w:p>
    <w:p w:rsidR="00273C0D" w:rsidRPr="00B67EAF" w:rsidRDefault="00273C0D" w:rsidP="00273C0D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B67EAF">
        <w:rPr>
          <w:rFonts w:ascii="Times New Roman" w:hAnsi="Times New Roman"/>
          <w:sz w:val="26"/>
          <w:szCs w:val="26"/>
        </w:rPr>
        <w:t xml:space="preserve">        Пунктом 6.5. Порядка № 325-п от 08.05.2018 установлено, что годовые отчеты об исполнении муниципальных программ, отчеты об исполнении программ, срок реализации которых завершился в отчетном году размещаются координатором муниципальной программы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9" w:history="1"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uprava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-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bodaibo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B67EAF">
        <w:rPr>
          <w:rFonts w:ascii="Times New Roman" w:hAnsi="Times New Roman"/>
          <w:sz w:val="26"/>
          <w:szCs w:val="26"/>
        </w:rPr>
        <w:t xml:space="preserve"> не позднее 1 апреля года, следующего за отчетным.  </w:t>
      </w:r>
    </w:p>
    <w:p w:rsidR="00273C0D" w:rsidRPr="00B67EAF" w:rsidRDefault="00273C0D" w:rsidP="00273C0D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B67EAF">
        <w:rPr>
          <w:rFonts w:ascii="Times New Roman" w:hAnsi="Times New Roman"/>
          <w:sz w:val="26"/>
          <w:szCs w:val="26"/>
        </w:rPr>
        <w:t xml:space="preserve">       Следует отметить, что  в информационно-телекоммуникационной сети «Интернет» </w:t>
      </w:r>
      <w:hyperlink r:id="rId10" w:history="1"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uprava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-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bodaibo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B67EAF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B67EAF">
        <w:rPr>
          <w:rFonts w:ascii="Times New Roman" w:hAnsi="Times New Roman"/>
          <w:sz w:val="26"/>
          <w:szCs w:val="26"/>
          <w:shd w:val="clear" w:color="auto" w:fill="FFFFFF"/>
        </w:rPr>
        <w:t xml:space="preserve">  на момент проверки </w:t>
      </w:r>
      <w:r w:rsidRPr="00B67EAF">
        <w:rPr>
          <w:rFonts w:ascii="Times New Roman" w:hAnsi="Times New Roman"/>
          <w:b/>
          <w:sz w:val="26"/>
          <w:szCs w:val="26"/>
          <w:shd w:val="clear" w:color="auto" w:fill="FFFFFF"/>
        </w:rPr>
        <w:t>не размещены</w:t>
      </w:r>
      <w:r w:rsidRPr="00B67EAF">
        <w:rPr>
          <w:rFonts w:ascii="Times New Roman" w:hAnsi="Times New Roman"/>
          <w:sz w:val="26"/>
          <w:szCs w:val="26"/>
          <w:shd w:val="clear" w:color="auto" w:fill="FFFFFF"/>
        </w:rPr>
        <w:t xml:space="preserve">  годовые отчеты об исполнении четырех муниципальных программ.</w:t>
      </w:r>
    </w:p>
    <w:p w:rsidR="00273C0D" w:rsidRPr="00B67EAF" w:rsidRDefault="00273C0D" w:rsidP="00273C0D">
      <w:pPr>
        <w:widowControl/>
        <w:autoSpaceDE/>
        <w:autoSpaceDN/>
        <w:adjustRightInd/>
        <w:spacing w:after="60"/>
        <w:jc w:val="both"/>
        <w:rPr>
          <w:sz w:val="26"/>
          <w:szCs w:val="26"/>
        </w:rPr>
      </w:pPr>
      <w:r w:rsidRPr="00B67EAF">
        <w:rPr>
          <w:sz w:val="26"/>
          <w:szCs w:val="26"/>
        </w:rPr>
        <w:tab/>
        <w:t>6</w:t>
      </w:r>
      <w:r w:rsidR="0049790F" w:rsidRPr="00B67EAF">
        <w:rPr>
          <w:sz w:val="26"/>
          <w:szCs w:val="26"/>
        </w:rPr>
        <w:t>.</w:t>
      </w:r>
      <w:r w:rsidRPr="00B67EAF">
        <w:rPr>
          <w:sz w:val="26"/>
          <w:szCs w:val="26"/>
        </w:rPr>
        <w:t xml:space="preserve">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273C0D" w:rsidRPr="00B67EAF" w:rsidRDefault="00273C0D" w:rsidP="00273C0D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Внешняя проверка годового отчета об исполнении местного бюджета является одним из элементов финансового контроля и не включает в себя осуществление контроля за исполнением местного бюджета, проведение экспертиз </w:t>
      </w:r>
      <w:r w:rsidRPr="00B67EAF">
        <w:rPr>
          <w:sz w:val="26"/>
          <w:szCs w:val="26"/>
        </w:rPr>
        <w:lastRenderedPageBreak/>
        <w:t>проектов местного бюджета, организацию и осуществление контроля за законностью, результативностью (эффективностью и экономностью) использования средств местного бюджета и средств, получаемых местным бюджетом,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273C0D" w:rsidRPr="00B67EAF" w:rsidRDefault="00273C0D" w:rsidP="00273C0D">
      <w:pPr>
        <w:shd w:val="clear" w:color="auto" w:fill="FFFFFF"/>
        <w:ind w:firstLine="709"/>
        <w:jc w:val="both"/>
        <w:rPr>
          <w:sz w:val="26"/>
          <w:szCs w:val="26"/>
        </w:rPr>
      </w:pPr>
      <w:r w:rsidRPr="00B67EAF">
        <w:rPr>
          <w:sz w:val="26"/>
          <w:szCs w:val="26"/>
        </w:rPr>
        <w:t xml:space="preserve">  </w:t>
      </w:r>
    </w:p>
    <w:p w:rsidR="00273C0D" w:rsidRPr="00B67EAF" w:rsidRDefault="00273C0D" w:rsidP="00273C0D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B67EAF">
        <w:rPr>
          <w:b/>
          <w:bCs/>
          <w:sz w:val="26"/>
          <w:szCs w:val="26"/>
        </w:rPr>
        <w:t>В целом,  Ревизионная комиссия муниципального образования г.Бодайбо и района полагает, что годовой отчет об исполнении местного бюджета за 2019 год может быть рекомендована к рассмотрению на публичных слушаниях, а также к принятию Решением Думы Бодайбинского Городского поселения.</w:t>
      </w:r>
    </w:p>
    <w:p w:rsidR="00127F69" w:rsidRPr="00B67EAF" w:rsidRDefault="00127F69" w:rsidP="00273C0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90197" w:rsidRPr="00B67EAF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B67EAF">
        <w:rPr>
          <w:sz w:val="26"/>
          <w:szCs w:val="26"/>
        </w:rPr>
        <w:t>Пояснительная записка к настоящему документу прилагается.</w:t>
      </w:r>
    </w:p>
    <w:p w:rsidR="00F73D7A" w:rsidRPr="00B67EAF" w:rsidRDefault="00F73D7A" w:rsidP="00191910">
      <w:pPr>
        <w:shd w:val="clear" w:color="auto" w:fill="FFFFFF"/>
        <w:rPr>
          <w:sz w:val="26"/>
          <w:szCs w:val="26"/>
        </w:rPr>
      </w:pPr>
    </w:p>
    <w:p w:rsidR="00F93783" w:rsidRPr="00B67EAF" w:rsidRDefault="00F93783" w:rsidP="00191910">
      <w:pPr>
        <w:shd w:val="clear" w:color="auto" w:fill="FFFFFF"/>
        <w:rPr>
          <w:sz w:val="26"/>
          <w:szCs w:val="26"/>
        </w:rPr>
      </w:pPr>
    </w:p>
    <w:p w:rsidR="00A90197" w:rsidRPr="00B67EAF" w:rsidRDefault="00A90197" w:rsidP="00191910">
      <w:pPr>
        <w:shd w:val="clear" w:color="auto" w:fill="FFFFFF"/>
        <w:rPr>
          <w:sz w:val="26"/>
          <w:szCs w:val="26"/>
        </w:rPr>
      </w:pPr>
      <w:r w:rsidRPr="00B67EAF">
        <w:rPr>
          <w:sz w:val="26"/>
          <w:szCs w:val="26"/>
        </w:rPr>
        <w:t>Председатель</w:t>
      </w:r>
      <w:r w:rsidR="00400B39" w:rsidRPr="00B67EAF">
        <w:rPr>
          <w:sz w:val="26"/>
          <w:szCs w:val="26"/>
        </w:rPr>
        <w:t xml:space="preserve"> </w:t>
      </w:r>
      <w:r w:rsidR="00B237D6" w:rsidRPr="00B67EAF">
        <w:rPr>
          <w:sz w:val="26"/>
          <w:szCs w:val="26"/>
        </w:rPr>
        <w:t>Ревизионной комиссии</w:t>
      </w:r>
      <w:r w:rsidR="008E582F" w:rsidRPr="00B67EAF">
        <w:rPr>
          <w:sz w:val="26"/>
          <w:szCs w:val="26"/>
        </w:rPr>
        <w:tab/>
      </w:r>
      <w:r w:rsidR="00400B39" w:rsidRPr="00B67EAF">
        <w:rPr>
          <w:sz w:val="26"/>
          <w:szCs w:val="26"/>
        </w:rPr>
        <w:tab/>
      </w:r>
      <w:r w:rsidR="00400B39" w:rsidRPr="00B67EAF">
        <w:rPr>
          <w:sz w:val="26"/>
          <w:szCs w:val="26"/>
        </w:rPr>
        <w:tab/>
        <w:t xml:space="preserve">        </w:t>
      </w:r>
      <w:r w:rsidR="00B237D6" w:rsidRPr="00B67EAF">
        <w:rPr>
          <w:sz w:val="26"/>
          <w:szCs w:val="26"/>
        </w:rPr>
        <w:t>О</w:t>
      </w:r>
      <w:r w:rsidR="00400B39" w:rsidRPr="00B67EAF">
        <w:rPr>
          <w:sz w:val="26"/>
          <w:szCs w:val="26"/>
        </w:rPr>
        <w:t>.</w:t>
      </w:r>
      <w:r w:rsidR="00B237D6" w:rsidRPr="00B67EAF">
        <w:rPr>
          <w:sz w:val="26"/>
          <w:szCs w:val="26"/>
        </w:rPr>
        <w:t>М</w:t>
      </w:r>
      <w:r w:rsidR="00400B39" w:rsidRPr="00B67EAF">
        <w:rPr>
          <w:sz w:val="26"/>
          <w:szCs w:val="26"/>
        </w:rPr>
        <w:t xml:space="preserve">. </w:t>
      </w:r>
      <w:r w:rsidR="00B237D6" w:rsidRPr="00B67EAF">
        <w:rPr>
          <w:sz w:val="26"/>
          <w:szCs w:val="26"/>
        </w:rPr>
        <w:t>Шушуно</w:t>
      </w:r>
      <w:r w:rsidR="00400B39" w:rsidRPr="00B67EAF">
        <w:rPr>
          <w:sz w:val="26"/>
          <w:szCs w:val="26"/>
        </w:rPr>
        <w:t>ва</w:t>
      </w:r>
    </w:p>
    <w:p w:rsidR="00543D2B" w:rsidRPr="00B67EAF" w:rsidRDefault="00543D2B" w:rsidP="00191910">
      <w:pPr>
        <w:shd w:val="clear" w:color="auto" w:fill="FFFFFF"/>
        <w:rPr>
          <w:sz w:val="26"/>
          <w:szCs w:val="26"/>
        </w:rPr>
      </w:pPr>
    </w:p>
    <w:sectPr w:rsidR="00543D2B" w:rsidRPr="00B67EAF" w:rsidSect="008400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81" w:rsidRDefault="00EE0B81" w:rsidP="00BF19A6">
      <w:r>
        <w:separator/>
      </w:r>
    </w:p>
  </w:endnote>
  <w:endnote w:type="continuationSeparator" w:id="0">
    <w:p w:rsidR="00EE0B81" w:rsidRDefault="00EE0B81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81" w:rsidRDefault="00EE0B81" w:rsidP="00BF19A6">
      <w:r>
        <w:separator/>
      </w:r>
    </w:p>
  </w:footnote>
  <w:footnote w:type="continuationSeparator" w:id="0">
    <w:p w:rsidR="00EE0B81" w:rsidRDefault="00EE0B81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794498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B67EAF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2596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B77"/>
    <w:rsid w:val="00051E3E"/>
    <w:rsid w:val="00052099"/>
    <w:rsid w:val="00052923"/>
    <w:rsid w:val="00054F30"/>
    <w:rsid w:val="00055533"/>
    <w:rsid w:val="00055CB0"/>
    <w:rsid w:val="00060CF7"/>
    <w:rsid w:val="0006108F"/>
    <w:rsid w:val="000636C2"/>
    <w:rsid w:val="00063F34"/>
    <w:rsid w:val="000652E7"/>
    <w:rsid w:val="0006797F"/>
    <w:rsid w:val="00071CEA"/>
    <w:rsid w:val="00074206"/>
    <w:rsid w:val="00076F47"/>
    <w:rsid w:val="00083118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30B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C00"/>
    <w:rsid w:val="00110C21"/>
    <w:rsid w:val="00113135"/>
    <w:rsid w:val="00113B6D"/>
    <w:rsid w:val="00114174"/>
    <w:rsid w:val="001168C1"/>
    <w:rsid w:val="00123140"/>
    <w:rsid w:val="00126879"/>
    <w:rsid w:val="0012762A"/>
    <w:rsid w:val="00127DB5"/>
    <w:rsid w:val="00127F69"/>
    <w:rsid w:val="00133401"/>
    <w:rsid w:val="001347EA"/>
    <w:rsid w:val="00137413"/>
    <w:rsid w:val="00140368"/>
    <w:rsid w:val="001405FF"/>
    <w:rsid w:val="00140CCE"/>
    <w:rsid w:val="00142719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177A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D81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3C0D"/>
    <w:rsid w:val="00274C4E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79D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2EF6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5EB"/>
    <w:rsid w:val="00303DFC"/>
    <w:rsid w:val="00303F9E"/>
    <w:rsid w:val="0030734D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B32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84E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660CC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0BB2"/>
    <w:rsid w:val="003B119A"/>
    <w:rsid w:val="003B1A6C"/>
    <w:rsid w:val="003B2689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4F64"/>
    <w:rsid w:val="00415109"/>
    <w:rsid w:val="00415979"/>
    <w:rsid w:val="00417152"/>
    <w:rsid w:val="004209AA"/>
    <w:rsid w:val="00424B42"/>
    <w:rsid w:val="00427D2A"/>
    <w:rsid w:val="00427FD1"/>
    <w:rsid w:val="00430E12"/>
    <w:rsid w:val="004310EA"/>
    <w:rsid w:val="004341B6"/>
    <w:rsid w:val="0043574F"/>
    <w:rsid w:val="00437DE6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5A1E"/>
    <w:rsid w:val="00496201"/>
    <w:rsid w:val="004969C6"/>
    <w:rsid w:val="0049790F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2F6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1BAA"/>
    <w:rsid w:val="005426C9"/>
    <w:rsid w:val="00543D2B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0F72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4E5F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13DB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40F5"/>
    <w:rsid w:val="00696066"/>
    <w:rsid w:val="0069615E"/>
    <w:rsid w:val="0069690D"/>
    <w:rsid w:val="006A01EC"/>
    <w:rsid w:val="006A095F"/>
    <w:rsid w:val="006A5758"/>
    <w:rsid w:val="006A6730"/>
    <w:rsid w:val="006A7650"/>
    <w:rsid w:val="006A7885"/>
    <w:rsid w:val="006B1AAC"/>
    <w:rsid w:val="006B2F31"/>
    <w:rsid w:val="006B4EF6"/>
    <w:rsid w:val="006B7349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5180"/>
    <w:rsid w:val="00705D8E"/>
    <w:rsid w:val="00710E4C"/>
    <w:rsid w:val="00711C3A"/>
    <w:rsid w:val="007138D6"/>
    <w:rsid w:val="00713A96"/>
    <w:rsid w:val="0071415E"/>
    <w:rsid w:val="00716816"/>
    <w:rsid w:val="00716898"/>
    <w:rsid w:val="00720570"/>
    <w:rsid w:val="007213FB"/>
    <w:rsid w:val="00721BC8"/>
    <w:rsid w:val="0072404F"/>
    <w:rsid w:val="00725B4A"/>
    <w:rsid w:val="00727F5B"/>
    <w:rsid w:val="00730D06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08BD"/>
    <w:rsid w:val="00774816"/>
    <w:rsid w:val="00774A7B"/>
    <w:rsid w:val="00775B65"/>
    <w:rsid w:val="00777A08"/>
    <w:rsid w:val="007810B2"/>
    <w:rsid w:val="007817A5"/>
    <w:rsid w:val="00783874"/>
    <w:rsid w:val="00783F5E"/>
    <w:rsid w:val="00784A6B"/>
    <w:rsid w:val="00784DDE"/>
    <w:rsid w:val="00787DA7"/>
    <w:rsid w:val="00790221"/>
    <w:rsid w:val="00791B6C"/>
    <w:rsid w:val="00792207"/>
    <w:rsid w:val="0079316D"/>
    <w:rsid w:val="00794498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E7D4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01A3"/>
    <w:rsid w:val="00813964"/>
    <w:rsid w:val="008141EE"/>
    <w:rsid w:val="00814A03"/>
    <w:rsid w:val="00816999"/>
    <w:rsid w:val="00816A6E"/>
    <w:rsid w:val="00820C59"/>
    <w:rsid w:val="008214B4"/>
    <w:rsid w:val="008224FD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007C"/>
    <w:rsid w:val="00843A49"/>
    <w:rsid w:val="00844FE0"/>
    <w:rsid w:val="00847D1A"/>
    <w:rsid w:val="00850F8A"/>
    <w:rsid w:val="00851B6C"/>
    <w:rsid w:val="00852357"/>
    <w:rsid w:val="00853BCC"/>
    <w:rsid w:val="00857997"/>
    <w:rsid w:val="008626AD"/>
    <w:rsid w:val="00862CF7"/>
    <w:rsid w:val="00863A6E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1C45"/>
    <w:rsid w:val="008B2B42"/>
    <w:rsid w:val="008B3769"/>
    <w:rsid w:val="008B64A4"/>
    <w:rsid w:val="008B6537"/>
    <w:rsid w:val="008C06F8"/>
    <w:rsid w:val="008C0975"/>
    <w:rsid w:val="008C0D59"/>
    <w:rsid w:val="008C13A5"/>
    <w:rsid w:val="008C160B"/>
    <w:rsid w:val="008C1D03"/>
    <w:rsid w:val="008C21AA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E3A"/>
    <w:rsid w:val="00972061"/>
    <w:rsid w:val="00972DB9"/>
    <w:rsid w:val="009733B9"/>
    <w:rsid w:val="009734DE"/>
    <w:rsid w:val="0097364D"/>
    <w:rsid w:val="00976B98"/>
    <w:rsid w:val="009777B0"/>
    <w:rsid w:val="00977D6C"/>
    <w:rsid w:val="00977EB0"/>
    <w:rsid w:val="00980781"/>
    <w:rsid w:val="00982D80"/>
    <w:rsid w:val="009841A9"/>
    <w:rsid w:val="00985C28"/>
    <w:rsid w:val="00986AFC"/>
    <w:rsid w:val="00990B25"/>
    <w:rsid w:val="009916E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2EC"/>
    <w:rsid w:val="009D7F1D"/>
    <w:rsid w:val="009F013D"/>
    <w:rsid w:val="009F27DE"/>
    <w:rsid w:val="009F380A"/>
    <w:rsid w:val="009F41E2"/>
    <w:rsid w:val="009F4ABA"/>
    <w:rsid w:val="009F5457"/>
    <w:rsid w:val="00A01899"/>
    <w:rsid w:val="00A01B57"/>
    <w:rsid w:val="00A023D0"/>
    <w:rsid w:val="00A02885"/>
    <w:rsid w:val="00A0295D"/>
    <w:rsid w:val="00A02F71"/>
    <w:rsid w:val="00A038D9"/>
    <w:rsid w:val="00A04AB5"/>
    <w:rsid w:val="00A04EC4"/>
    <w:rsid w:val="00A051D0"/>
    <w:rsid w:val="00A074DE"/>
    <w:rsid w:val="00A07BE6"/>
    <w:rsid w:val="00A11A4B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AD9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5018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2B3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EAF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438E"/>
    <w:rsid w:val="00BC4EDF"/>
    <w:rsid w:val="00BC6884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89D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6C7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2F5F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3E02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75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EB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430"/>
    <w:rsid w:val="00DC4CC0"/>
    <w:rsid w:val="00DC63A1"/>
    <w:rsid w:val="00DC64BD"/>
    <w:rsid w:val="00DD2854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379"/>
    <w:rsid w:val="00DF681D"/>
    <w:rsid w:val="00DF79E5"/>
    <w:rsid w:val="00DF7BA9"/>
    <w:rsid w:val="00E00D57"/>
    <w:rsid w:val="00E0117E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FE1"/>
    <w:rsid w:val="00E46FB3"/>
    <w:rsid w:val="00E5032F"/>
    <w:rsid w:val="00E5294D"/>
    <w:rsid w:val="00E53FCA"/>
    <w:rsid w:val="00E5586E"/>
    <w:rsid w:val="00E5744C"/>
    <w:rsid w:val="00E57B3A"/>
    <w:rsid w:val="00E57FAB"/>
    <w:rsid w:val="00E610EC"/>
    <w:rsid w:val="00E61D79"/>
    <w:rsid w:val="00E62615"/>
    <w:rsid w:val="00E62A37"/>
    <w:rsid w:val="00E647B6"/>
    <w:rsid w:val="00E65EC7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0B81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440F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5736"/>
    <w:rsid w:val="00F6754A"/>
    <w:rsid w:val="00F7083F"/>
    <w:rsid w:val="00F719B5"/>
    <w:rsid w:val="00F73D7A"/>
    <w:rsid w:val="00F76BD1"/>
    <w:rsid w:val="00F81A1C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3B45"/>
    <w:rsid w:val="00FC6D64"/>
    <w:rsid w:val="00FC7130"/>
    <w:rsid w:val="00FC7C60"/>
    <w:rsid w:val="00FD0790"/>
    <w:rsid w:val="00FD4F4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7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7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E61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610E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iPriority w:val="99"/>
    <w:rsid w:val="00273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prava-bodaib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oter" Target="foot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8401-6678-40D2-B770-F01B0DE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2019-04-24T07:47:00Z</cp:lastPrinted>
  <dcterms:created xsi:type="dcterms:W3CDTF">2020-08-12T06:34:00Z</dcterms:created>
  <dcterms:modified xsi:type="dcterms:W3CDTF">2020-08-12T06:34:00Z</dcterms:modified>
</cp:coreProperties>
</file>