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C65F" w14:textId="18EF9BFF" w:rsidR="00041B52" w:rsidRDefault="00517F93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14:paraId="4917D303" w14:textId="73A0AE8C" w:rsidR="00041B52" w:rsidRPr="008918BC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проект</w:t>
      </w:r>
      <w:r w:rsidR="00517F93">
        <w:rPr>
          <w:b/>
          <w:bCs/>
          <w:spacing w:val="-1"/>
          <w:sz w:val="28"/>
          <w:szCs w:val="28"/>
        </w:rPr>
        <w:t>а</w:t>
      </w:r>
      <w:r w:rsidRPr="005B3011">
        <w:rPr>
          <w:b/>
          <w:sz w:val="28"/>
          <w:szCs w:val="28"/>
        </w:rPr>
        <w:t xml:space="preserve">  </w:t>
      </w:r>
      <w:r w:rsidR="008918BC" w:rsidRPr="008918BC">
        <w:rPr>
          <w:b/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194F40">
        <w:rPr>
          <w:b/>
          <w:sz w:val="28"/>
          <w:szCs w:val="28"/>
        </w:rPr>
        <w:t>4.11.2019 № 226</w:t>
      </w:r>
      <w:r w:rsidR="008918BC" w:rsidRPr="008918BC">
        <w:rPr>
          <w:b/>
          <w:sz w:val="28"/>
          <w:szCs w:val="28"/>
        </w:rPr>
        <w:t>-пп»</w:t>
      </w:r>
    </w:p>
    <w:p w14:paraId="779A9B88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014D9AE2" w14:textId="777777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212B1E" w:rsidRPr="00212B1E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DF5DF6">
        <w:rPr>
          <w:sz w:val="28"/>
          <w:szCs w:val="28"/>
        </w:rPr>
        <w:t>4</w:t>
      </w:r>
      <w:r w:rsidR="00212B1E" w:rsidRPr="00212B1E">
        <w:rPr>
          <w:sz w:val="28"/>
          <w:szCs w:val="28"/>
        </w:rPr>
        <w:t>.11.2019 № 2</w:t>
      </w:r>
      <w:r w:rsidR="00DF5DF6">
        <w:rPr>
          <w:sz w:val="28"/>
          <w:szCs w:val="28"/>
        </w:rPr>
        <w:t>26</w:t>
      </w:r>
      <w:r w:rsidR="00212B1E" w:rsidRPr="00212B1E">
        <w:rPr>
          <w:sz w:val="28"/>
          <w:szCs w:val="28"/>
        </w:rPr>
        <w:t>-пп»</w:t>
      </w:r>
      <w:r w:rsidR="00212B1E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A369BE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A369BE">
        <w:rPr>
          <w:spacing w:val="-2"/>
          <w:sz w:val="28"/>
          <w:szCs w:val="28"/>
        </w:rPr>
        <w:t xml:space="preserve">частью 7  </w:t>
      </w:r>
      <w:r w:rsidR="008F7B10">
        <w:rPr>
          <w:spacing w:val="-2"/>
          <w:sz w:val="28"/>
          <w:szCs w:val="28"/>
        </w:rPr>
        <w:t xml:space="preserve">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г.Бодайбо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г.Бодайбо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A369BE">
        <w:rPr>
          <w:bCs/>
          <w:spacing w:val="-1"/>
          <w:sz w:val="28"/>
          <w:szCs w:val="28"/>
        </w:rPr>
        <w:t>2</w:t>
      </w:r>
      <w:r w:rsidR="00DF5DF6">
        <w:rPr>
          <w:bCs/>
          <w:spacing w:val="-1"/>
          <w:sz w:val="28"/>
          <w:szCs w:val="28"/>
        </w:rPr>
        <w:t>8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</w:t>
      </w:r>
      <w:r w:rsidR="008F7B10">
        <w:rPr>
          <w:bCs/>
          <w:spacing w:val="-1"/>
          <w:sz w:val="28"/>
          <w:szCs w:val="28"/>
        </w:rPr>
        <w:t>6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8F7B10" w:rsidRPr="00EC418F">
        <w:rPr>
          <w:bCs/>
          <w:spacing w:val="-1"/>
          <w:sz w:val="28"/>
          <w:szCs w:val="28"/>
        </w:rPr>
        <w:t>5</w:t>
      </w:r>
      <w:r w:rsidR="00EC418F" w:rsidRPr="00EC418F">
        <w:rPr>
          <w:bCs/>
          <w:spacing w:val="-1"/>
          <w:sz w:val="28"/>
          <w:szCs w:val="28"/>
        </w:rPr>
        <w:t>8</w:t>
      </w:r>
      <w:r w:rsidRPr="00EC418F">
        <w:rPr>
          <w:bCs/>
          <w:spacing w:val="-1"/>
          <w:sz w:val="28"/>
          <w:szCs w:val="28"/>
        </w:rPr>
        <w:t>-п.</w:t>
      </w:r>
    </w:p>
    <w:p w14:paraId="193B87ED" w14:textId="77777777"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1BDA4EF1" w14:textId="77777777"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="00A369BE">
        <w:rPr>
          <w:sz w:val="28"/>
          <w:szCs w:val="28"/>
        </w:rPr>
        <w:t xml:space="preserve"> </w:t>
      </w:r>
      <w:r w:rsidR="00A369BE" w:rsidRPr="00A369BE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DF5DF6">
        <w:rPr>
          <w:sz w:val="28"/>
          <w:szCs w:val="28"/>
        </w:rPr>
        <w:t>4</w:t>
      </w:r>
      <w:r w:rsidR="00A369BE" w:rsidRPr="00A369BE">
        <w:rPr>
          <w:sz w:val="28"/>
          <w:szCs w:val="28"/>
        </w:rPr>
        <w:t>.11.2019 № 2</w:t>
      </w:r>
      <w:r w:rsidR="00DF5DF6">
        <w:rPr>
          <w:sz w:val="28"/>
          <w:szCs w:val="28"/>
        </w:rPr>
        <w:t>26</w:t>
      </w:r>
      <w:r w:rsidR="00A369BE" w:rsidRPr="00A369BE">
        <w:rPr>
          <w:sz w:val="28"/>
          <w:szCs w:val="28"/>
        </w:rPr>
        <w:t>-пп»</w:t>
      </w:r>
      <w:r w:rsidRPr="008F7B1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</w:t>
      </w:r>
      <w:r w:rsidR="00A369B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подготовлен </w:t>
      </w:r>
      <w:r w:rsidR="00DF5DF6">
        <w:rPr>
          <w:sz w:val="28"/>
          <w:szCs w:val="28"/>
        </w:rPr>
        <w:t>администрацией г. Бодайбо и района</w:t>
      </w:r>
      <w:r w:rsidR="00A369BE">
        <w:rPr>
          <w:sz w:val="28"/>
          <w:szCs w:val="28"/>
        </w:rPr>
        <w:t>.</w:t>
      </w:r>
    </w:p>
    <w:p w14:paraId="2113293D" w14:textId="77777777" w:rsidR="002C4A4B" w:rsidRDefault="002C4A4B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21D566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68049024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21AB4D6" w14:textId="77777777" w:rsidR="00CF0705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 w:rsidR="00CF0705">
        <w:rPr>
          <w:sz w:val="28"/>
          <w:szCs w:val="28"/>
        </w:rPr>
        <w:t xml:space="preserve">Постановления </w:t>
      </w:r>
      <w:r w:rsidR="00E142D2">
        <w:rPr>
          <w:sz w:val="28"/>
          <w:szCs w:val="28"/>
        </w:rPr>
        <w:t xml:space="preserve"> предлагается внести изменения </w:t>
      </w:r>
      <w:r w:rsidR="00CF0705">
        <w:rPr>
          <w:sz w:val="28"/>
          <w:szCs w:val="28"/>
        </w:rPr>
        <w:t xml:space="preserve">и дополнения  в постановление Администрации г. Бодайбо и района от </w:t>
      </w:r>
      <w:r w:rsidR="00341620">
        <w:rPr>
          <w:sz w:val="28"/>
          <w:szCs w:val="28"/>
        </w:rPr>
        <w:t>14</w:t>
      </w:r>
      <w:r w:rsidR="00CF0705">
        <w:rPr>
          <w:sz w:val="28"/>
          <w:szCs w:val="28"/>
        </w:rPr>
        <w:t>.11.2019 № 2</w:t>
      </w:r>
      <w:r w:rsidR="00341620">
        <w:rPr>
          <w:sz w:val="28"/>
          <w:szCs w:val="28"/>
        </w:rPr>
        <w:t>26</w:t>
      </w:r>
      <w:r w:rsidR="00CF0705">
        <w:rPr>
          <w:sz w:val="28"/>
          <w:szCs w:val="28"/>
        </w:rPr>
        <w:t>-пп «Об утверждении муниципальной программы «</w:t>
      </w:r>
      <w:r w:rsidR="00341620">
        <w:rPr>
          <w:sz w:val="28"/>
          <w:szCs w:val="28"/>
        </w:rPr>
        <w:t>Развитие территории муниципального образования г. Бодайбо и орайона</w:t>
      </w:r>
      <w:r w:rsidR="0051744F">
        <w:rPr>
          <w:sz w:val="28"/>
          <w:szCs w:val="28"/>
        </w:rPr>
        <w:t>» на 2020-2025 годы (</w:t>
      </w:r>
      <w:r w:rsidR="00CF0705">
        <w:rPr>
          <w:sz w:val="28"/>
          <w:szCs w:val="28"/>
        </w:rPr>
        <w:t>далее</w:t>
      </w:r>
      <w:r w:rsidR="0051744F">
        <w:rPr>
          <w:sz w:val="28"/>
          <w:szCs w:val="28"/>
        </w:rPr>
        <w:t>-</w:t>
      </w:r>
      <w:r w:rsidR="00CF0705">
        <w:rPr>
          <w:sz w:val="28"/>
          <w:szCs w:val="28"/>
        </w:rPr>
        <w:t>Программа), в части ресурсного обеспечения программы</w:t>
      </w:r>
      <w:r w:rsidR="008C36CD">
        <w:rPr>
          <w:sz w:val="28"/>
          <w:szCs w:val="28"/>
        </w:rPr>
        <w:t>, подпрограммы</w:t>
      </w:r>
      <w:r w:rsidR="00CF0705">
        <w:rPr>
          <w:sz w:val="28"/>
          <w:szCs w:val="28"/>
        </w:rPr>
        <w:t>.</w:t>
      </w:r>
    </w:p>
    <w:p w14:paraId="25981D9B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1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Муниципальная программа </w:t>
      </w:r>
      <w:r w:rsidR="006D5D4F">
        <w:rPr>
          <w:color w:val="000000"/>
          <w:sz w:val="27"/>
          <w:szCs w:val="27"/>
        </w:rPr>
        <w:t>«Развитие территории муниципального образования г. Бодайбо и района»</w:t>
      </w:r>
      <w:r>
        <w:rPr>
          <w:sz w:val="28"/>
          <w:szCs w:val="28"/>
        </w:rPr>
        <w:t xml:space="preserve">  на 2020-2025 годы» утверждена Постановлением администрации г. Бодайбо и района от 1</w:t>
      </w:r>
      <w:r w:rsidR="006D5D4F">
        <w:rPr>
          <w:sz w:val="28"/>
          <w:szCs w:val="28"/>
        </w:rPr>
        <w:t>4</w:t>
      </w:r>
      <w:r>
        <w:rPr>
          <w:sz w:val="28"/>
          <w:szCs w:val="28"/>
        </w:rPr>
        <w:t>.11.2019 № 2</w:t>
      </w:r>
      <w:r w:rsidR="006D5D4F">
        <w:rPr>
          <w:sz w:val="28"/>
          <w:szCs w:val="28"/>
        </w:rPr>
        <w:t>26</w:t>
      </w:r>
      <w:r>
        <w:rPr>
          <w:sz w:val="28"/>
          <w:szCs w:val="28"/>
        </w:rPr>
        <w:t xml:space="preserve">-пп. Ответственным исполнителем муниципальной программы  определено </w:t>
      </w:r>
      <w:r w:rsidR="006D5D4F">
        <w:rPr>
          <w:color w:val="000000"/>
          <w:sz w:val="27"/>
          <w:szCs w:val="27"/>
        </w:rPr>
        <w:t>Администрация муниципального образования г. Бодайбо и района</w:t>
      </w:r>
      <w:r w:rsidR="006D5D4F">
        <w:rPr>
          <w:sz w:val="28"/>
          <w:szCs w:val="28"/>
        </w:rPr>
        <w:t xml:space="preserve"> </w:t>
      </w:r>
      <w:r>
        <w:rPr>
          <w:sz w:val="28"/>
          <w:szCs w:val="28"/>
        </w:rPr>
        <w:t>( далее –</w:t>
      </w:r>
      <w:r w:rsidR="006D5D4F">
        <w:rPr>
          <w:sz w:val="28"/>
          <w:szCs w:val="28"/>
        </w:rPr>
        <w:t xml:space="preserve"> Администрация г. Бодайбо и района</w:t>
      </w:r>
      <w:r>
        <w:rPr>
          <w:sz w:val="28"/>
          <w:szCs w:val="28"/>
        </w:rPr>
        <w:t>).</w:t>
      </w:r>
    </w:p>
    <w:p w14:paraId="57B48F0F" w14:textId="77777777" w:rsidR="0058216E" w:rsidRDefault="0058216E" w:rsidP="0058216E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В соответствии с пунктом 20 </w:t>
      </w:r>
      <w:r w:rsidRPr="004A3FDB">
        <w:rPr>
          <w:sz w:val="28"/>
          <w:szCs w:val="28"/>
        </w:rPr>
        <w:t>Порядка разработки, утверждения,  реализации и оценки эффективности муниципальных программ  муниципального образования г. Бодайбо и района</w:t>
      </w:r>
      <w:r>
        <w:rPr>
          <w:sz w:val="28"/>
          <w:szCs w:val="28"/>
        </w:rPr>
        <w:t xml:space="preserve">, утвержденного постановлением администрации г. Бодайбо и района </w:t>
      </w:r>
      <w:r w:rsidR="004A3FDB">
        <w:rPr>
          <w:sz w:val="28"/>
          <w:szCs w:val="28"/>
        </w:rPr>
        <w:t>от 10.07.2014 № 338-пп</w:t>
      </w:r>
      <w:r w:rsidR="00850E7E">
        <w:rPr>
          <w:sz w:val="28"/>
          <w:szCs w:val="28"/>
        </w:rPr>
        <w:t xml:space="preserve">               ( далее- Порядок 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от 10.07.2014 № 338-пп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)</w:t>
      </w:r>
      <w:r w:rsidR="004A3FDB">
        <w:rPr>
          <w:sz w:val="28"/>
          <w:szCs w:val="28"/>
        </w:rPr>
        <w:t xml:space="preserve"> (с изменениями и дополнениями), муниципальные </w:t>
      </w:r>
      <w:r w:rsidR="004A3FDB" w:rsidRPr="004A3FDB">
        <w:rPr>
          <w:sz w:val="28"/>
          <w:szCs w:val="28"/>
        </w:rPr>
        <w:t>п</w:t>
      </w:r>
      <w:r w:rsidRPr="004A3FDB">
        <w:rPr>
          <w:sz w:val="28"/>
          <w:szCs w:val="28"/>
        </w:rPr>
        <w:t xml:space="preserve">рограммы, подпрограммы подлежат приведению в соответствие с бюджетом МО г. Бодайбо и района на очередной финансовый </w:t>
      </w:r>
      <w:r w:rsidRPr="004A3FDB">
        <w:rPr>
          <w:sz w:val="28"/>
          <w:szCs w:val="28"/>
        </w:rPr>
        <w:lastRenderedPageBreak/>
        <w:t>год и плановый период не позднее трех месяцев со дня вступления его в силу.</w:t>
      </w:r>
    </w:p>
    <w:p w14:paraId="44E124CA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Принимая во внимание, что изменения в муниципальную программу подготовлены в рамках уточнения параметров местного бюджета на 2022 год,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1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 xml:space="preserve">.2022 № </w:t>
      </w:r>
      <w:r w:rsidR="007D0255">
        <w:rPr>
          <w:sz w:val="28"/>
          <w:szCs w:val="28"/>
        </w:rPr>
        <w:t>13</w:t>
      </w:r>
      <w:r>
        <w:rPr>
          <w:sz w:val="28"/>
          <w:szCs w:val="28"/>
        </w:rPr>
        <w:t xml:space="preserve">-па «О внесении изменений и дополнений в решение Думы г.Бодайбо и района от 13.12.2021 №26-па «О бюджете муниципального образования г.Бодайбо и района на 2022 год и на плановый период 2023 и 2024 годов» ( далее- Решение Думы от </w:t>
      </w:r>
      <w:r w:rsidR="007D0255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 xml:space="preserve">.2022 №  </w:t>
      </w:r>
      <w:r w:rsidR="007D0255">
        <w:rPr>
          <w:sz w:val="28"/>
          <w:szCs w:val="28"/>
        </w:rPr>
        <w:t>13</w:t>
      </w:r>
      <w:r>
        <w:rPr>
          <w:sz w:val="28"/>
          <w:szCs w:val="28"/>
        </w:rPr>
        <w:t>-па).</w:t>
      </w:r>
    </w:p>
    <w:p w14:paraId="0C4D3A45" w14:textId="77777777" w:rsidR="002C4A4B" w:rsidRDefault="002C4A4B" w:rsidP="002C4A4B">
      <w:pPr>
        <w:jc w:val="both"/>
        <w:rPr>
          <w:sz w:val="28"/>
          <w:szCs w:val="28"/>
        </w:rPr>
      </w:pPr>
    </w:p>
    <w:p w14:paraId="09C1173A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проверке представлены: проект постановления администрации г. Бодайбо и района «О внесении изменений  и дополнений в постановление администрации г. Бодайбо и района от 1</w:t>
      </w:r>
      <w:r w:rsidR="002504D8">
        <w:rPr>
          <w:sz w:val="28"/>
          <w:szCs w:val="28"/>
        </w:rPr>
        <w:t>4</w:t>
      </w:r>
      <w:r>
        <w:rPr>
          <w:sz w:val="28"/>
          <w:szCs w:val="28"/>
        </w:rPr>
        <w:t>.11.201</w:t>
      </w:r>
      <w:r w:rsidR="007D0255">
        <w:rPr>
          <w:sz w:val="28"/>
          <w:szCs w:val="28"/>
        </w:rPr>
        <w:t>9</w:t>
      </w:r>
      <w:r>
        <w:rPr>
          <w:sz w:val="28"/>
          <w:szCs w:val="28"/>
        </w:rPr>
        <w:t xml:space="preserve"> № 2</w:t>
      </w:r>
      <w:r w:rsidR="002504D8">
        <w:rPr>
          <w:sz w:val="28"/>
          <w:szCs w:val="28"/>
        </w:rPr>
        <w:t>26</w:t>
      </w:r>
      <w:r>
        <w:rPr>
          <w:sz w:val="28"/>
          <w:szCs w:val="28"/>
        </w:rPr>
        <w:t xml:space="preserve">-пп» с приложениями № 1,2 к проекту ( далее - Проект) ; пояснения, обоснования  </w:t>
      </w:r>
      <w:r w:rsidR="00753734">
        <w:rPr>
          <w:sz w:val="28"/>
          <w:szCs w:val="28"/>
        </w:rPr>
        <w:t>Администрации г. Бодайбо и района.</w:t>
      </w:r>
    </w:p>
    <w:p w14:paraId="4FA4BB59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</w:p>
    <w:p w14:paraId="7DB436C5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Общий объем финансирования программы согласно проекта паспорта муниципальной программы  составляет </w:t>
      </w:r>
      <w:r w:rsidRPr="007D0255">
        <w:rPr>
          <w:b/>
          <w:sz w:val="28"/>
          <w:szCs w:val="28"/>
        </w:rPr>
        <w:t>1</w:t>
      </w:r>
      <w:r w:rsidR="00753734">
        <w:rPr>
          <w:b/>
          <w:sz w:val="28"/>
          <w:szCs w:val="28"/>
        </w:rPr>
        <w:t> 017 698,4</w:t>
      </w:r>
      <w:r>
        <w:rPr>
          <w:sz w:val="28"/>
          <w:szCs w:val="28"/>
        </w:rPr>
        <w:t xml:space="preserve">   тыс.рублей,  в  том числе  на 2022 год в сумме </w:t>
      </w:r>
      <w:r w:rsidR="00753734">
        <w:rPr>
          <w:sz w:val="28"/>
          <w:szCs w:val="28"/>
        </w:rPr>
        <w:t>188 676,4</w:t>
      </w:r>
      <w:r>
        <w:rPr>
          <w:sz w:val="28"/>
          <w:szCs w:val="28"/>
        </w:rPr>
        <w:t xml:space="preserve"> тыс.рублей, на 2023 год </w:t>
      </w:r>
      <w:r w:rsidR="00753734">
        <w:rPr>
          <w:sz w:val="28"/>
          <w:szCs w:val="28"/>
        </w:rPr>
        <w:t>166 858,0</w:t>
      </w:r>
      <w:r>
        <w:rPr>
          <w:sz w:val="28"/>
          <w:szCs w:val="28"/>
        </w:rPr>
        <w:t xml:space="preserve"> тыс.рублей, на 2024 год </w:t>
      </w:r>
      <w:r w:rsidR="00753734">
        <w:rPr>
          <w:sz w:val="28"/>
          <w:szCs w:val="28"/>
        </w:rPr>
        <w:t>178 255,3</w:t>
      </w:r>
      <w:r>
        <w:rPr>
          <w:sz w:val="28"/>
          <w:szCs w:val="28"/>
        </w:rPr>
        <w:t xml:space="preserve"> тыс.рублей.</w:t>
      </w:r>
    </w:p>
    <w:p w14:paraId="05A623EC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1BCCE0E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муниципальную программу в целом  связаны с увеличением    бюджетных ассигнований на 2022 год  ( по отношению к бюджетным ассигнованиям утвержденных Решением думы г. Бодайбо и района от  1</w:t>
      </w:r>
      <w:r w:rsidR="00863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863AE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86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6-па) в сумме  </w:t>
      </w:r>
      <w:r w:rsidR="00863AE7">
        <w:rPr>
          <w:rFonts w:ascii="Times New Roman" w:hAnsi="Times New Roman"/>
          <w:sz w:val="28"/>
          <w:szCs w:val="28"/>
        </w:rPr>
        <w:t>1</w:t>
      </w:r>
      <w:r w:rsidR="00D37AEF">
        <w:rPr>
          <w:rFonts w:ascii="Times New Roman" w:hAnsi="Times New Roman"/>
          <w:sz w:val="28"/>
          <w:szCs w:val="28"/>
        </w:rPr>
        <w:t> 824,3</w:t>
      </w:r>
      <w:r>
        <w:rPr>
          <w:rFonts w:ascii="Times New Roman" w:hAnsi="Times New Roman"/>
          <w:sz w:val="28"/>
          <w:szCs w:val="28"/>
        </w:rPr>
        <w:t xml:space="preserve"> тыс.руб. ( таблица).</w:t>
      </w:r>
      <w:r>
        <w:rPr>
          <w:b/>
          <w:sz w:val="28"/>
          <w:szCs w:val="28"/>
        </w:rPr>
        <w:t xml:space="preserve"> </w:t>
      </w:r>
    </w:p>
    <w:p w14:paraId="5339C733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6A9BE0BE" w14:textId="77777777" w:rsidR="002C4A4B" w:rsidRDefault="002C4A4B" w:rsidP="002C4A4B">
      <w:pPr>
        <w:pStyle w:val="af0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12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316"/>
        <w:gridCol w:w="1418"/>
        <w:gridCol w:w="1559"/>
        <w:gridCol w:w="1559"/>
        <w:gridCol w:w="1276"/>
      </w:tblGrid>
      <w:tr w:rsidR="00346038" w14:paraId="6A974B7E" w14:textId="77777777" w:rsidTr="00AC4875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9C478" w14:textId="77777777" w:rsidR="00346038" w:rsidRPr="00346038" w:rsidRDefault="00346038" w:rsidP="00704685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Наименование </w:t>
            </w:r>
            <w:r w:rsidR="00704685">
              <w:rPr>
                <w:rFonts w:eastAsiaTheme="minorHAnsi"/>
                <w:bCs/>
                <w:color w:val="000000"/>
                <w:lang w:eastAsia="en-US"/>
              </w:rPr>
              <w:t>подпрограмм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31B92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559C7" w14:textId="77777777" w:rsidR="00346038" w:rsidRPr="00346038" w:rsidRDefault="00346038" w:rsidP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 xml:space="preserve">Бюджетные ассигнования </w:t>
            </w:r>
            <w:r w:rsidRPr="00346038">
              <w:t xml:space="preserve">Решение№ </w:t>
            </w:r>
            <w:r>
              <w:t>6</w:t>
            </w:r>
            <w:r w:rsidRPr="00346038">
              <w:t xml:space="preserve">-па  от </w:t>
            </w:r>
            <w:r>
              <w:t>10</w:t>
            </w:r>
            <w:r w:rsidRPr="00346038">
              <w:t>.</w:t>
            </w:r>
            <w:r>
              <w:t>03</w:t>
            </w:r>
            <w:r w:rsidRPr="00346038">
              <w:t>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E171" w14:textId="77777777" w:rsidR="00AC4875" w:rsidRDefault="00AC4875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>Бюджетные ассигнования</w:t>
            </w:r>
          </w:p>
          <w:p w14:paraId="5E425DBA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Проект постановления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92D2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Сумма увеличения(+), уменьшения (-)</w:t>
            </w:r>
          </w:p>
        </w:tc>
      </w:tr>
      <w:tr w:rsidR="000B1C30" w14:paraId="7C9C352D" w14:textId="77777777" w:rsidTr="0051744F">
        <w:trPr>
          <w:trHeight w:val="322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0C5F" w14:textId="77777777" w:rsidR="000B1C30" w:rsidRPr="00346038" w:rsidRDefault="000B1C30" w:rsidP="0051744F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"Совершенствование муниципального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6C10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433B" w14:textId="77777777" w:rsidR="000B1C30" w:rsidRPr="00D273ED" w:rsidRDefault="000B1C30" w:rsidP="000B1C3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73ED">
              <w:rPr>
                <w:bCs/>
              </w:rPr>
              <w:t>142 446,7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08B8" w14:textId="77777777" w:rsidR="000B1C30" w:rsidRPr="000B1C30" w:rsidRDefault="000B1C30" w:rsidP="000B1C3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B1C30">
              <w:rPr>
                <w:bCs/>
              </w:rPr>
              <w:t>144 271,0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7653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1 824,3</w:t>
            </w:r>
          </w:p>
        </w:tc>
      </w:tr>
      <w:tr w:rsidR="000B1C30" w14:paraId="120D19FA" w14:textId="77777777" w:rsidTr="000B1C3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F630" w14:textId="77777777" w:rsidR="000B1C30" w:rsidRPr="00346038" w:rsidRDefault="000B1C30" w:rsidP="000B1C30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D273ED">
              <w:rPr>
                <w:rFonts w:eastAsiaTheme="minorHAnsi"/>
                <w:bCs/>
                <w:color w:val="000000"/>
                <w:lang w:eastAsia="en-US"/>
              </w:rPr>
              <w:t>"Содействие развитию малого и среднего предпринимательства в муниципальном образовании  г. Бодайбо и района"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4637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03 2 00 00000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56FD" w14:textId="77777777" w:rsidR="000B1C30" w:rsidRPr="00D273ED" w:rsidRDefault="000B1C30" w:rsidP="000B1C30">
            <w:pPr>
              <w:jc w:val="center"/>
              <w:rPr>
                <w:bCs/>
              </w:rPr>
            </w:pPr>
            <w:r w:rsidRPr="00D273ED"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0BCA" w14:textId="77777777" w:rsidR="000B1C30" w:rsidRPr="000B1C30" w:rsidRDefault="000B1C30" w:rsidP="000B1C30">
            <w:pPr>
              <w:jc w:val="center"/>
              <w:rPr>
                <w:bCs/>
              </w:rPr>
            </w:pPr>
            <w:r w:rsidRPr="000B1C30">
              <w:rPr>
                <w:bCs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317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0B1C30" w14:paraId="2B4F2716" w14:textId="77777777" w:rsidTr="000B1C3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3F86" w14:textId="77777777" w:rsidR="000B1C30" w:rsidRPr="00346038" w:rsidRDefault="000B1C30" w:rsidP="000B1C30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"Кадровое обеспечение учреждений образования, культуры, здравоохранения в муниципальном образовании города Бодайбо и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B7E4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03 4 00 00000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9938" w14:textId="77777777" w:rsidR="000B1C30" w:rsidRPr="00D273ED" w:rsidRDefault="000B1C30" w:rsidP="000B1C30">
            <w:pPr>
              <w:jc w:val="center"/>
              <w:rPr>
                <w:bCs/>
              </w:rPr>
            </w:pPr>
            <w:r w:rsidRPr="00D273ED">
              <w:rPr>
                <w:bCs/>
              </w:rPr>
              <w:t>38 376,8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C8B2" w14:textId="77777777" w:rsidR="000B1C30" w:rsidRPr="000B1C30" w:rsidRDefault="000B1C30" w:rsidP="000B1C30">
            <w:pPr>
              <w:jc w:val="center"/>
              <w:rPr>
                <w:bCs/>
              </w:rPr>
            </w:pPr>
            <w:r w:rsidRPr="000B1C30">
              <w:rPr>
                <w:bCs/>
              </w:rPr>
              <w:t>38 376,8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15D9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0B1C30" w14:paraId="27AAD432" w14:textId="77777777" w:rsidTr="000B1C3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3735" w14:textId="77777777" w:rsidR="000B1C30" w:rsidRPr="00346038" w:rsidRDefault="000B1C30" w:rsidP="000B1C30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"Профилактика правонарушений в муниципальном образовании города Бодайбо и района"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B947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03 5 00 00000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E81" w14:textId="77777777" w:rsidR="000B1C30" w:rsidRPr="00D273ED" w:rsidRDefault="000B1C30" w:rsidP="000B1C30">
            <w:pPr>
              <w:jc w:val="center"/>
              <w:rPr>
                <w:bCs/>
              </w:rPr>
            </w:pPr>
            <w:r w:rsidRPr="00D273ED">
              <w:rPr>
                <w:bCs/>
              </w:rPr>
              <w:t>5 728,6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126A" w14:textId="77777777" w:rsidR="000B1C30" w:rsidRPr="000B1C30" w:rsidRDefault="000B1C30" w:rsidP="000B1C30">
            <w:pPr>
              <w:jc w:val="center"/>
              <w:rPr>
                <w:bCs/>
              </w:rPr>
            </w:pPr>
            <w:r w:rsidRPr="000B1C30">
              <w:rPr>
                <w:bCs/>
              </w:rPr>
              <w:t>5 728,6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4766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0B1C30" w:rsidRPr="0092132B" w14:paraId="17F9DEA2" w14:textId="77777777" w:rsidTr="0092132B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B4838" w14:textId="77777777" w:rsidR="000B1C30" w:rsidRPr="00346038" w:rsidRDefault="000B1C30" w:rsidP="000B1C30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862D" w14:textId="77777777" w:rsidR="000B1C30" w:rsidRPr="00346038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5387" w14:textId="77777777" w:rsidR="000B1C30" w:rsidRPr="0092132B" w:rsidRDefault="000B1C30" w:rsidP="000B1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186 852,1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1A18" w14:textId="77777777" w:rsidR="000B1C30" w:rsidRPr="0092132B" w:rsidRDefault="000B1C30" w:rsidP="000B1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188 676,4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919" w14:textId="77777777" w:rsidR="000B1C30" w:rsidRPr="0092132B" w:rsidRDefault="000B1C30" w:rsidP="000B1C30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1 824,3</w:t>
            </w:r>
          </w:p>
        </w:tc>
      </w:tr>
    </w:tbl>
    <w:p w14:paraId="67DEABB7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646E7487" w14:textId="77777777" w:rsidR="001A1162" w:rsidRDefault="002C4A4B" w:rsidP="001A11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6A45B4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  <w:u w:val="single"/>
        </w:rPr>
        <w:t xml:space="preserve">увеличены на </w:t>
      </w:r>
      <w:r w:rsidR="0042088B">
        <w:rPr>
          <w:sz w:val="28"/>
          <w:szCs w:val="28"/>
          <w:u w:val="single"/>
        </w:rPr>
        <w:t>1</w:t>
      </w:r>
      <w:r w:rsidR="001A1162">
        <w:rPr>
          <w:sz w:val="28"/>
          <w:szCs w:val="28"/>
          <w:u w:val="single"/>
        </w:rPr>
        <w:t> 824,3</w:t>
      </w:r>
      <w:r>
        <w:rPr>
          <w:sz w:val="28"/>
          <w:szCs w:val="28"/>
          <w:u w:val="single"/>
        </w:rPr>
        <w:t xml:space="preserve"> тыс.рублей</w:t>
      </w:r>
      <w:r w:rsidR="006A45B4">
        <w:rPr>
          <w:sz w:val="28"/>
          <w:szCs w:val="28"/>
          <w:u w:val="single"/>
        </w:rPr>
        <w:t xml:space="preserve">                       </w:t>
      </w:r>
      <w:r w:rsidR="0042088B">
        <w:rPr>
          <w:sz w:val="28"/>
          <w:szCs w:val="28"/>
          <w:u w:val="single"/>
        </w:rPr>
        <w:t xml:space="preserve"> ( </w:t>
      </w:r>
      <w:r w:rsidR="001A1162">
        <w:rPr>
          <w:sz w:val="28"/>
          <w:szCs w:val="28"/>
          <w:u w:val="single"/>
        </w:rPr>
        <w:t>1,0</w:t>
      </w:r>
      <w:r w:rsidR="0042088B">
        <w:rPr>
          <w:sz w:val="28"/>
          <w:szCs w:val="28"/>
          <w:u w:val="single"/>
        </w:rPr>
        <w:t xml:space="preserve">%) </w:t>
      </w:r>
      <w:r w:rsidR="001A1162">
        <w:rPr>
          <w:sz w:val="28"/>
          <w:szCs w:val="28"/>
        </w:rPr>
        <w:t xml:space="preserve"> по подпрограмме </w:t>
      </w:r>
      <w:r w:rsidR="001A1162" w:rsidRPr="001A1162">
        <w:rPr>
          <w:color w:val="000000"/>
          <w:sz w:val="28"/>
          <w:szCs w:val="28"/>
        </w:rPr>
        <w:t>"Совершенствование муниципального управления</w:t>
      </w:r>
      <w:r w:rsidR="001A1162">
        <w:rPr>
          <w:color w:val="000000"/>
          <w:sz w:val="28"/>
          <w:szCs w:val="28"/>
        </w:rPr>
        <w:t>».</w:t>
      </w:r>
    </w:p>
    <w:p w14:paraId="7C795234" w14:textId="77777777" w:rsidR="001A1162" w:rsidRDefault="001A1162" w:rsidP="001A1162">
      <w:pPr>
        <w:jc w:val="both"/>
        <w:rPr>
          <w:color w:val="000000"/>
          <w:sz w:val="28"/>
          <w:szCs w:val="28"/>
        </w:rPr>
      </w:pPr>
    </w:p>
    <w:p w14:paraId="55539C0F" w14:textId="77777777" w:rsidR="0051744F" w:rsidRDefault="001A1162" w:rsidP="0051744F">
      <w:pPr>
        <w:pStyle w:val="af0"/>
        <w:tabs>
          <w:tab w:val="left" w:pos="5502"/>
        </w:tabs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0F48EB">
        <w:rPr>
          <w:rFonts w:ascii="Times New Roman" w:hAnsi="Times New Roman"/>
          <w:sz w:val="28"/>
          <w:szCs w:val="28"/>
          <w:lang w:eastAsia="x-none"/>
        </w:rPr>
        <w:t xml:space="preserve">Анализ </w:t>
      </w:r>
      <w:r w:rsidR="000F48EB" w:rsidRPr="000F48EB">
        <w:rPr>
          <w:rFonts w:ascii="Times New Roman" w:hAnsi="Times New Roman"/>
          <w:sz w:val="28"/>
          <w:szCs w:val="28"/>
          <w:lang w:eastAsia="x-none"/>
        </w:rPr>
        <w:t xml:space="preserve">внесения изменений в ресурсное обеспечение подпрограммы </w:t>
      </w:r>
      <w:r w:rsidR="000F48EB" w:rsidRPr="000F48EB">
        <w:rPr>
          <w:rFonts w:ascii="Times New Roman" w:hAnsi="Times New Roman"/>
          <w:color w:val="000000"/>
          <w:sz w:val="28"/>
          <w:szCs w:val="28"/>
        </w:rPr>
        <w:t>"Совершенствование муниципального управления» в разрезе основных мероприятий представлен в таблице</w:t>
      </w:r>
      <w:r w:rsidR="000F48EB">
        <w:rPr>
          <w:rFonts w:ascii="Times New Roman" w:hAnsi="Times New Roman"/>
          <w:color w:val="000000"/>
          <w:sz w:val="28"/>
          <w:szCs w:val="28"/>
        </w:rPr>
        <w:t>.</w:t>
      </w:r>
    </w:p>
    <w:p w14:paraId="0396DF5E" w14:textId="77777777" w:rsidR="000F48EB" w:rsidRDefault="0051744F" w:rsidP="0051744F">
      <w:pPr>
        <w:pStyle w:val="af0"/>
        <w:tabs>
          <w:tab w:val="left" w:pos="5502"/>
        </w:tabs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0F48EB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12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811"/>
        <w:gridCol w:w="1791"/>
        <w:gridCol w:w="1791"/>
        <w:gridCol w:w="1735"/>
      </w:tblGrid>
      <w:tr w:rsidR="000F48EB" w14:paraId="50F21A98" w14:textId="77777777" w:rsidTr="0051744F">
        <w:trPr>
          <w:trHeight w:val="42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3CC8C" w14:textId="77777777" w:rsidR="000F48EB" w:rsidRPr="000F48EB" w:rsidRDefault="000F48EB" w:rsidP="000F48EB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0F48EB">
              <w:rPr>
                <w:rFonts w:eastAsiaTheme="minorHAnsi"/>
                <w:bCs/>
                <w:color w:val="000000"/>
                <w:lang w:eastAsia="en-US"/>
              </w:rPr>
              <w:t xml:space="preserve">Наименование основных мероприятий подпрограммы </w:t>
            </w:r>
            <w:r w:rsidRPr="000F48EB">
              <w:rPr>
                <w:color w:val="000000"/>
              </w:rPr>
              <w:t>"Совершенствование муниципального управления»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B07EE" w14:textId="77777777" w:rsidR="000F48EB" w:rsidRPr="00346038" w:rsidRDefault="000F48EB" w:rsidP="00AE5A9C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 xml:space="preserve">Бюджетные ассигнования </w:t>
            </w:r>
            <w:r w:rsidRPr="00346038">
              <w:t xml:space="preserve">Решение№ </w:t>
            </w:r>
            <w:r>
              <w:t>6</w:t>
            </w:r>
            <w:r w:rsidRPr="00346038">
              <w:t xml:space="preserve">-па  от </w:t>
            </w:r>
            <w:r>
              <w:t>10</w:t>
            </w:r>
            <w:r w:rsidRPr="00346038">
              <w:t>.</w:t>
            </w:r>
            <w:r>
              <w:t>03</w:t>
            </w:r>
            <w:r w:rsidRPr="00346038">
              <w:t>.2022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BEC9C" w14:textId="77777777" w:rsidR="000F48EB" w:rsidRDefault="000F48EB" w:rsidP="00AE5A9C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>Бюджетные ассигнования</w:t>
            </w:r>
          </w:p>
          <w:p w14:paraId="78B0EA86" w14:textId="77777777" w:rsidR="000F48EB" w:rsidRPr="00346038" w:rsidRDefault="000F48EB" w:rsidP="00AE5A9C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Проект постановления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FCF5" w14:textId="77777777" w:rsidR="000F48EB" w:rsidRPr="00346038" w:rsidRDefault="000F48EB" w:rsidP="00AE5A9C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Сумма увеличения(+), уменьшения (-)</w:t>
            </w:r>
          </w:p>
        </w:tc>
      </w:tr>
      <w:tr w:rsidR="00E700FA" w14:paraId="7FCCBB8A" w14:textId="77777777" w:rsidTr="0051744F">
        <w:trPr>
          <w:trHeight w:val="42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2005" w14:textId="77777777" w:rsidR="00E700FA" w:rsidRPr="00E700FA" w:rsidRDefault="00E700FA" w:rsidP="00E700FA">
            <w:pPr>
              <w:jc w:val="both"/>
              <w:rPr>
                <w:bCs/>
              </w:rPr>
            </w:pPr>
            <w:r w:rsidRPr="00E700FA">
              <w:rPr>
                <w:bCs/>
              </w:rPr>
              <w:t>Основное мероприятие "Обеспечение исполнения полномочий,  возложенных на органы местного самоуправления по решению вопросов местного значения"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41BF" w14:textId="77777777" w:rsidR="00E700FA" w:rsidRPr="00D273ED" w:rsidRDefault="008D5082" w:rsidP="00E700FA">
            <w:pPr>
              <w:jc w:val="center"/>
              <w:rPr>
                <w:bCs/>
              </w:rPr>
            </w:pPr>
            <w:r>
              <w:rPr>
                <w:bCs/>
              </w:rPr>
              <w:t>102 615,6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25D0" w14:textId="77777777" w:rsidR="00E700FA" w:rsidRPr="000D252B" w:rsidRDefault="00E700FA" w:rsidP="00E700FA">
            <w:pPr>
              <w:jc w:val="center"/>
              <w:rPr>
                <w:bCs/>
              </w:rPr>
            </w:pPr>
            <w:r w:rsidRPr="000D252B">
              <w:rPr>
                <w:bCs/>
              </w:rPr>
              <w:t>102 362,5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265EB" w14:textId="77777777" w:rsidR="00E700FA" w:rsidRPr="00346038" w:rsidRDefault="008D5082" w:rsidP="00E700F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- 253,1</w:t>
            </w:r>
          </w:p>
        </w:tc>
      </w:tr>
      <w:tr w:rsidR="00E700FA" w14:paraId="0947C04B" w14:textId="77777777" w:rsidTr="0051744F">
        <w:trPr>
          <w:trHeight w:val="501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8ECC" w14:textId="77777777" w:rsidR="00E700FA" w:rsidRPr="00E700FA" w:rsidRDefault="00E700FA" w:rsidP="00E700FA">
            <w:pPr>
              <w:jc w:val="both"/>
              <w:rPr>
                <w:bCs/>
              </w:rPr>
            </w:pPr>
            <w:r w:rsidRPr="00E700FA">
              <w:rPr>
                <w:bCs/>
              </w:rPr>
              <w:t>Основное мероприятие "Обеспечение сохранности архивных фондов"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1713" w14:textId="77777777" w:rsidR="00E700FA" w:rsidRPr="00D273ED" w:rsidRDefault="008D5082" w:rsidP="00E700FA">
            <w:pPr>
              <w:jc w:val="center"/>
              <w:rPr>
                <w:bCs/>
              </w:rPr>
            </w:pPr>
            <w:r>
              <w:rPr>
                <w:bCs/>
              </w:rPr>
              <w:t>6 533,9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348E" w14:textId="77777777" w:rsidR="00E700FA" w:rsidRPr="000D252B" w:rsidRDefault="00E700FA" w:rsidP="00E700FA">
            <w:pPr>
              <w:jc w:val="center"/>
              <w:rPr>
                <w:bCs/>
              </w:rPr>
            </w:pPr>
            <w:r w:rsidRPr="000D252B">
              <w:rPr>
                <w:bCs/>
              </w:rPr>
              <w:t>6 533,9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100C7" w14:textId="77777777" w:rsidR="00E700FA" w:rsidRPr="00346038" w:rsidRDefault="008D5082" w:rsidP="00E700F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E700FA" w14:paraId="4BAFA1DA" w14:textId="77777777" w:rsidTr="0051744F">
        <w:trPr>
          <w:trHeight w:val="42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33D" w14:textId="77777777" w:rsidR="00E700FA" w:rsidRPr="00E700FA" w:rsidRDefault="00E700FA" w:rsidP="00E700FA">
            <w:pPr>
              <w:jc w:val="both"/>
              <w:rPr>
                <w:bCs/>
              </w:rPr>
            </w:pPr>
            <w:r w:rsidRPr="00E700FA">
              <w:rPr>
                <w:bCs/>
              </w:rPr>
              <w:t>Основное мероприятие "Сбор, обмен информацией, своевременное реагирование на сообщения об угрозе и возникновении чрезвычайных ситуаций"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1229" w14:textId="77777777" w:rsidR="00E700FA" w:rsidRPr="00D273ED" w:rsidRDefault="00BE31AE" w:rsidP="00E700FA">
            <w:pPr>
              <w:jc w:val="center"/>
              <w:rPr>
                <w:bCs/>
              </w:rPr>
            </w:pPr>
            <w:r>
              <w:rPr>
                <w:bCs/>
              </w:rPr>
              <w:t>12 267,5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6ECE" w14:textId="77777777" w:rsidR="00E700FA" w:rsidRPr="000D252B" w:rsidRDefault="00E700FA" w:rsidP="00E700FA">
            <w:pPr>
              <w:jc w:val="center"/>
              <w:rPr>
                <w:bCs/>
              </w:rPr>
            </w:pPr>
            <w:r w:rsidRPr="000D252B">
              <w:rPr>
                <w:bCs/>
              </w:rPr>
              <w:t>12 267,5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BD2B7" w14:textId="77777777" w:rsidR="00E700FA" w:rsidRPr="00346038" w:rsidRDefault="00BE31AE" w:rsidP="00E700F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E700FA" w14:paraId="741BB0C4" w14:textId="77777777" w:rsidTr="0051744F">
        <w:trPr>
          <w:trHeight w:val="42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0D33" w14:textId="77777777" w:rsidR="00E700FA" w:rsidRPr="00E700FA" w:rsidRDefault="00E700FA" w:rsidP="00E700FA">
            <w:pPr>
              <w:jc w:val="both"/>
              <w:rPr>
                <w:bCs/>
              </w:rPr>
            </w:pPr>
            <w:r w:rsidRPr="00E700FA">
              <w:rPr>
                <w:bCs/>
              </w:rPr>
              <w:t xml:space="preserve">Основное мероприятие "Информационное освещение деятельности органов местного самоуправления"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31AB" w14:textId="77777777" w:rsidR="00E700FA" w:rsidRPr="00D273ED" w:rsidRDefault="00BE31AE" w:rsidP="00E700FA">
            <w:pPr>
              <w:jc w:val="center"/>
              <w:rPr>
                <w:bCs/>
              </w:rPr>
            </w:pPr>
            <w:r>
              <w:rPr>
                <w:bCs/>
              </w:rPr>
              <w:t>14 074,2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6CA6" w14:textId="77777777" w:rsidR="00E700FA" w:rsidRPr="000D252B" w:rsidRDefault="00E700FA" w:rsidP="00E700FA">
            <w:pPr>
              <w:jc w:val="center"/>
              <w:rPr>
                <w:bCs/>
              </w:rPr>
            </w:pPr>
            <w:r w:rsidRPr="000D252B">
              <w:rPr>
                <w:bCs/>
              </w:rPr>
              <w:t>17 048,4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EFC22" w14:textId="77777777" w:rsidR="00E700FA" w:rsidRPr="00346038" w:rsidRDefault="00BE31AE" w:rsidP="00E700F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2 974,2</w:t>
            </w:r>
          </w:p>
        </w:tc>
      </w:tr>
      <w:tr w:rsidR="00E700FA" w14:paraId="37FA2D3B" w14:textId="77777777" w:rsidTr="0051744F">
        <w:trPr>
          <w:trHeight w:val="42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3853" w14:textId="77777777" w:rsidR="00E700FA" w:rsidRPr="00E700FA" w:rsidRDefault="00E700FA" w:rsidP="00E700FA">
            <w:pPr>
              <w:jc w:val="both"/>
              <w:rPr>
                <w:bCs/>
              </w:rPr>
            </w:pPr>
            <w:r w:rsidRPr="00E700FA">
              <w:rPr>
                <w:bCs/>
              </w:rPr>
              <w:t>Основное мероприятие "Переподготовка и повышение квалификации"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C25D" w14:textId="77777777" w:rsidR="00E700FA" w:rsidRPr="00D273ED" w:rsidRDefault="00BE31AE" w:rsidP="00E700FA">
            <w:pPr>
              <w:jc w:val="center"/>
              <w:rPr>
                <w:bCs/>
              </w:rPr>
            </w:pPr>
            <w:r>
              <w:rPr>
                <w:bCs/>
              </w:rPr>
              <w:t>471,5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2713" w14:textId="77777777" w:rsidR="00E700FA" w:rsidRPr="000D252B" w:rsidRDefault="00E700FA" w:rsidP="00E700FA">
            <w:pPr>
              <w:jc w:val="center"/>
              <w:rPr>
                <w:bCs/>
              </w:rPr>
            </w:pPr>
            <w:r w:rsidRPr="000D252B">
              <w:rPr>
                <w:bCs/>
              </w:rPr>
              <w:t>471,5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22F412" w14:textId="77777777" w:rsidR="00E700FA" w:rsidRPr="00346038" w:rsidRDefault="00BE31AE" w:rsidP="00E700F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E700FA" w14:paraId="0DA900BD" w14:textId="77777777" w:rsidTr="0051744F">
        <w:trPr>
          <w:trHeight w:val="42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1058" w14:textId="77777777" w:rsidR="00E700FA" w:rsidRPr="00E700FA" w:rsidRDefault="00E700FA" w:rsidP="00E700FA">
            <w:pPr>
              <w:jc w:val="both"/>
              <w:rPr>
                <w:bCs/>
              </w:rPr>
            </w:pPr>
            <w:r w:rsidRPr="00E700FA">
              <w:rPr>
                <w:bCs/>
              </w:rPr>
              <w:t>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C6A0" w14:textId="77777777" w:rsidR="00E700FA" w:rsidRPr="00D273ED" w:rsidRDefault="00BE31AE" w:rsidP="00E700FA">
            <w:pPr>
              <w:jc w:val="center"/>
              <w:rPr>
                <w:bCs/>
              </w:rPr>
            </w:pPr>
            <w:r>
              <w:rPr>
                <w:bCs/>
              </w:rPr>
              <w:t>6 310,0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CCFA" w14:textId="77777777" w:rsidR="00E700FA" w:rsidRPr="000D252B" w:rsidRDefault="00E700FA" w:rsidP="00E700FA">
            <w:pPr>
              <w:jc w:val="center"/>
              <w:rPr>
                <w:bCs/>
              </w:rPr>
            </w:pPr>
            <w:r w:rsidRPr="000D252B">
              <w:rPr>
                <w:bCs/>
              </w:rPr>
              <w:t>5 310,0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97F64" w14:textId="77777777" w:rsidR="00E700FA" w:rsidRPr="00346038" w:rsidRDefault="00BE31AE" w:rsidP="00E700F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-1000,0</w:t>
            </w:r>
          </w:p>
        </w:tc>
      </w:tr>
      <w:tr w:rsidR="00E700FA" w14:paraId="70589B5C" w14:textId="77777777" w:rsidTr="0051744F">
        <w:trPr>
          <w:trHeight w:val="42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0B3C" w14:textId="77777777" w:rsidR="00E700FA" w:rsidRPr="00E700FA" w:rsidRDefault="00E700FA" w:rsidP="00E700FA">
            <w:pPr>
              <w:jc w:val="both"/>
              <w:rPr>
                <w:bCs/>
              </w:rPr>
            </w:pPr>
            <w:r w:rsidRPr="00E700FA">
              <w:rPr>
                <w:bCs/>
              </w:rPr>
              <w:t>Основное мероприятие "Защита территории и населения г.Бодайбо и района в области гражданской обороны и ликвидации чрезвычайных ситуаций"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B599" w14:textId="77777777" w:rsidR="00E700FA" w:rsidRPr="00D273ED" w:rsidRDefault="00121228" w:rsidP="00E700FA">
            <w:pPr>
              <w:jc w:val="center"/>
              <w:rPr>
                <w:bCs/>
              </w:rPr>
            </w:pPr>
            <w:r>
              <w:rPr>
                <w:bCs/>
              </w:rPr>
              <w:t>174,0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55EB" w14:textId="77777777" w:rsidR="00E700FA" w:rsidRPr="000D252B" w:rsidRDefault="00E700FA" w:rsidP="00E700FA">
            <w:pPr>
              <w:jc w:val="center"/>
              <w:rPr>
                <w:bCs/>
              </w:rPr>
            </w:pPr>
            <w:r w:rsidRPr="000D252B">
              <w:rPr>
                <w:bCs/>
              </w:rPr>
              <w:t>277,2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D0013" w14:textId="77777777" w:rsidR="00E700FA" w:rsidRPr="00346038" w:rsidRDefault="00121228" w:rsidP="00E700F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103,2</w:t>
            </w:r>
          </w:p>
        </w:tc>
      </w:tr>
      <w:tr w:rsidR="00E700FA" w:rsidRPr="0092132B" w14:paraId="07D80C81" w14:textId="77777777" w:rsidTr="0051744F">
        <w:trPr>
          <w:trHeight w:val="42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D1D0C" w14:textId="77777777" w:rsidR="00E700FA" w:rsidRPr="00346038" w:rsidRDefault="00E700FA" w:rsidP="00E700FA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1C51" w14:textId="77777777" w:rsidR="00E700FA" w:rsidRPr="00E700FA" w:rsidRDefault="00E700FA" w:rsidP="00E70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700FA">
              <w:rPr>
                <w:b/>
                <w:bCs/>
              </w:rPr>
              <w:t>142 446,7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29CB" w14:textId="77777777" w:rsidR="00E700FA" w:rsidRPr="00E700FA" w:rsidRDefault="00E700FA" w:rsidP="00E70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700FA">
              <w:rPr>
                <w:b/>
                <w:bCs/>
              </w:rPr>
              <w:t>144 271,0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678" w14:textId="77777777" w:rsidR="00E700FA" w:rsidRPr="0092132B" w:rsidRDefault="00E700FA" w:rsidP="00E700FA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1 824,3</w:t>
            </w:r>
          </w:p>
        </w:tc>
      </w:tr>
    </w:tbl>
    <w:p w14:paraId="06645B5A" w14:textId="77777777" w:rsidR="000F48EB" w:rsidRPr="000F48EB" w:rsidRDefault="000F48EB" w:rsidP="001A1162">
      <w:pPr>
        <w:pStyle w:val="af0"/>
        <w:ind w:firstLine="480"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53113ECC" w14:textId="77777777" w:rsidR="0009076D" w:rsidRDefault="006A45B4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lang w:eastAsia="x-none"/>
        </w:rPr>
        <w:t xml:space="preserve">1.  </w:t>
      </w:r>
      <w:r w:rsidRPr="00346038">
        <w:rPr>
          <w:rFonts w:eastAsiaTheme="minorHAnsi"/>
          <w:bCs/>
          <w:color w:val="000000"/>
          <w:sz w:val="20"/>
          <w:lang w:eastAsia="en-US"/>
        </w:rPr>
        <w:t>.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По мероприятию </w:t>
      </w:r>
      <w:r w:rsidR="00820D16" w:rsidRPr="00820D16">
        <w:rPr>
          <w:bCs/>
          <w:sz w:val="28"/>
          <w:szCs w:val="28"/>
        </w:rPr>
        <w:t>"Информационное освещение деятельности органов местного самоуправления"</w:t>
      </w:r>
      <w:r w:rsidR="00820D16" w:rsidRPr="00E700FA">
        <w:rPr>
          <w:bCs/>
        </w:rPr>
        <w:t xml:space="preserve"> 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бюджетные ассигнования увеличены на </w:t>
      </w:r>
      <w:r w:rsidR="00820D16">
        <w:rPr>
          <w:rFonts w:eastAsiaTheme="minorHAnsi"/>
          <w:bCs/>
          <w:color w:val="000000"/>
          <w:sz w:val="28"/>
          <w:szCs w:val="28"/>
          <w:lang w:eastAsia="en-US"/>
        </w:rPr>
        <w:t xml:space="preserve">2 974,2 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 тыс.руб.</w:t>
      </w:r>
      <w:r w:rsidR="00820D16">
        <w:rPr>
          <w:rFonts w:eastAsiaTheme="minorHAnsi"/>
          <w:bCs/>
          <w:color w:val="000000"/>
          <w:sz w:val="28"/>
          <w:szCs w:val="28"/>
          <w:lang w:eastAsia="en-US"/>
        </w:rPr>
        <w:t>, из них :</w:t>
      </w:r>
    </w:p>
    <w:p w14:paraId="57A2ED4D" w14:textId="77777777" w:rsidR="00820D16" w:rsidRDefault="00820D16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207690F8" w14:textId="77777777" w:rsidR="006A45B4" w:rsidRDefault="00820D16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 150,0 тыс.рублей  на участие в проекте  « Вести –Север»  ГТРК « Иркутск» для освещения событий, мероприятий, достижений северных территорий Иркутской области ;</w:t>
      </w:r>
    </w:p>
    <w:p w14:paraId="7FA44671" w14:textId="77777777" w:rsidR="00820D16" w:rsidRDefault="00820D16" w:rsidP="00D85F01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- 2 824,2 тыс.рублей   на выплату заработной платы, страховых взносов, оплату услуг связи, услуг по доставке бумаги, оплату коммунальных услуг, </w:t>
      </w:r>
      <w:r w:rsidR="00D85F01">
        <w:rPr>
          <w:rFonts w:eastAsiaTheme="minorHAnsi"/>
          <w:bCs/>
          <w:color w:val="000000"/>
          <w:sz w:val="28"/>
          <w:szCs w:val="28"/>
          <w:lang w:eastAsia="en-US"/>
        </w:rPr>
        <w:t>приобретение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онлайн кассы, </w:t>
      </w:r>
      <w:r w:rsidR="00D85F01">
        <w:rPr>
          <w:rFonts w:eastAsiaTheme="minorHAnsi"/>
          <w:bCs/>
          <w:color w:val="000000"/>
          <w:sz w:val="28"/>
          <w:szCs w:val="28"/>
          <w:lang w:eastAsia="en-US"/>
        </w:rPr>
        <w:t>приобретение расходных материалов для принтера. Данное увеличение обусловлено, в том числе в связи с изменением типа учреждения МАУ «Бодайбоинформпечать» на МКУ                                                       «Бодайбоинформпечать»</w:t>
      </w:r>
      <w:r w:rsidR="00E532BB">
        <w:rPr>
          <w:rFonts w:eastAsiaTheme="minorHAnsi"/>
          <w:bCs/>
          <w:color w:val="000000"/>
          <w:sz w:val="28"/>
          <w:szCs w:val="28"/>
          <w:lang w:eastAsia="en-US"/>
        </w:rPr>
        <w:t>;</w:t>
      </w:r>
    </w:p>
    <w:p w14:paraId="5C2F60C6" w14:textId="77777777" w:rsidR="00D627D7" w:rsidRDefault="00D627D7" w:rsidP="00D85F01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 </w:t>
      </w:r>
    </w:p>
    <w:p w14:paraId="20A0725C" w14:textId="77777777" w:rsidR="006D172E" w:rsidRDefault="00D627D7" w:rsidP="00D85F01">
      <w:pPr>
        <w:pStyle w:val="ad"/>
        <w:jc w:val="both"/>
        <w:rPr>
          <w:bCs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2. По мероприятию </w:t>
      </w:r>
      <w:r w:rsidRPr="00D627D7">
        <w:rPr>
          <w:bCs/>
          <w:sz w:val="28"/>
          <w:szCs w:val="28"/>
        </w:rPr>
        <w:t>"Защита территории и населения г.Бодайбо и района в области гражданской обороны и ликвидации чрезвычайных ситуаций"</w:t>
      </w:r>
      <w:r>
        <w:rPr>
          <w:bCs/>
          <w:sz w:val="28"/>
          <w:szCs w:val="28"/>
        </w:rPr>
        <w:t xml:space="preserve"> на 103,2 тыс.рублей.</w:t>
      </w:r>
      <w:r w:rsidR="006E1E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Данное увеличение обусловлено необходимостью заключения и оплаты договоров  на оказания услуг подвижной связи, услуг сети широкополосному доступу </w:t>
      </w:r>
      <w:r w:rsidR="00E532BB">
        <w:rPr>
          <w:bCs/>
          <w:sz w:val="28"/>
          <w:szCs w:val="28"/>
        </w:rPr>
        <w:t>;</w:t>
      </w:r>
    </w:p>
    <w:p w14:paraId="464FF283" w14:textId="77777777" w:rsidR="006D172E" w:rsidRDefault="006D172E" w:rsidP="00D85F01">
      <w:pPr>
        <w:pStyle w:val="ad"/>
        <w:jc w:val="both"/>
        <w:rPr>
          <w:bCs/>
          <w:sz w:val="28"/>
          <w:szCs w:val="28"/>
        </w:rPr>
      </w:pPr>
    </w:p>
    <w:p w14:paraId="0417632F" w14:textId="77777777" w:rsidR="00D85F01" w:rsidRDefault="006D172E" w:rsidP="00B12E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 мероприятию </w:t>
      </w:r>
      <w:r w:rsidR="00D627D7">
        <w:rPr>
          <w:bCs/>
          <w:sz w:val="28"/>
          <w:szCs w:val="28"/>
        </w:rPr>
        <w:t xml:space="preserve"> </w:t>
      </w:r>
      <w:r w:rsidRPr="006D172E">
        <w:rPr>
          <w:bCs/>
          <w:sz w:val="28"/>
          <w:szCs w:val="28"/>
        </w:rPr>
        <w:t>"Обеспечение исполнения полномочий,  возложенных на органы местного самоуправления по решению вопросов местного значения"</w:t>
      </w:r>
      <w:r>
        <w:rPr>
          <w:bCs/>
          <w:sz w:val="28"/>
          <w:szCs w:val="28"/>
        </w:rPr>
        <w:t xml:space="preserve"> бюджетные ассигнования уменьшены на </w:t>
      </w:r>
      <w:r w:rsidR="00E532BB">
        <w:rPr>
          <w:bCs/>
          <w:sz w:val="28"/>
          <w:szCs w:val="28"/>
        </w:rPr>
        <w:t>253,1 тыс.рублей</w:t>
      </w:r>
      <w:r w:rsidR="0063285C">
        <w:rPr>
          <w:bCs/>
          <w:sz w:val="28"/>
          <w:szCs w:val="28"/>
        </w:rPr>
        <w:t>, в том числе на</w:t>
      </w:r>
      <w:r w:rsidR="00BE7E08">
        <w:rPr>
          <w:sz w:val="28"/>
          <w:szCs w:val="28"/>
        </w:rPr>
        <w:t xml:space="preserve"> 103,2 тыс.рублей, в связи с перераспределением бюджетных ассигнований на раздел «Национальная безопасность и правоохранительная деятельность» для заключения и оплаты договоров на оказание услуг подвижной связи, услу</w:t>
      </w:r>
      <w:r w:rsidR="00B12E96">
        <w:rPr>
          <w:sz w:val="28"/>
          <w:szCs w:val="28"/>
        </w:rPr>
        <w:t>г сети широкополосного доступа</w:t>
      </w:r>
      <w:r w:rsidR="0063285C">
        <w:rPr>
          <w:sz w:val="28"/>
          <w:szCs w:val="28"/>
        </w:rPr>
        <w:t xml:space="preserve">, на 150,0 тыс.рублей  </w:t>
      </w:r>
      <w:r w:rsidR="0063285C">
        <w:rPr>
          <w:rFonts w:eastAsiaTheme="minorHAnsi"/>
          <w:bCs/>
          <w:color w:val="000000"/>
          <w:sz w:val="28"/>
          <w:szCs w:val="28"/>
          <w:lang w:eastAsia="en-US"/>
        </w:rPr>
        <w:t xml:space="preserve">для освещения событий, мероприятий, достижений северных территорий Иркутской области  в ГТРК     « Иркутск» </w:t>
      </w:r>
      <w:r w:rsidR="0063285C">
        <w:rPr>
          <w:sz w:val="28"/>
          <w:szCs w:val="28"/>
        </w:rPr>
        <w:t xml:space="preserve"> </w:t>
      </w:r>
      <w:r w:rsidR="00E532BB">
        <w:rPr>
          <w:bCs/>
          <w:sz w:val="28"/>
          <w:szCs w:val="28"/>
        </w:rPr>
        <w:t>;</w:t>
      </w:r>
    </w:p>
    <w:p w14:paraId="1044C284" w14:textId="77777777" w:rsidR="00E532BB" w:rsidRDefault="00E532BB" w:rsidP="00D85F01">
      <w:pPr>
        <w:pStyle w:val="ad"/>
        <w:jc w:val="both"/>
        <w:rPr>
          <w:bCs/>
          <w:sz w:val="28"/>
          <w:szCs w:val="28"/>
        </w:rPr>
      </w:pPr>
    </w:p>
    <w:p w14:paraId="38E6FD86" w14:textId="77777777" w:rsidR="00E532BB" w:rsidRDefault="00E532BB" w:rsidP="00D85F01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 мероприятию </w:t>
      </w:r>
      <w:r w:rsidRPr="00E532BB">
        <w:rPr>
          <w:bCs/>
          <w:sz w:val="28"/>
          <w:szCs w:val="28"/>
        </w:rPr>
        <w:t>"Организация транспортного обслуживания населения между поселениями в границах муниципального района"</w:t>
      </w:r>
      <w:r>
        <w:rPr>
          <w:bCs/>
          <w:sz w:val="28"/>
          <w:szCs w:val="28"/>
        </w:rPr>
        <w:t xml:space="preserve"> на 1000,0 тыс.рублей.</w:t>
      </w:r>
      <w:r w:rsidR="00EA4054">
        <w:rPr>
          <w:bCs/>
          <w:sz w:val="28"/>
          <w:szCs w:val="28"/>
        </w:rPr>
        <w:t xml:space="preserve"> Снижен размер п</w:t>
      </w:r>
      <w:r w:rsidR="00B12E96">
        <w:rPr>
          <w:bCs/>
          <w:sz w:val="28"/>
          <w:szCs w:val="28"/>
        </w:rPr>
        <w:t>редоставления</w:t>
      </w:r>
      <w:r w:rsidR="00EA4054" w:rsidRPr="00EA4054">
        <w:rPr>
          <w:bCs/>
          <w:sz w:val="28"/>
          <w:szCs w:val="28"/>
        </w:rPr>
        <w:t xml:space="preserve"> субсидии в целях возмещения части затрат на выполнение работ, связанных с осуществлением 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</w:t>
      </w:r>
      <w:r w:rsidR="00EA4054">
        <w:rPr>
          <w:bCs/>
          <w:sz w:val="28"/>
          <w:szCs w:val="28"/>
        </w:rPr>
        <w:t>.</w:t>
      </w:r>
    </w:p>
    <w:p w14:paraId="1098C0AB" w14:textId="77777777" w:rsidR="003D1DCF" w:rsidRDefault="003D1DCF" w:rsidP="00D85F01">
      <w:pPr>
        <w:pStyle w:val="ad"/>
        <w:jc w:val="both"/>
        <w:rPr>
          <w:bCs/>
          <w:sz w:val="28"/>
          <w:szCs w:val="28"/>
        </w:rPr>
      </w:pPr>
    </w:p>
    <w:p w14:paraId="4F24226F" w14:textId="77777777" w:rsidR="003D1DCF" w:rsidRDefault="003D1DCF" w:rsidP="00D85F01">
      <w:pPr>
        <w:pStyle w:val="ad"/>
        <w:jc w:val="both"/>
        <w:rPr>
          <w:bCs/>
          <w:sz w:val="28"/>
          <w:szCs w:val="28"/>
        </w:rPr>
      </w:pPr>
    </w:p>
    <w:p w14:paraId="3849CCA6" w14:textId="77777777" w:rsidR="004A2F00" w:rsidRDefault="003D1DCF" w:rsidP="004A2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D1DCF">
        <w:rPr>
          <w:sz w:val="28"/>
          <w:szCs w:val="28"/>
        </w:rPr>
        <w:t xml:space="preserve">По результатам анализа </w:t>
      </w:r>
      <w:r>
        <w:rPr>
          <w:b/>
          <w:sz w:val="28"/>
          <w:szCs w:val="28"/>
        </w:rPr>
        <w:t xml:space="preserve"> </w:t>
      </w:r>
      <w:r w:rsidRPr="000F48EB">
        <w:rPr>
          <w:sz w:val="28"/>
          <w:szCs w:val="28"/>
          <w:lang w:eastAsia="x-none"/>
        </w:rPr>
        <w:t xml:space="preserve">внесения изменений в ресурсное обеспечение </w:t>
      </w:r>
      <w:r w:rsidR="00745F8D" w:rsidRPr="000F48EB">
        <w:rPr>
          <w:sz w:val="28"/>
          <w:szCs w:val="28"/>
          <w:lang w:eastAsia="x-none"/>
        </w:rPr>
        <w:t>п</w:t>
      </w:r>
      <w:r w:rsidR="00745F8D">
        <w:rPr>
          <w:sz w:val="28"/>
          <w:szCs w:val="28"/>
          <w:lang w:eastAsia="x-none"/>
        </w:rPr>
        <w:t>одпро</w:t>
      </w:r>
      <w:r w:rsidR="00745F8D" w:rsidRPr="000F48EB">
        <w:rPr>
          <w:sz w:val="28"/>
          <w:szCs w:val="28"/>
          <w:lang w:eastAsia="x-none"/>
        </w:rPr>
        <w:t>граммы</w:t>
      </w:r>
      <w:r w:rsidRPr="000F48EB">
        <w:rPr>
          <w:sz w:val="28"/>
          <w:szCs w:val="28"/>
          <w:lang w:eastAsia="x-none"/>
        </w:rPr>
        <w:t xml:space="preserve"> </w:t>
      </w:r>
      <w:r w:rsidRPr="000F48EB">
        <w:rPr>
          <w:color w:val="000000"/>
          <w:sz w:val="28"/>
          <w:szCs w:val="28"/>
        </w:rPr>
        <w:t>"Совершенствование муниципального управления»</w:t>
      </w:r>
      <w:r>
        <w:rPr>
          <w:color w:val="000000"/>
          <w:sz w:val="28"/>
          <w:szCs w:val="28"/>
        </w:rPr>
        <w:t xml:space="preserve"> Ревизионная комиссия отмечает,</w:t>
      </w:r>
      <w:r w:rsidR="006E1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при </w:t>
      </w:r>
      <w:r w:rsidR="00745F8D">
        <w:rPr>
          <w:sz w:val="28"/>
          <w:szCs w:val="28"/>
        </w:rPr>
        <w:t xml:space="preserve"> изменение </w:t>
      </w:r>
      <w:r>
        <w:rPr>
          <w:sz w:val="28"/>
          <w:szCs w:val="28"/>
        </w:rPr>
        <w:t xml:space="preserve"> </w:t>
      </w:r>
      <w:r w:rsidR="00745F8D">
        <w:rPr>
          <w:sz w:val="28"/>
          <w:szCs w:val="28"/>
        </w:rPr>
        <w:t xml:space="preserve">объемов финансирования </w:t>
      </w:r>
      <w:r w:rsidR="004A2F00">
        <w:rPr>
          <w:sz w:val="28"/>
          <w:szCs w:val="28"/>
        </w:rPr>
        <w:t xml:space="preserve">подпрограммы, значение целевых показателей  </w:t>
      </w:r>
      <w:r w:rsidR="00745F8D">
        <w:rPr>
          <w:b/>
          <w:sz w:val="28"/>
          <w:szCs w:val="28"/>
        </w:rPr>
        <w:t>не корректируются</w:t>
      </w:r>
      <w:r w:rsidR="00745F8D">
        <w:rPr>
          <w:sz w:val="28"/>
          <w:szCs w:val="28"/>
        </w:rPr>
        <w:t>, а именно:</w:t>
      </w:r>
    </w:p>
    <w:p w14:paraId="023CCB5C" w14:textId="77777777" w:rsidR="004A2F00" w:rsidRDefault="004A2F00" w:rsidP="004A2F0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рейсов по маршрутам, определенным для транспортного обслуживания населения между поселениями ;</w:t>
      </w:r>
    </w:p>
    <w:p w14:paraId="71522DBC" w14:textId="77777777" w:rsidR="004A2F00" w:rsidRDefault="004A2F00" w:rsidP="004A2F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2F00">
        <w:t xml:space="preserve"> </w:t>
      </w:r>
      <w:r w:rsidRPr="004A2F00">
        <w:rPr>
          <w:sz w:val="28"/>
          <w:szCs w:val="28"/>
        </w:rPr>
        <w:t xml:space="preserve">объем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муниципального образования г. Бодайбо и района, </w:t>
      </w:r>
      <w:r>
        <w:rPr>
          <w:sz w:val="28"/>
          <w:szCs w:val="28"/>
        </w:rPr>
        <w:t>приходящегося на душу населения;</w:t>
      </w:r>
    </w:p>
    <w:p w14:paraId="78B170AB" w14:textId="77777777" w:rsidR="00A718D7" w:rsidRDefault="004A2F00" w:rsidP="006A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6D2" w:rsidRPr="00BF16D2">
        <w:rPr>
          <w:sz w:val="28"/>
          <w:szCs w:val="28"/>
        </w:rPr>
        <w:t>количество телевизионных эфиров о деятельности органов местного самоуправления</w:t>
      </w:r>
      <w:r w:rsidR="00390B0B">
        <w:rPr>
          <w:sz w:val="28"/>
          <w:szCs w:val="28"/>
        </w:rPr>
        <w:t>.</w:t>
      </w:r>
      <w:r w:rsidRPr="004A2F00">
        <w:rPr>
          <w:sz w:val="28"/>
          <w:szCs w:val="28"/>
        </w:rPr>
        <w:t xml:space="preserve"> </w:t>
      </w:r>
      <w:r w:rsidR="006A45B4">
        <w:rPr>
          <w:sz w:val="28"/>
          <w:szCs w:val="28"/>
        </w:rPr>
        <w:t xml:space="preserve"> </w:t>
      </w:r>
    </w:p>
    <w:p w14:paraId="4A3C4C21" w14:textId="77777777" w:rsidR="006A45B4" w:rsidRPr="006A45B4" w:rsidRDefault="006A45B4" w:rsidP="006A45B4">
      <w:pPr>
        <w:pStyle w:val="ad"/>
        <w:jc w:val="both"/>
        <w:rPr>
          <w:sz w:val="28"/>
          <w:szCs w:val="28"/>
          <w:lang w:eastAsia="x-none"/>
        </w:rPr>
      </w:pPr>
    </w:p>
    <w:p w14:paraId="06415925" w14:textId="77777777" w:rsidR="00491252" w:rsidRDefault="00491252" w:rsidP="006A45B4">
      <w:pPr>
        <w:pStyle w:val="ad"/>
        <w:jc w:val="both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14:paraId="14059B0A" w14:textId="77777777" w:rsidR="00491252" w:rsidRDefault="00491252" w:rsidP="006A45B4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>роект решения подготовлен в соответствии с требованиями БК РФ</w:t>
      </w:r>
      <w:r w:rsidR="00850E7E">
        <w:rPr>
          <w:sz w:val="28"/>
          <w:szCs w:val="28"/>
          <w:lang w:eastAsia="x-none"/>
        </w:rPr>
        <w:t xml:space="preserve">, </w:t>
      </w:r>
      <w:r w:rsidR="00850E7E">
        <w:rPr>
          <w:sz w:val="28"/>
          <w:szCs w:val="28"/>
        </w:rPr>
        <w:t>Порядка  от 10.07.2014 № 338-пп</w:t>
      </w:r>
      <w:r>
        <w:rPr>
          <w:sz w:val="28"/>
          <w:szCs w:val="28"/>
          <w:lang w:eastAsia="x-none"/>
        </w:rPr>
        <w:t xml:space="preserve">. </w:t>
      </w:r>
    </w:p>
    <w:p w14:paraId="361983C2" w14:textId="77777777" w:rsidR="00620B3F" w:rsidRDefault="00491252" w:rsidP="00620B3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2. В результате внесения изменения </w:t>
      </w:r>
      <w:r w:rsidR="00F07DA3">
        <w:rPr>
          <w:sz w:val="28"/>
          <w:szCs w:val="28"/>
          <w:lang w:eastAsia="x-none"/>
        </w:rPr>
        <w:t xml:space="preserve">в проект </w:t>
      </w:r>
      <w:r w:rsidR="00F07DA3" w:rsidRPr="005B3011">
        <w:rPr>
          <w:b/>
          <w:sz w:val="28"/>
          <w:szCs w:val="28"/>
        </w:rPr>
        <w:t xml:space="preserve">  </w:t>
      </w:r>
      <w:r w:rsidR="00F07DA3" w:rsidRPr="00F07DA3">
        <w:rPr>
          <w:sz w:val="28"/>
          <w:szCs w:val="28"/>
        </w:rPr>
        <w:t xml:space="preserve">постановления Администрации г. Бодайбо и района « О внесении изменений в постановлении </w:t>
      </w:r>
      <w:r w:rsidR="00F07DA3" w:rsidRPr="00F07DA3">
        <w:rPr>
          <w:sz w:val="28"/>
          <w:szCs w:val="28"/>
        </w:rPr>
        <w:lastRenderedPageBreak/>
        <w:t>Администрации г. Бодайбо и района от 1</w:t>
      </w:r>
      <w:r w:rsidR="00390B0B">
        <w:rPr>
          <w:sz w:val="28"/>
          <w:szCs w:val="28"/>
        </w:rPr>
        <w:t>4</w:t>
      </w:r>
      <w:r w:rsidR="00F07DA3" w:rsidRPr="00F07DA3">
        <w:rPr>
          <w:sz w:val="28"/>
          <w:szCs w:val="28"/>
        </w:rPr>
        <w:t xml:space="preserve">.11.2019 № </w:t>
      </w:r>
      <w:r w:rsidR="00390B0B">
        <w:rPr>
          <w:sz w:val="28"/>
          <w:szCs w:val="28"/>
        </w:rPr>
        <w:t>226</w:t>
      </w:r>
      <w:r w:rsidR="00F07DA3" w:rsidRPr="00F07DA3">
        <w:rPr>
          <w:sz w:val="28"/>
          <w:szCs w:val="28"/>
        </w:rPr>
        <w:t>-пп»</w:t>
      </w:r>
      <w:r w:rsidR="00F07DA3">
        <w:rPr>
          <w:sz w:val="28"/>
          <w:szCs w:val="28"/>
        </w:rPr>
        <w:t xml:space="preserve"> , общий объем финансирования программы согласно проекта паспорта муниципальной программы  составляет </w:t>
      </w:r>
      <w:r w:rsidR="00F07DA3" w:rsidRPr="00F07DA3">
        <w:rPr>
          <w:sz w:val="28"/>
          <w:szCs w:val="28"/>
        </w:rPr>
        <w:t>1</w:t>
      </w:r>
      <w:r w:rsidR="00390B0B">
        <w:rPr>
          <w:sz w:val="28"/>
          <w:szCs w:val="28"/>
        </w:rPr>
        <w:t> 017 698,4</w:t>
      </w:r>
      <w:r w:rsidR="00F07DA3">
        <w:rPr>
          <w:sz w:val="28"/>
          <w:szCs w:val="28"/>
        </w:rPr>
        <w:t xml:space="preserve">   тыс.рублей,  в  том числе  на 2022 год в сумме </w:t>
      </w:r>
      <w:r w:rsidR="00390B0B">
        <w:rPr>
          <w:sz w:val="28"/>
          <w:szCs w:val="28"/>
        </w:rPr>
        <w:t>188 676,4</w:t>
      </w:r>
      <w:r w:rsidR="00F07DA3">
        <w:rPr>
          <w:sz w:val="28"/>
          <w:szCs w:val="28"/>
        </w:rPr>
        <w:t xml:space="preserve"> тыс.рублей, на 2023 год </w:t>
      </w:r>
      <w:r w:rsidR="00390B0B">
        <w:rPr>
          <w:sz w:val="28"/>
          <w:szCs w:val="28"/>
        </w:rPr>
        <w:t>166 858</w:t>
      </w:r>
      <w:r w:rsidR="00F07DA3">
        <w:rPr>
          <w:sz w:val="28"/>
          <w:szCs w:val="28"/>
        </w:rPr>
        <w:t xml:space="preserve"> тыс.рублей, на 2024 год </w:t>
      </w:r>
      <w:r w:rsidR="00390B0B">
        <w:rPr>
          <w:sz w:val="28"/>
          <w:szCs w:val="28"/>
        </w:rPr>
        <w:t>178 255,3</w:t>
      </w:r>
      <w:r w:rsidR="00F07DA3">
        <w:rPr>
          <w:sz w:val="28"/>
          <w:szCs w:val="28"/>
        </w:rPr>
        <w:t xml:space="preserve"> тыс.рублей.  Изменения в муниципальную программу в целом  связаны с увеличением    бюджетных ассигнований на 2022 год  ( по отношению к бюджетным ассигнованиям утвержденных Решением думы г. Бодайбо и района от  10.03.2022 № 6-па) в сумме  </w:t>
      </w:r>
      <w:r w:rsidR="00390B0B">
        <w:rPr>
          <w:sz w:val="28"/>
          <w:szCs w:val="28"/>
        </w:rPr>
        <w:t>1 824,3</w:t>
      </w:r>
      <w:r w:rsidR="00F07DA3">
        <w:rPr>
          <w:sz w:val="28"/>
          <w:szCs w:val="28"/>
        </w:rPr>
        <w:t xml:space="preserve"> тыс.руб</w:t>
      </w:r>
      <w:r w:rsidR="00620B3F">
        <w:rPr>
          <w:sz w:val="28"/>
          <w:szCs w:val="28"/>
        </w:rPr>
        <w:t xml:space="preserve"> </w:t>
      </w:r>
      <w:r w:rsidR="00620B3F">
        <w:rPr>
          <w:sz w:val="28"/>
          <w:szCs w:val="28"/>
          <w:u w:val="single"/>
        </w:rPr>
        <w:t xml:space="preserve">( 1,0%) </w:t>
      </w:r>
      <w:r w:rsidR="00620B3F">
        <w:rPr>
          <w:sz w:val="28"/>
          <w:szCs w:val="28"/>
        </w:rPr>
        <w:t xml:space="preserve"> по подпрограмме </w:t>
      </w:r>
      <w:r w:rsidR="00620B3F" w:rsidRPr="001A1162">
        <w:rPr>
          <w:color w:val="000000"/>
          <w:sz w:val="28"/>
          <w:szCs w:val="28"/>
        </w:rPr>
        <w:t>"Совершенствование муниципального управления</w:t>
      </w:r>
      <w:r w:rsidR="00620B3F">
        <w:rPr>
          <w:color w:val="000000"/>
          <w:sz w:val="28"/>
          <w:szCs w:val="28"/>
        </w:rPr>
        <w:t>».</w:t>
      </w:r>
    </w:p>
    <w:p w14:paraId="0BE07B01" w14:textId="77777777" w:rsidR="00390B0B" w:rsidRDefault="00390B0B" w:rsidP="00390B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Pr="00390B0B">
        <w:rPr>
          <w:sz w:val="28"/>
          <w:szCs w:val="28"/>
        </w:rPr>
        <w:t>П</w:t>
      </w:r>
      <w:r w:rsidRPr="00390B0B">
        <w:rPr>
          <w:sz w:val="28"/>
          <w:szCs w:val="28"/>
          <w:shd w:val="clear" w:color="auto" w:fill="FFFFFF"/>
        </w:rPr>
        <w:t xml:space="preserve">араметры финансового обеспечения муниципальной программы в проекте постановления соответствуют  показателям Решения Думы </w:t>
      </w:r>
      <w:r>
        <w:rPr>
          <w:sz w:val="28"/>
          <w:szCs w:val="28"/>
        </w:rPr>
        <w:t>от 16.06.2022 №  13-па.</w:t>
      </w:r>
    </w:p>
    <w:p w14:paraId="3DDB7A74" w14:textId="77777777" w:rsidR="00620B3F" w:rsidRDefault="00620B3F" w:rsidP="00390B0B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AF140A">
        <w:rPr>
          <w:b/>
          <w:sz w:val="28"/>
          <w:szCs w:val="28"/>
        </w:rPr>
        <w:t xml:space="preserve">   </w:t>
      </w:r>
      <w:r w:rsidR="00AF140A" w:rsidRPr="003D1DCF">
        <w:rPr>
          <w:sz w:val="28"/>
          <w:szCs w:val="28"/>
        </w:rPr>
        <w:t xml:space="preserve">По результатам анализа </w:t>
      </w:r>
      <w:r w:rsidR="00AF140A">
        <w:rPr>
          <w:b/>
          <w:sz w:val="28"/>
          <w:szCs w:val="28"/>
        </w:rPr>
        <w:t xml:space="preserve"> </w:t>
      </w:r>
      <w:r w:rsidR="00AF140A" w:rsidRPr="000F48EB">
        <w:rPr>
          <w:sz w:val="28"/>
          <w:szCs w:val="28"/>
          <w:lang w:eastAsia="x-none"/>
        </w:rPr>
        <w:t>внесения изменений в ресурсное обеспечение п</w:t>
      </w:r>
      <w:r w:rsidR="00AF140A">
        <w:rPr>
          <w:sz w:val="28"/>
          <w:szCs w:val="28"/>
          <w:lang w:eastAsia="x-none"/>
        </w:rPr>
        <w:t>одпро</w:t>
      </w:r>
      <w:r w:rsidR="00AF140A" w:rsidRPr="000F48EB">
        <w:rPr>
          <w:sz w:val="28"/>
          <w:szCs w:val="28"/>
          <w:lang w:eastAsia="x-none"/>
        </w:rPr>
        <w:t xml:space="preserve">граммы </w:t>
      </w:r>
      <w:r w:rsidR="00AF140A" w:rsidRPr="000F48EB">
        <w:rPr>
          <w:sz w:val="28"/>
          <w:szCs w:val="28"/>
        </w:rPr>
        <w:t>"Совершенствование муниципального управления»</w:t>
      </w:r>
      <w:r w:rsidR="00AF140A">
        <w:rPr>
          <w:sz w:val="28"/>
          <w:szCs w:val="28"/>
        </w:rPr>
        <w:t xml:space="preserve"> Ревизионная комиссия отмечает ,что при  изменение  объемов финансирования подпрограммы , значение целевых показателей  </w:t>
      </w:r>
      <w:r w:rsidR="00AF140A">
        <w:rPr>
          <w:b/>
          <w:sz w:val="28"/>
          <w:szCs w:val="28"/>
        </w:rPr>
        <w:t>не корректируются.</w:t>
      </w:r>
    </w:p>
    <w:p w14:paraId="27F58A9C" w14:textId="77777777" w:rsidR="006E1E0C" w:rsidRDefault="006E1E0C" w:rsidP="00390B0B">
      <w:pPr>
        <w:pStyle w:val="Default"/>
        <w:jc w:val="both"/>
        <w:rPr>
          <w:b/>
          <w:sz w:val="28"/>
          <w:szCs w:val="28"/>
        </w:rPr>
      </w:pPr>
    </w:p>
    <w:p w14:paraId="11D34DAE" w14:textId="77777777" w:rsidR="003670AB" w:rsidRPr="00F07DA3" w:rsidRDefault="003670AB" w:rsidP="00390B0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Рекомендации . </w:t>
      </w:r>
    </w:p>
    <w:p w14:paraId="7257B8DE" w14:textId="77777777" w:rsidR="002F458D" w:rsidRDefault="00C062E0" w:rsidP="006A45B4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</w:t>
      </w:r>
      <w:r w:rsidR="00AF140A">
        <w:rPr>
          <w:sz w:val="28"/>
          <w:szCs w:val="28"/>
        </w:rPr>
        <w:t xml:space="preserve">  </w:t>
      </w:r>
      <w:r w:rsidR="003670AB">
        <w:rPr>
          <w:sz w:val="28"/>
          <w:szCs w:val="28"/>
        </w:rPr>
        <w:t xml:space="preserve">   </w:t>
      </w:r>
      <w:r w:rsidR="00491252">
        <w:rPr>
          <w:sz w:val="28"/>
          <w:szCs w:val="28"/>
        </w:rPr>
        <w:t xml:space="preserve"> </w:t>
      </w:r>
      <w:r w:rsidR="00286736">
        <w:rPr>
          <w:sz w:val="28"/>
          <w:szCs w:val="28"/>
        </w:rPr>
        <w:t xml:space="preserve">На    основании изложенного, Ревизионная комиссия г. Бодайбо и района рекомендует  </w:t>
      </w:r>
      <w:r w:rsidR="00286736">
        <w:rPr>
          <w:b/>
          <w:sz w:val="28"/>
          <w:szCs w:val="28"/>
        </w:rPr>
        <w:t>утвердить</w:t>
      </w:r>
      <w:r w:rsidR="00286736">
        <w:rPr>
          <w:sz w:val="28"/>
          <w:szCs w:val="28"/>
        </w:rPr>
        <w:t xml:space="preserve"> проект постановления администрации      г. Бодайбо и района   </w:t>
      </w:r>
      <w:r w:rsidR="00286736">
        <w:rPr>
          <w:rFonts w:eastAsia="Calibri"/>
          <w:sz w:val="28"/>
          <w:szCs w:val="28"/>
        </w:rPr>
        <w:t>« О внесении изменений и дополнений  в постановление Администрации г. Бодайбо и района от 1</w:t>
      </w:r>
      <w:r w:rsidR="00AF140A">
        <w:rPr>
          <w:rFonts w:eastAsia="Calibri"/>
          <w:sz w:val="28"/>
          <w:szCs w:val="28"/>
        </w:rPr>
        <w:t>4</w:t>
      </w:r>
      <w:r w:rsidR="00286736">
        <w:rPr>
          <w:rFonts w:eastAsia="Calibri"/>
          <w:sz w:val="28"/>
          <w:szCs w:val="28"/>
        </w:rPr>
        <w:t>.11.2019 № 2</w:t>
      </w:r>
      <w:r w:rsidR="00AF140A">
        <w:rPr>
          <w:rFonts w:eastAsia="Calibri"/>
          <w:sz w:val="28"/>
          <w:szCs w:val="28"/>
        </w:rPr>
        <w:t>26</w:t>
      </w:r>
      <w:r w:rsidR="00286736">
        <w:rPr>
          <w:rFonts w:eastAsia="Calibri"/>
          <w:sz w:val="28"/>
          <w:szCs w:val="28"/>
        </w:rPr>
        <w:t>-пп»</w:t>
      </w:r>
      <w:r w:rsidR="00AF140A">
        <w:rPr>
          <w:rFonts w:eastAsia="Calibri"/>
          <w:sz w:val="28"/>
          <w:szCs w:val="28"/>
        </w:rPr>
        <w:t xml:space="preserve"> </w:t>
      </w:r>
      <w:r w:rsidR="00AF140A" w:rsidRPr="002F458D">
        <w:rPr>
          <w:rFonts w:eastAsia="Calibri"/>
          <w:b/>
          <w:sz w:val="28"/>
          <w:szCs w:val="28"/>
        </w:rPr>
        <w:t>с учетом</w:t>
      </w:r>
      <w:r w:rsidR="00AF140A">
        <w:rPr>
          <w:rFonts w:eastAsia="Calibri"/>
          <w:sz w:val="28"/>
          <w:szCs w:val="28"/>
        </w:rPr>
        <w:t xml:space="preserve"> внесения изменений при необходимости </w:t>
      </w:r>
      <w:r w:rsidR="002F458D">
        <w:rPr>
          <w:rFonts w:eastAsia="Calibri"/>
          <w:sz w:val="28"/>
          <w:szCs w:val="28"/>
        </w:rPr>
        <w:t xml:space="preserve"> в </w:t>
      </w:r>
      <w:r w:rsidR="002F458D">
        <w:rPr>
          <w:sz w:val="28"/>
          <w:szCs w:val="28"/>
        </w:rPr>
        <w:t xml:space="preserve">значение целевых показателей </w:t>
      </w:r>
      <w:r w:rsidR="00286736">
        <w:rPr>
          <w:rFonts w:eastAsia="Calibri"/>
          <w:sz w:val="28"/>
          <w:szCs w:val="28"/>
        </w:rPr>
        <w:t>.</w:t>
      </w:r>
      <w:r w:rsidR="002F458D">
        <w:rPr>
          <w:rFonts w:eastAsia="Calibri"/>
          <w:sz w:val="28"/>
          <w:szCs w:val="28"/>
        </w:rPr>
        <w:t xml:space="preserve"> </w:t>
      </w:r>
    </w:p>
    <w:p w14:paraId="2A5C0061" w14:textId="629B8484" w:rsidR="00491252" w:rsidRPr="00491252" w:rsidRDefault="002F458D" w:rsidP="006A45B4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О принятом решении в части внесения изменений в значения целевых показателей муниципальной программы ,  </w:t>
      </w:r>
      <w:r w:rsidRPr="003670AB">
        <w:rPr>
          <w:rFonts w:eastAsia="Calibri"/>
          <w:b/>
          <w:sz w:val="28"/>
          <w:szCs w:val="28"/>
        </w:rPr>
        <w:t xml:space="preserve">проинформировать </w:t>
      </w:r>
      <w:r>
        <w:rPr>
          <w:rFonts w:eastAsia="Calibri"/>
          <w:sz w:val="28"/>
          <w:szCs w:val="28"/>
        </w:rPr>
        <w:t>Ревизионную комиссию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. </w:t>
      </w:r>
    </w:p>
    <w:p w14:paraId="26875A16" w14:textId="77777777" w:rsidR="00491252" w:rsidRPr="00491252" w:rsidRDefault="00491252" w:rsidP="00CF5DBE">
      <w:pPr>
        <w:pStyle w:val="a8"/>
        <w:jc w:val="both"/>
        <w:rPr>
          <w:sz w:val="28"/>
          <w:szCs w:val="28"/>
        </w:rPr>
      </w:pPr>
    </w:p>
    <w:p w14:paraId="3197D775" w14:textId="77777777" w:rsidR="00AF0DB2" w:rsidRDefault="00AF0DB2" w:rsidP="00997B7F">
      <w:pPr>
        <w:jc w:val="both"/>
        <w:rPr>
          <w:sz w:val="28"/>
          <w:szCs w:val="28"/>
        </w:rPr>
      </w:pPr>
    </w:p>
    <w:p w14:paraId="3ED449BF" w14:textId="30B9CA88" w:rsidR="00A20347" w:rsidRPr="0072745E" w:rsidRDefault="00A20347" w:rsidP="00997B7F">
      <w:pPr>
        <w:jc w:val="both"/>
        <w:rPr>
          <w:sz w:val="28"/>
          <w:szCs w:val="28"/>
        </w:rPr>
      </w:pPr>
    </w:p>
    <w:sectPr w:rsidR="00A20347" w:rsidRPr="0072745E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D81B" w14:textId="77777777" w:rsidR="00572A6C" w:rsidRDefault="00572A6C" w:rsidP="00BF19A6">
      <w:r>
        <w:separator/>
      </w:r>
    </w:p>
  </w:endnote>
  <w:endnote w:type="continuationSeparator" w:id="0">
    <w:p w14:paraId="7278B2D8" w14:textId="77777777" w:rsidR="00572A6C" w:rsidRDefault="00572A6C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FC6B" w14:textId="77777777" w:rsidR="008918BC" w:rsidRDefault="008918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3758" w14:textId="77777777" w:rsidR="008918BC" w:rsidRDefault="008918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231C" w14:textId="77777777" w:rsidR="008918BC" w:rsidRDefault="00891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9D7A" w14:textId="77777777" w:rsidR="00572A6C" w:rsidRDefault="00572A6C" w:rsidP="00BF19A6">
      <w:r>
        <w:separator/>
      </w:r>
    </w:p>
  </w:footnote>
  <w:footnote w:type="continuationSeparator" w:id="0">
    <w:p w14:paraId="00DA564A" w14:textId="77777777" w:rsidR="00572A6C" w:rsidRDefault="00572A6C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7C8F" w14:textId="77777777" w:rsidR="008918BC" w:rsidRDefault="008918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A33A5F3" w14:textId="77777777" w:rsidR="008918BC" w:rsidRDefault="00891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7226BC" w14:textId="77777777" w:rsidR="008918BC" w:rsidRDefault="008918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7A85" w14:textId="77777777" w:rsidR="008918BC" w:rsidRDefault="008918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6D1886"/>
    <w:multiLevelType w:val="hybridMultilevel"/>
    <w:tmpl w:val="1C0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076D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1C30"/>
    <w:rsid w:val="000B2270"/>
    <w:rsid w:val="000B3560"/>
    <w:rsid w:val="000B3A04"/>
    <w:rsid w:val="000B603B"/>
    <w:rsid w:val="000C0B97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8EB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1228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F40"/>
    <w:rsid w:val="00195A20"/>
    <w:rsid w:val="00197052"/>
    <w:rsid w:val="001976BC"/>
    <w:rsid w:val="001A1162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2B1E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04D8"/>
    <w:rsid w:val="00251D83"/>
    <w:rsid w:val="00253473"/>
    <w:rsid w:val="00256A7B"/>
    <w:rsid w:val="0025790F"/>
    <w:rsid w:val="00257A73"/>
    <w:rsid w:val="00260238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736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4B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58D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0448"/>
    <w:rsid w:val="00341620"/>
    <w:rsid w:val="0034251A"/>
    <w:rsid w:val="00342DD3"/>
    <w:rsid w:val="00345CB1"/>
    <w:rsid w:val="00346038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70AB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FCB"/>
    <w:rsid w:val="00380964"/>
    <w:rsid w:val="003810B1"/>
    <w:rsid w:val="00381D30"/>
    <w:rsid w:val="00383678"/>
    <w:rsid w:val="00387394"/>
    <w:rsid w:val="00387811"/>
    <w:rsid w:val="003903EA"/>
    <w:rsid w:val="00390754"/>
    <w:rsid w:val="00390B0B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DCF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88B"/>
    <w:rsid w:val="004209AA"/>
    <w:rsid w:val="00421664"/>
    <w:rsid w:val="004226F1"/>
    <w:rsid w:val="00424B42"/>
    <w:rsid w:val="00424FAC"/>
    <w:rsid w:val="004253F3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1E6A"/>
    <w:rsid w:val="004A23FE"/>
    <w:rsid w:val="004A2585"/>
    <w:rsid w:val="004A2A31"/>
    <w:rsid w:val="004A2F00"/>
    <w:rsid w:val="004A35ED"/>
    <w:rsid w:val="004A3DE4"/>
    <w:rsid w:val="004A3FDB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1A5E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0120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44F"/>
    <w:rsid w:val="00517C05"/>
    <w:rsid w:val="00517D10"/>
    <w:rsid w:val="00517F93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2A6C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216E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41B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0B3F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285C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57C9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5B4"/>
    <w:rsid w:val="006A4683"/>
    <w:rsid w:val="006A4B41"/>
    <w:rsid w:val="006A4F0E"/>
    <w:rsid w:val="006A5758"/>
    <w:rsid w:val="006A631A"/>
    <w:rsid w:val="006A6342"/>
    <w:rsid w:val="006A6730"/>
    <w:rsid w:val="006A7885"/>
    <w:rsid w:val="006B00E8"/>
    <w:rsid w:val="006B1085"/>
    <w:rsid w:val="006B1AAC"/>
    <w:rsid w:val="006B3458"/>
    <w:rsid w:val="006B4EF6"/>
    <w:rsid w:val="006B5214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172E"/>
    <w:rsid w:val="006D2287"/>
    <w:rsid w:val="006D3021"/>
    <w:rsid w:val="006D4722"/>
    <w:rsid w:val="006D4EC8"/>
    <w:rsid w:val="006D5D4F"/>
    <w:rsid w:val="006D6FDF"/>
    <w:rsid w:val="006E09AA"/>
    <w:rsid w:val="006E1621"/>
    <w:rsid w:val="006E1E0C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4685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5F8D"/>
    <w:rsid w:val="007464C4"/>
    <w:rsid w:val="00746795"/>
    <w:rsid w:val="00746E98"/>
    <w:rsid w:val="0075087C"/>
    <w:rsid w:val="00753734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3E61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255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D7989"/>
    <w:rsid w:val="007E1D0C"/>
    <w:rsid w:val="007E1FA4"/>
    <w:rsid w:val="007E31CE"/>
    <w:rsid w:val="007E379F"/>
    <w:rsid w:val="007E57AD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37B"/>
    <w:rsid w:val="00805AC0"/>
    <w:rsid w:val="0080634D"/>
    <w:rsid w:val="008065E6"/>
    <w:rsid w:val="008075ED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0D16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464"/>
    <w:rsid w:val="00843A49"/>
    <w:rsid w:val="00844FE0"/>
    <w:rsid w:val="008478E4"/>
    <w:rsid w:val="00847B8C"/>
    <w:rsid w:val="00847D1A"/>
    <w:rsid w:val="00850E7E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3AE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8BC"/>
    <w:rsid w:val="00891AF2"/>
    <w:rsid w:val="00892F78"/>
    <w:rsid w:val="00893D30"/>
    <w:rsid w:val="0089477D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36CD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082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5931"/>
    <w:rsid w:val="008E6501"/>
    <w:rsid w:val="008F07C4"/>
    <w:rsid w:val="008F16DB"/>
    <w:rsid w:val="008F3F02"/>
    <w:rsid w:val="008F61C6"/>
    <w:rsid w:val="008F6692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0B8B"/>
    <w:rsid w:val="00911EC1"/>
    <w:rsid w:val="00911F18"/>
    <w:rsid w:val="009127DA"/>
    <w:rsid w:val="00915F39"/>
    <w:rsid w:val="0091707D"/>
    <w:rsid w:val="0092048A"/>
    <w:rsid w:val="009207B8"/>
    <w:rsid w:val="0092132B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69BE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18D7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4B5D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2186"/>
    <w:rsid w:val="00AC4875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B59"/>
    <w:rsid w:val="00AE7F47"/>
    <w:rsid w:val="00AF0325"/>
    <w:rsid w:val="00AF0375"/>
    <w:rsid w:val="00AF0DB2"/>
    <w:rsid w:val="00AF140A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2E96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68F2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B1B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31AE"/>
    <w:rsid w:val="00BE4148"/>
    <w:rsid w:val="00BE4621"/>
    <w:rsid w:val="00BE49DA"/>
    <w:rsid w:val="00BE5F71"/>
    <w:rsid w:val="00BE617B"/>
    <w:rsid w:val="00BE7E08"/>
    <w:rsid w:val="00BF04FC"/>
    <w:rsid w:val="00BF16D2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2682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0705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273ED"/>
    <w:rsid w:val="00D30804"/>
    <w:rsid w:val="00D31271"/>
    <w:rsid w:val="00D320F7"/>
    <w:rsid w:val="00D35193"/>
    <w:rsid w:val="00D35E3C"/>
    <w:rsid w:val="00D362CD"/>
    <w:rsid w:val="00D3685E"/>
    <w:rsid w:val="00D37AEF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27D7"/>
    <w:rsid w:val="00D63E1F"/>
    <w:rsid w:val="00D63E85"/>
    <w:rsid w:val="00D63FAC"/>
    <w:rsid w:val="00D64140"/>
    <w:rsid w:val="00D646DA"/>
    <w:rsid w:val="00D66AAD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5F01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5DF6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178D4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2BB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00FA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054"/>
    <w:rsid w:val="00EA452D"/>
    <w:rsid w:val="00EA4956"/>
    <w:rsid w:val="00EA4A5C"/>
    <w:rsid w:val="00EA73B4"/>
    <w:rsid w:val="00EB2400"/>
    <w:rsid w:val="00EB3F63"/>
    <w:rsid w:val="00EB60A9"/>
    <w:rsid w:val="00EB6499"/>
    <w:rsid w:val="00EC0C2B"/>
    <w:rsid w:val="00EC0E4D"/>
    <w:rsid w:val="00EC11F3"/>
    <w:rsid w:val="00EC3BE3"/>
    <w:rsid w:val="00EC418F"/>
    <w:rsid w:val="00EC4812"/>
    <w:rsid w:val="00EC52E8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A3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2EAC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2A1E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4E57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B7B2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1BB5-AB7C-4F68-909E-9AC225D2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40</cp:revision>
  <cp:lastPrinted>2022-06-28T08:56:00Z</cp:lastPrinted>
  <dcterms:created xsi:type="dcterms:W3CDTF">2022-06-28T03:42:00Z</dcterms:created>
  <dcterms:modified xsi:type="dcterms:W3CDTF">2022-12-13T01:56:00Z</dcterms:modified>
</cp:coreProperties>
</file>