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2" w:rsidRDefault="00513CC5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F046C7">
        <w:rPr>
          <w:b/>
          <w:sz w:val="28"/>
          <w:szCs w:val="28"/>
        </w:rPr>
        <w:t>27.12.2022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5437DF">
        <w:rPr>
          <w:b/>
          <w:sz w:val="28"/>
          <w:szCs w:val="28"/>
        </w:rPr>
        <w:t>3</w:t>
      </w:r>
      <w:r w:rsidR="00F046C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proofErr w:type="gram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513CC5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B3011" w:rsidRPr="005B3011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F046C7" w:rsidRPr="007530E6">
        <w:rPr>
          <w:bCs/>
          <w:spacing w:val="-1"/>
          <w:sz w:val="28"/>
          <w:szCs w:val="28"/>
          <w:u w:val="single"/>
        </w:rPr>
        <w:t>17 февраля</w:t>
      </w:r>
      <w:r w:rsidR="00F046C7">
        <w:rPr>
          <w:bCs/>
          <w:spacing w:val="-1"/>
          <w:sz w:val="28"/>
          <w:szCs w:val="28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5437DF" w:rsidRPr="007530E6">
        <w:rPr>
          <w:bCs/>
          <w:spacing w:val="-1"/>
          <w:sz w:val="28"/>
          <w:szCs w:val="28"/>
          <w:u w:val="single"/>
        </w:rPr>
        <w:t>2</w:t>
      </w:r>
      <w:r w:rsidR="007530E6" w:rsidRPr="007530E6">
        <w:rPr>
          <w:bCs/>
          <w:spacing w:val="-1"/>
          <w:sz w:val="28"/>
          <w:szCs w:val="28"/>
          <w:u w:val="single"/>
        </w:rPr>
        <w:t>0</w:t>
      </w:r>
      <w:r w:rsidRPr="007530E6">
        <w:rPr>
          <w:bCs/>
          <w:spacing w:val="-1"/>
          <w:sz w:val="28"/>
          <w:szCs w:val="28"/>
          <w:u w:val="single"/>
        </w:rPr>
        <w:t xml:space="preserve">  </w:t>
      </w:r>
      <w:r w:rsidR="007530E6" w:rsidRPr="007530E6">
        <w:rPr>
          <w:bCs/>
          <w:spacing w:val="-1"/>
          <w:sz w:val="28"/>
          <w:szCs w:val="28"/>
          <w:u w:val="single"/>
        </w:rPr>
        <w:t xml:space="preserve">февраля </w:t>
      </w:r>
      <w:r w:rsidRPr="007530E6">
        <w:rPr>
          <w:bCs/>
          <w:spacing w:val="-1"/>
          <w:sz w:val="28"/>
          <w:szCs w:val="28"/>
          <w:u w:val="single"/>
        </w:rPr>
        <w:t xml:space="preserve"> 202</w:t>
      </w:r>
      <w:r w:rsidR="007530E6" w:rsidRPr="007530E6">
        <w:rPr>
          <w:bCs/>
          <w:spacing w:val="-1"/>
          <w:sz w:val="28"/>
          <w:szCs w:val="28"/>
          <w:u w:val="single"/>
        </w:rPr>
        <w:t>3</w:t>
      </w:r>
      <w:r w:rsidRPr="007530E6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F046C7">
        <w:rPr>
          <w:bCs/>
          <w:spacing w:val="-1"/>
          <w:sz w:val="28"/>
          <w:szCs w:val="28"/>
        </w:rPr>
        <w:t>17.02.2023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F046C7">
        <w:rPr>
          <w:bCs/>
          <w:spacing w:val="-1"/>
          <w:sz w:val="28"/>
          <w:szCs w:val="28"/>
        </w:rPr>
        <w:t>12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№3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</w:t>
      </w:r>
      <w:proofErr w:type="gramEnd"/>
      <w:r w:rsidR="00390CC7" w:rsidRPr="005B3011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lastRenderedPageBreak/>
        <w:t>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</w:t>
      </w:r>
      <w:proofErr w:type="gramEnd"/>
      <w:r w:rsidRPr="008F7B10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F046C7">
        <w:rPr>
          <w:sz w:val="28"/>
          <w:szCs w:val="28"/>
        </w:rPr>
        <w:t>27867,41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F046C7">
        <w:rPr>
          <w:sz w:val="28"/>
          <w:szCs w:val="28"/>
        </w:rPr>
        <w:t>14998,40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из них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F046C7">
        <w:rPr>
          <w:sz w:val="28"/>
          <w:szCs w:val="28"/>
        </w:rPr>
        <w:t>29003,05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F046C7">
        <w:rPr>
          <w:sz w:val="28"/>
          <w:szCs w:val="28"/>
        </w:rPr>
        <w:t>135,64</w:t>
      </w:r>
      <w:r w:rsidR="00306271">
        <w:rPr>
          <w:sz w:val="28"/>
          <w:szCs w:val="28"/>
        </w:rPr>
        <w:t xml:space="preserve"> </w:t>
      </w:r>
      <w:proofErr w:type="spell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или </w:t>
      </w:r>
      <w:r w:rsidR="00F046C7">
        <w:rPr>
          <w:sz w:val="28"/>
          <w:szCs w:val="28"/>
        </w:rPr>
        <w:t>0,0</w:t>
      </w:r>
      <w:r w:rsidRPr="00390CC7">
        <w:rPr>
          <w:sz w:val="28"/>
          <w:szCs w:val="28"/>
        </w:rPr>
        <w:t xml:space="preserve"> </w:t>
      </w:r>
      <w:proofErr w:type="gramStart"/>
      <w:r w:rsidRPr="00390CC7">
        <w:rPr>
          <w:sz w:val="28"/>
          <w:szCs w:val="28"/>
        </w:rPr>
        <w:t>%  от</w:t>
      </w:r>
      <w:proofErr w:type="gramEnd"/>
      <w:r w:rsidRPr="00390CC7">
        <w:rPr>
          <w:sz w:val="28"/>
          <w:szCs w:val="28"/>
        </w:rPr>
        <w:t xml:space="preserve">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r w:rsidR="00AF5FC0">
        <w:rPr>
          <w:sz w:val="28"/>
          <w:szCs w:val="28"/>
        </w:rPr>
        <w:t>тыс.рублей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:rsidTr="003505E3">
        <w:tc>
          <w:tcPr>
            <w:tcW w:w="552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>
              <w:t>27.12.2022</w:t>
            </w:r>
            <w:r w:rsidRPr="00804739">
              <w:t xml:space="preserve"> №</w:t>
            </w:r>
            <w:r>
              <w:t xml:space="preserve"> 35</w:t>
            </w:r>
          </w:p>
        </w:tc>
        <w:tc>
          <w:tcPr>
            <w:tcW w:w="1701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:rsidR="003505E3" w:rsidRDefault="003505E3" w:rsidP="00FB1BB5">
            <w:pPr>
              <w:pStyle w:val="aa"/>
              <w:jc w:val="both"/>
            </w:pPr>
            <w:r>
              <w:t>%</w:t>
            </w:r>
          </w:p>
          <w:p w:rsidR="003505E3" w:rsidRPr="00804739" w:rsidRDefault="003505E3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505E3" w:rsidTr="003505E3">
        <w:trPr>
          <w:trHeight w:val="245"/>
        </w:trPr>
        <w:tc>
          <w:tcPr>
            <w:tcW w:w="552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27867,41</w:t>
            </w:r>
          </w:p>
        </w:tc>
        <w:tc>
          <w:tcPr>
            <w:tcW w:w="1701" w:type="dxa"/>
          </w:tcPr>
          <w:p w:rsidR="003505E3" w:rsidRPr="00AC4D63" w:rsidRDefault="003505E3" w:rsidP="00972604">
            <w:pPr>
              <w:pStyle w:val="aa"/>
              <w:jc w:val="both"/>
            </w:pPr>
            <w:r>
              <w:t>27867,41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12869,0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12869,0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14998,41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14998,41</w:t>
            </w:r>
          </w:p>
        </w:tc>
        <w:tc>
          <w:tcPr>
            <w:tcW w:w="1275" w:type="dxa"/>
          </w:tcPr>
          <w:p w:rsidR="003505E3" w:rsidRPr="00804739" w:rsidRDefault="003505E3" w:rsidP="00203721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28022,20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29003,05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980,85</w:t>
            </w:r>
          </w:p>
        </w:tc>
        <w:tc>
          <w:tcPr>
            <w:tcW w:w="1134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103,5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154,79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1135,64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847EB">
        <w:rPr>
          <w:sz w:val="28"/>
          <w:szCs w:val="28"/>
        </w:rPr>
        <w:t>Проектом решения и</w:t>
      </w:r>
      <w:r w:rsidR="00146D91">
        <w:rPr>
          <w:sz w:val="28"/>
          <w:szCs w:val="28"/>
        </w:rPr>
        <w:t xml:space="preserve">зменения </w:t>
      </w:r>
      <w:r w:rsidR="00D847EB">
        <w:rPr>
          <w:sz w:val="28"/>
          <w:szCs w:val="28"/>
        </w:rPr>
        <w:t xml:space="preserve">в </w:t>
      </w:r>
      <w:r w:rsidR="00146D91">
        <w:rPr>
          <w:sz w:val="28"/>
          <w:szCs w:val="28"/>
        </w:rPr>
        <w:t>стр</w:t>
      </w:r>
      <w:r>
        <w:rPr>
          <w:sz w:val="28"/>
          <w:szCs w:val="28"/>
        </w:rPr>
        <w:t>уктур</w:t>
      </w:r>
      <w:r w:rsidR="00D847EB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847EB">
        <w:rPr>
          <w:sz w:val="28"/>
          <w:szCs w:val="28"/>
        </w:rPr>
        <w:t>3-2025</w:t>
      </w:r>
      <w:r w:rsidR="00146D91">
        <w:rPr>
          <w:sz w:val="28"/>
          <w:szCs w:val="28"/>
        </w:rPr>
        <w:t xml:space="preserve"> год</w:t>
      </w:r>
      <w:r w:rsidR="00D847EB">
        <w:rPr>
          <w:sz w:val="28"/>
          <w:szCs w:val="28"/>
        </w:rPr>
        <w:t xml:space="preserve"> не вносятся</w:t>
      </w:r>
      <w:r w:rsidR="00146D91">
        <w:rPr>
          <w:sz w:val="28"/>
          <w:szCs w:val="28"/>
        </w:rPr>
        <w:t>.</w:t>
      </w:r>
    </w:p>
    <w:p w:rsidR="003B522A" w:rsidRDefault="003B522A" w:rsidP="003B522A">
      <w:pPr>
        <w:pStyle w:val="ad"/>
        <w:rPr>
          <w:lang w:val="x-none" w:eastAsia="x-none"/>
        </w:rPr>
      </w:pPr>
    </w:p>
    <w:p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D847EB">
        <w:rPr>
          <w:sz w:val="28"/>
          <w:szCs w:val="28"/>
        </w:rPr>
        <w:t>980,85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D847EB">
        <w:rPr>
          <w:sz w:val="28"/>
          <w:szCs w:val="28"/>
        </w:rPr>
        <w:t>3,5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D847EB">
        <w:rPr>
          <w:sz w:val="28"/>
          <w:szCs w:val="28"/>
        </w:rPr>
        <w:t>29003,</w:t>
      </w:r>
      <w:proofErr w:type="gramStart"/>
      <w:r w:rsidR="00D847EB">
        <w:rPr>
          <w:sz w:val="28"/>
          <w:szCs w:val="28"/>
        </w:rPr>
        <w:t>05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proofErr w:type="gramEnd"/>
      <w:r w:rsidR="003D147C">
        <w:rPr>
          <w:sz w:val="28"/>
          <w:szCs w:val="28"/>
        </w:rPr>
        <w:t>:</w:t>
      </w:r>
    </w:p>
    <w:p w:rsidR="00D847EB" w:rsidRPr="00D847EB" w:rsidRDefault="00D847EB" w:rsidP="00D847EB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>За счет остатков</w:t>
      </w:r>
      <w:r>
        <w:rPr>
          <w:bCs/>
          <w:color w:val="000000"/>
          <w:sz w:val="28"/>
          <w:szCs w:val="28"/>
        </w:rPr>
        <w:t xml:space="preserve"> на конец 2022</w:t>
      </w:r>
      <w:r w:rsidRPr="00D847EB">
        <w:rPr>
          <w:bCs/>
          <w:color w:val="000000"/>
          <w:sz w:val="28"/>
          <w:szCs w:val="28"/>
        </w:rPr>
        <w:t xml:space="preserve"> года увеличиваем бюджетные ассигнования на 2023 г. по следующим разделам, подразделам расходов бюджета </w:t>
      </w:r>
      <w:proofErr w:type="spellStart"/>
      <w:r w:rsidRPr="00D847EB">
        <w:rPr>
          <w:bCs/>
          <w:color w:val="000000"/>
          <w:sz w:val="28"/>
          <w:szCs w:val="28"/>
        </w:rPr>
        <w:t>Жуинского</w:t>
      </w:r>
      <w:proofErr w:type="spellEnd"/>
      <w:r w:rsidRPr="00D847EB">
        <w:rPr>
          <w:bCs/>
          <w:color w:val="000000"/>
          <w:sz w:val="28"/>
          <w:szCs w:val="28"/>
        </w:rPr>
        <w:t xml:space="preserve"> муниципального образования:</w:t>
      </w:r>
      <w:r w:rsidRPr="00D847EB">
        <w:rPr>
          <w:bCs/>
          <w:sz w:val="28"/>
          <w:szCs w:val="28"/>
        </w:rPr>
        <w:t xml:space="preserve"> </w:t>
      </w:r>
    </w:p>
    <w:p w:rsidR="00D847EB" w:rsidRPr="00D847EB" w:rsidRDefault="00D847EB" w:rsidP="00D847EB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lastRenderedPageBreak/>
        <w:t>Раздел 04 «НАЦИОНАЛЬНАЯ ЭКОНОМИКА» подраздел 09 «Дорожное хозяйство (дорожные фонды)»:</w:t>
      </w:r>
    </w:p>
    <w:p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color w:val="000000"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- Поддержка дорожного хозяйства на сумму 352,10 тыс. руб. </w:t>
      </w:r>
    </w:p>
    <w:p w:rsidR="00D847EB" w:rsidRPr="00D847EB" w:rsidRDefault="00D847EB" w:rsidP="00D847EB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D847EB">
        <w:rPr>
          <w:bCs/>
          <w:sz w:val="28"/>
          <w:szCs w:val="28"/>
        </w:rPr>
        <w:t>раздел 05 «Жилищно-коммунальное хозяйство» подраздел 02 «Коммунальное хозяйство</w:t>
      </w:r>
      <w:proofErr w:type="gramStart"/>
      <w:r w:rsidRPr="00D847EB">
        <w:rPr>
          <w:bCs/>
          <w:sz w:val="28"/>
          <w:szCs w:val="28"/>
        </w:rPr>
        <w:t>» :</w:t>
      </w:r>
      <w:proofErr w:type="gramEnd"/>
    </w:p>
    <w:p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sz w:val="28"/>
          <w:szCs w:val="28"/>
        </w:rPr>
      </w:pPr>
      <w:r w:rsidRPr="00D847EB">
        <w:rPr>
          <w:bCs/>
          <w:sz w:val="28"/>
          <w:szCs w:val="28"/>
        </w:rPr>
        <w:t>-</w:t>
      </w:r>
      <w:r w:rsidRPr="00D847EB">
        <w:rPr>
          <w:sz w:val="28"/>
          <w:szCs w:val="28"/>
        </w:rPr>
        <w:t xml:space="preserve">  </w:t>
      </w:r>
      <w:r w:rsidRPr="00D847EB">
        <w:rPr>
          <w:bCs/>
          <w:sz w:val="28"/>
          <w:szCs w:val="28"/>
        </w:rPr>
        <w:t xml:space="preserve">Мероприятия в области коммунального хозяйства на 622,07 тыс. руб. </w:t>
      </w:r>
    </w:p>
    <w:p w:rsidR="00BF00C6" w:rsidRPr="00BF00C6" w:rsidRDefault="00D847EB" w:rsidP="00BF00C6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>Раздел 10 «СОЦИАЛЬНАЯ ПОЛИТИКА» подраздел 01 «Пенсионное обеспечение» на сумму 6,68 тыс. руб.</w:t>
      </w:r>
    </w:p>
    <w:p w:rsidR="00C83777" w:rsidRPr="00D847EB" w:rsidRDefault="00F87824" w:rsidP="00BF00C6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 w:rsidRPr="00D847EB">
        <w:rPr>
          <w:b/>
          <w:sz w:val="28"/>
          <w:szCs w:val="28"/>
        </w:rPr>
        <w:t xml:space="preserve">         </w:t>
      </w:r>
    </w:p>
    <w:p w:rsidR="00BB16AD" w:rsidRDefault="000C7F99" w:rsidP="00BB16AD">
      <w:pPr>
        <w:pStyle w:val="af4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 прогнозируется в сумме</w:t>
      </w:r>
      <w:r w:rsid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1135,64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931D33">
        <w:rPr>
          <w:b w:val="0"/>
          <w:sz w:val="28"/>
          <w:szCs w:val="28"/>
          <w:lang w:val="ru-RU"/>
        </w:rPr>
        <w:t>0,0</w:t>
      </w:r>
      <w:r w:rsidR="00BB16AD" w:rsidRPr="00BB16AD">
        <w:rPr>
          <w:b w:val="0"/>
          <w:sz w:val="28"/>
          <w:szCs w:val="28"/>
        </w:rPr>
        <w:t>%</w:t>
      </w:r>
      <w:r w:rsidR="00BB16AD" w:rsidRP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(указано в проекте решения)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</w:t>
      </w:r>
      <w:proofErr w:type="gramStart"/>
      <w:r w:rsidR="00BB16AD" w:rsidRPr="00BB16AD">
        <w:rPr>
          <w:b w:val="0"/>
          <w:sz w:val="28"/>
          <w:szCs w:val="28"/>
          <w:lang w:val="ru-RU"/>
        </w:rPr>
        <w:t xml:space="preserve">бюджета </w:t>
      </w:r>
      <w:r w:rsidR="00BB16AD" w:rsidRPr="00BB16AD">
        <w:rPr>
          <w:b w:val="0"/>
          <w:sz w:val="28"/>
          <w:szCs w:val="28"/>
        </w:rPr>
        <w:t xml:space="preserve"> без</w:t>
      </w:r>
      <w:proofErr w:type="gramEnd"/>
      <w:r w:rsidR="00BB16AD" w:rsidRPr="00BB16AD">
        <w:rPr>
          <w:b w:val="0"/>
          <w:sz w:val="28"/>
          <w:szCs w:val="28"/>
        </w:rPr>
        <w:t xml:space="preserve">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  <w:r w:rsidR="00931D33">
        <w:rPr>
          <w:b w:val="0"/>
          <w:sz w:val="28"/>
          <w:szCs w:val="28"/>
          <w:lang w:val="ru-RU"/>
        </w:rPr>
        <w:t xml:space="preserve">Ревизионная комиссия отмечает, что в проекте решения </w:t>
      </w:r>
      <w:r w:rsidR="00931D33" w:rsidRPr="00931D33">
        <w:rPr>
          <w:sz w:val="28"/>
          <w:szCs w:val="28"/>
          <w:lang w:val="ru-RU"/>
        </w:rPr>
        <w:t>неверно</w:t>
      </w:r>
      <w:r w:rsidR="00931D33">
        <w:rPr>
          <w:b w:val="0"/>
          <w:sz w:val="28"/>
          <w:szCs w:val="28"/>
          <w:lang w:val="ru-RU"/>
        </w:rPr>
        <w:t xml:space="preserve"> рассчитан процент дефицита бюджета</w:t>
      </w:r>
      <w:r w:rsidR="007530E6">
        <w:rPr>
          <w:b w:val="0"/>
          <w:sz w:val="28"/>
          <w:szCs w:val="28"/>
          <w:lang w:val="ru-RU"/>
        </w:rPr>
        <w:t>, и</w:t>
      </w:r>
      <w:r w:rsidR="00931D33">
        <w:rPr>
          <w:b w:val="0"/>
          <w:sz w:val="28"/>
          <w:szCs w:val="28"/>
          <w:lang w:val="ru-RU"/>
        </w:rPr>
        <w:t xml:space="preserve"> он составит 8,8%.</w:t>
      </w:r>
      <w:bookmarkStart w:id="0" w:name="_GoBack"/>
      <w:bookmarkEnd w:id="0"/>
    </w:p>
    <w:sectPr w:rsidR="00BB16A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5D" w:rsidRDefault="00657C5D" w:rsidP="00BF19A6">
      <w:r>
        <w:separator/>
      </w:r>
    </w:p>
  </w:endnote>
  <w:endnote w:type="continuationSeparator" w:id="0">
    <w:p w:rsidR="00657C5D" w:rsidRDefault="00657C5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5D" w:rsidRDefault="00657C5D" w:rsidP="00BF19A6">
      <w:r>
        <w:separator/>
      </w:r>
    </w:p>
  </w:footnote>
  <w:footnote w:type="continuationSeparator" w:id="0">
    <w:p w:rsidR="00657C5D" w:rsidRDefault="00657C5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CC5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57C5D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  <w:style w:type="paragraph" w:customStyle="1" w:styleId="af4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5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047-278D-4151-B300-05BA50A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27</cp:revision>
  <cp:lastPrinted>2022-09-23T02:50:00Z</cp:lastPrinted>
  <dcterms:created xsi:type="dcterms:W3CDTF">2022-08-29T08:56:00Z</dcterms:created>
  <dcterms:modified xsi:type="dcterms:W3CDTF">2023-12-08T07:40:00Z</dcterms:modified>
</cp:coreProperties>
</file>