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E70051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r w:rsidRPr="005B3011">
        <w:rPr>
          <w:b/>
          <w:sz w:val="28"/>
          <w:szCs w:val="28"/>
        </w:rPr>
        <w:t>решения  Думы г. Бодайбо и района «О внесении изменений и дополнений в решение Думы г.Бодайбо и района от 1</w:t>
      </w:r>
      <w:r w:rsidR="006318C2">
        <w:rPr>
          <w:b/>
          <w:sz w:val="28"/>
          <w:szCs w:val="28"/>
        </w:rPr>
        <w:t>2</w:t>
      </w:r>
      <w:r w:rsidRPr="005B3011">
        <w:rPr>
          <w:b/>
          <w:sz w:val="28"/>
          <w:szCs w:val="28"/>
        </w:rPr>
        <w:t>.12.202</w:t>
      </w:r>
      <w:r w:rsidR="006318C2">
        <w:rPr>
          <w:b/>
          <w:sz w:val="28"/>
          <w:szCs w:val="28"/>
        </w:rPr>
        <w:t>2</w:t>
      </w:r>
      <w:r w:rsidRPr="005B3011">
        <w:rPr>
          <w:b/>
          <w:sz w:val="28"/>
          <w:szCs w:val="28"/>
        </w:rPr>
        <w:t xml:space="preserve"> №</w:t>
      </w:r>
      <w:r w:rsidR="006318C2">
        <w:rPr>
          <w:b/>
          <w:sz w:val="28"/>
          <w:szCs w:val="28"/>
        </w:rPr>
        <w:t>19</w:t>
      </w:r>
      <w:r w:rsidRPr="005B3011">
        <w:rPr>
          <w:b/>
          <w:sz w:val="28"/>
          <w:szCs w:val="28"/>
        </w:rPr>
        <w:t>-па «О бюджете муниципального образования г.Бодайбо  и района на 202</w:t>
      </w:r>
      <w:r w:rsidR="006318C2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на плановый период 202</w:t>
      </w:r>
      <w:r w:rsidR="006318C2">
        <w:rPr>
          <w:b/>
          <w:sz w:val="28"/>
          <w:szCs w:val="28"/>
        </w:rPr>
        <w:t>4</w:t>
      </w:r>
      <w:r w:rsidRPr="005B3011">
        <w:rPr>
          <w:b/>
          <w:sz w:val="28"/>
          <w:szCs w:val="28"/>
        </w:rPr>
        <w:t xml:space="preserve"> и 202</w:t>
      </w:r>
      <w:r w:rsidR="006318C2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г.Бодайбо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6318C2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аналитического </w:t>
      </w:r>
      <w:r w:rsidRPr="007E3C31">
        <w:rPr>
          <w:sz w:val="28"/>
          <w:szCs w:val="28"/>
        </w:rPr>
        <w:t xml:space="preserve"> мероприятия: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>решения  Думы г. Бодайбо и района «О внесении изменений и дополнений в решение Думы г.Бодайбо и района от 1</w:t>
      </w:r>
      <w:r w:rsidR="006318C2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="005B3011" w:rsidRPr="005B3011">
        <w:rPr>
          <w:sz w:val="28"/>
          <w:szCs w:val="28"/>
        </w:rPr>
        <w:t>-па «О бюджете муниципального образования г.Бодайбо  и района на 202</w:t>
      </w:r>
      <w:r w:rsidR="006318C2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="005B3011" w:rsidRPr="005B3011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 xml:space="preserve">а (объектов)экспертно-аналитического </w:t>
      </w:r>
      <w:r w:rsidRPr="008D1C95">
        <w:rPr>
          <w:sz w:val="28"/>
          <w:szCs w:val="28"/>
        </w:rPr>
        <w:t xml:space="preserve"> мероприятия: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4A7D11">
        <w:rPr>
          <w:u w:val="single"/>
        </w:rPr>
        <w:t>(полное и сокращенное)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>решения  Думы г. Бодайбо и района «О внесении изменений и дополнений в решение Думы г.Бодайбо и района от 1</w:t>
      </w:r>
      <w:r w:rsidR="006318C2">
        <w:rPr>
          <w:sz w:val="28"/>
          <w:szCs w:val="28"/>
        </w:rPr>
        <w:t>2</w:t>
      </w:r>
      <w:r w:rsidR="008F7B10" w:rsidRPr="008F7B10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="008F7B10" w:rsidRPr="008F7B10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="008F7B10" w:rsidRPr="008F7B10">
        <w:rPr>
          <w:sz w:val="28"/>
          <w:szCs w:val="28"/>
        </w:rPr>
        <w:t>-па «О бюджете муниципального образования г.Бодайбо  и района на 202</w:t>
      </w:r>
      <w:r w:rsidR="006318C2">
        <w:rPr>
          <w:sz w:val="28"/>
          <w:szCs w:val="28"/>
        </w:rPr>
        <w:t>3</w:t>
      </w:r>
      <w:r w:rsidR="008F7B10" w:rsidRPr="008F7B10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="008F7B10" w:rsidRPr="008F7B10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8F7B10" w:rsidRPr="008F7B10">
        <w:rPr>
          <w:sz w:val="28"/>
          <w:szCs w:val="28"/>
        </w:rPr>
        <w:t xml:space="preserve"> годов»</w:t>
      </w:r>
      <w:r w:rsidR="006C1124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6C1124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6C1124">
        <w:rPr>
          <w:sz w:val="28"/>
          <w:szCs w:val="28"/>
        </w:rPr>
        <w:t xml:space="preserve"> </w:t>
      </w:r>
      <w:r w:rsidR="009D4E66">
        <w:rPr>
          <w:sz w:val="28"/>
          <w:szCs w:val="28"/>
        </w:rPr>
        <w:t>г.Бодайбо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г.Бодайбо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6318C2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AC07E2">
        <w:rPr>
          <w:bCs/>
          <w:spacing w:val="-1"/>
          <w:sz w:val="28"/>
          <w:szCs w:val="28"/>
        </w:rPr>
        <w:t>01.03</w:t>
      </w:r>
      <w:r w:rsidRPr="0072745E">
        <w:rPr>
          <w:bCs/>
          <w:spacing w:val="-1"/>
          <w:sz w:val="28"/>
          <w:szCs w:val="28"/>
        </w:rPr>
        <w:t>.202</w:t>
      </w:r>
      <w:r w:rsidR="006318C2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AC07E2">
        <w:rPr>
          <w:bCs/>
          <w:spacing w:val="-1"/>
          <w:sz w:val="28"/>
          <w:szCs w:val="28"/>
        </w:rPr>
        <w:t>1</w:t>
      </w:r>
      <w:r w:rsidR="006318C2">
        <w:rPr>
          <w:bCs/>
          <w:spacing w:val="-1"/>
          <w:sz w:val="28"/>
          <w:szCs w:val="28"/>
        </w:rPr>
        <w:t>6</w:t>
      </w:r>
      <w:r w:rsidRPr="0072745E">
        <w:rPr>
          <w:bCs/>
          <w:spacing w:val="-1"/>
          <w:sz w:val="28"/>
          <w:szCs w:val="28"/>
        </w:rPr>
        <w:t>-п.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="00AC07E2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>решения Думы г. Бодайбо и района «О внесении изменений и дополнений в решение Думы г.Бодайбо и района от 1</w:t>
      </w:r>
      <w:r w:rsidR="006318C2">
        <w:rPr>
          <w:sz w:val="28"/>
          <w:szCs w:val="28"/>
        </w:rPr>
        <w:t>2</w:t>
      </w:r>
      <w:r w:rsidRPr="008F7B10">
        <w:rPr>
          <w:sz w:val="28"/>
          <w:szCs w:val="28"/>
        </w:rPr>
        <w:t>.12.202</w:t>
      </w:r>
      <w:r w:rsidR="006318C2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318C2">
        <w:rPr>
          <w:sz w:val="28"/>
          <w:szCs w:val="28"/>
        </w:rPr>
        <w:t>19</w:t>
      </w:r>
      <w:r w:rsidRPr="008F7B10">
        <w:rPr>
          <w:sz w:val="28"/>
          <w:szCs w:val="28"/>
        </w:rPr>
        <w:t>-па «О бюджете муниципального образования г.Бодайбо и района на 202</w:t>
      </w:r>
      <w:r w:rsidR="006318C2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на плановый период 202</w:t>
      </w:r>
      <w:r w:rsidR="006318C2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6318C2">
        <w:rPr>
          <w:sz w:val="28"/>
          <w:szCs w:val="28"/>
        </w:rPr>
        <w:t>5</w:t>
      </w:r>
      <w:r w:rsidR="00AC07E2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                (далее- Проект Решения) подготовлен Финансовым управлением администрации муниципального образования г. Бодайбо и района.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65FB" w:rsidRPr="003165FB" w:rsidRDefault="00710AFA" w:rsidP="003165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5FB" w:rsidRPr="003165FB">
        <w:rPr>
          <w:sz w:val="28"/>
          <w:szCs w:val="28"/>
        </w:rPr>
        <w:t xml:space="preserve">Целями проведения экспертизы Проекта решения явились определение соблюдения бюджетного и иного законодательства исполнительным органом местного самоуправления при разработке Проекта решения о внесении изменений в </w:t>
      </w:r>
      <w:r w:rsidR="003165FB">
        <w:rPr>
          <w:sz w:val="28"/>
          <w:szCs w:val="28"/>
        </w:rPr>
        <w:t>б</w:t>
      </w:r>
      <w:r w:rsidR="003165FB" w:rsidRPr="003165FB">
        <w:rPr>
          <w:sz w:val="28"/>
          <w:szCs w:val="28"/>
        </w:rPr>
        <w:t xml:space="preserve">юджет </w:t>
      </w:r>
      <w:r w:rsidR="003165FB">
        <w:rPr>
          <w:sz w:val="28"/>
          <w:szCs w:val="28"/>
        </w:rPr>
        <w:t xml:space="preserve">муниципального образования г. </w:t>
      </w:r>
      <w:r w:rsidR="003165FB">
        <w:rPr>
          <w:sz w:val="28"/>
          <w:szCs w:val="28"/>
        </w:rPr>
        <w:lastRenderedPageBreak/>
        <w:t xml:space="preserve">Бодайбо и района на </w:t>
      </w:r>
      <w:r w:rsidR="003165FB" w:rsidRPr="003165FB">
        <w:rPr>
          <w:sz w:val="28"/>
          <w:szCs w:val="28"/>
        </w:rPr>
        <w:t xml:space="preserve"> 202</w:t>
      </w:r>
      <w:r w:rsidR="003165FB">
        <w:rPr>
          <w:sz w:val="28"/>
          <w:szCs w:val="28"/>
        </w:rPr>
        <w:t>3</w:t>
      </w:r>
      <w:r w:rsidR="003165FB" w:rsidRPr="003165FB">
        <w:rPr>
          <w:sz w:val="28"/>
          <w:szCs w:val="28"/>
        </w:rPr>
        <w:t xml:space="preserve"> год и плановый период 202</w:t>
      </w:r>
      <w:r w:rsidR="003165FB">
        <w:rPr>
          <w:sz w:val="28"/>
          <w:szCs w:val="28"/>
        </w:rPr>
        <w:t>4</w:t>
      </w:r>
      <w:r w:rsidR="003165FB" w:rsidRPr="003165FB">
        <w:rPr>
          <w:sz w:val="28"/>
          <w:szCs w:val="28"/>
        </w:rPr>
        <w:t xml:space="preserve"> и 202</w:t>
      </w:r>
      <w:r w:rsidR="003165FB">
        <w:rPr>
          <w:sz w:val="28"/>
          <w:szCs w:val="28"/>
        </w:rPr>
        <w:t>5</w:t>
      </w:r>
      <w:r w:rsidR="003165FB" w:rsidRPr="003165FB">
        <w:rPr>
          <w:sz w:val="28"/>
          <w:szCs w:val="28"/>
        </w:rPr>
        <w:t xml:space="preserve"> годов, анализ объективности планирования доходов и расходов бюджета.</w:t>
      </w:r>
    </w:p>
    <w:p w:rsidR="003165FB" w:rsidRPr="003165FB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Внесение изменений в бюджет </w:t>
      </w:r>
      <w:r>
        <w:rPr>
          <w:rFonts w:eastAsia="Droid Sans Fallback"/>
          <w:sz w:val="28"/>
          <w:szCs w:val="28"/>
          <w:lang w:eastAsia="en-US"/>
        </w:rPr>
        <w:t xml:space="preserve">муниципального образования </w:t>
      </w:r>
      <w:r w:rsidRPr="003165FB">
        <w:rPr>
          <w:rFonts w:eastAsia="Droid Sans Fallback"/>
          <w:sz w:val="28"/>
          <w:szCs w:val="28"/>
          <w:lang w:eastAsia="en-US"/>
        </w:rPr>
        <w:t>на 202</w:t>
      </w:r>
      <w:r>
        <w:rPr>
          <w:rFonts w:eastAsia="Droid Sans Fallback"/>
          <w:sz w:val="28"/>
          <w:szCs w:val="28"/>
          <w:lang w:eastAsia="en-US"/>
        </w:rPr>
        <w:t>3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Droid Sans Fallback"/>
          <w:sz w:val="28"/>
          <w:szCs w:val="28"/>
          <w:lang w:eastAsia="en-US"/>
        </w:rPr>
        <w:t>4</w:t>
      </w:r>
      <w:r w:rsidRPr="003165FB">
        <w:rPr>
          <w:rFonts w:eastAsia="Droid Sans Fallback"/>
          <w:sz w:val="28"/>
          <w:szCs w:val="28"/>
          <w:lang w:eastAsia="en-US"/>
        </w:rPr>
        <w:t xml:space="preserve"> и 202</w:t>
      </w:r>
      <w:r>
        <w:rPr>
          <w:rFonts w:eastAsia="Droid Sans Fallback"/>
          <w:sz w:val="28"/>
          <w:szCs w:val="28"/>
          <w:lang w:eastAsia="en-US"/>
        </w:rPr>
        <w:t>5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годов обусловлено необходимостью:</w:t>
      </w:r>
    </w:p>
    <w:p w:rsidR="00711BCA" w:rsidRPr="00711BCA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- уточнения объёма прогнозируемых поступлений по отдельным видам </w:t>
      </w:r>
      <w:r w:rsidR="00AC07E2">
        <w:rPr>
          <w:rFonts w:eastAsia="Droid Sans Fallback"/>
          <w:sz w:val="28"/>
          <w:szCs w:val="28"/>
          <w:lang w:eastAsia="en-US"/>
        </w:rPr>
        <w:t>налоговых и</w:t>
      </w:r>
      <w:r w:rsidRPr="003165FB">
        <w:rPr>
          <w:rFonts w:eastAsia="Droid Sans Fallback"/>
          <w:sz w:val="28"/>
          <w:szCs w:val="28"/>
          <w:lang w:eastAsia="en-US"/>
        </w:rPr>
        <w:t xml:space="preserve"> неналоговых доходов бюджета </w:t>
      </w:r>
      <w:r w:rsidR="00711BCA" w:rsidRPr="00711BCA">
        <w:rPr>
          <w:sz w:val="28"/>
          <w:szCs w:val="28"/>
        </w:rPr>
        <w:t>на основании полученных уведомлений о лимитах бюджетных обязательств из областного бюджета и бюджетов поселений, а также возвратов остатков субсидий и субвенций, иных межбюджетных трансфертов, сложившихся на 01.01.2023</w:t>
      </w:r>
      <w:r w:rsidR="00711BCA">
        <w:rPr>
          <w:sz w:val="28"/>
          <w:szCs w:val="28"/>
        </w:rPr>
        <w:t>;</w:t>
      </w:r>
    </w:p>
    <w:p w:rsidR="003165FB" w:rsidRDefault="003165FB" w:rsidP="003165FB">
      <w:pPr>
        <w:widowControl/>
        <w:suppressAutoHyphens/>
        <w:autoSpaceDE/>
        <w:autoSpaceDN/>
        <w:adjustRightInd/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3165FB">
        <w:rPr>
          <w:rFonts w:eastAsia="Droid Sans Fallback"/>
          <w:sz w:val="28"/>
          <w:szCs w:val="28"/>
          <w:lang w:eastAsia="en-US"/>
        </w:rPr>
        <w:t xml:space="preserve">- внесения изменений в текстовую часть решения Думы  муниципального образования </w:t>
      </w:r>
      <w:r>
        <w:rPr>
          <w:rFonts w:eastAsia="Droid Sans Fallback"/>
          <w:sz w:val="28"/>
          <w:szCs w:val="28"/>
          <w:lang w:eastAsia="en-US"/>
        </w:rPr>
        <w:t xml:space="preserve">г. Бодайбо и района </w:t>
      </w:r>
      <w:r w:rsidRPr="003165FB">
        <w:rPr>
          <w:rFonts w:eastAsia="Droid Sans Fallback"/>
          <w:sz w:val="28"/>
          <w:szCs w:val="28"/>
          <w:lang w:eastAsia="en-US"/>
        </w:rPr>
        <w:t xml:space="preserve">«О бюджете  муниципального образования </w:t>
      </w:r>
      <w:r>
        <w:rPr>
          <w:rFonts w:eastAsia="Droid Sans Fallback"/>
          <w:sz w:val="28"/>
          <w:szCs w:val="28"/>
          <w:lang w:eastAsia="en-US"/>
        </w:rPr>
        <w:t xml:space="preserve">г. Бодайбо и района </w:t>
      </w:r>
      <w:r w:rsidRPr="003165FB">
        <w:rPr>
          <w:rFonts w:eastAsia="Droid Sans Fallback"/>
          <w:sz w:val="28"/>
          <w:szCs w:val="28"/>
          <w:lang w:eastAsia="en-US"/>
        </w:rPr>
        <w:t>на 202</w:t>
      </w:r>
      <w:r>
        <w:rPr>
          <w:rFonts w:eastAsia="Droid Sans Fallback"/>
          <w:sz w:val="28"/>
          <w:szCs w:val="28"/>
          <w:lang w:eastAsia="en-US"/>
        </w:rPr>
        <w:t>3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 и плановый период 202</w:t>
      </w:r>
      <w:r>
        <w:rPr>
          <w:rFonts w:eastAsia="Droid Sans Fallback"/>
          <w:sz w:val="28"/>
          <w:szCs w:val="28"/>
          <w:lang w:eastAsia="en-US"/>
        </w:rPr>
        <w:t>4</w:t>
      </w:r>
      <w:r w:rsidRPr="003165FB">
        <w:rPr>
          <w:rFonts w:eastAsia="Droid Sans Fallback"/>
          <w:sz w:val="28"/>
          <w:szCs w:val="28"/>
          <w:lang w:eastAsia="en-US"/>
        </w:rPr>
        <w:t xml:space="preserve"> и 202</w:t>
      </w:r>
      <w:r>
        <w:rPr>
          <w:rFonts w:eastAsia="Droid Sans Fallback"/>
          <w:sz w:val="28"/>
          <w:szCs w:val="28"/>
          <w:lang w:eastAsia="en-US"/>
        </w:rPr>
        <w:t>5</w:t>
      </w:r>
      <w:r w:rsidRPr="003165FB">
        <w:rPr>
          <w:rFonts w:eastAsia="Droid Sans Fallback"/>
          <w:sz w:val="28"/>
          <w:szCs w:val="28"/>
          <w:lang w:eastAsia="en-US"/>
        </w:rPr>
        <w:t xml:space="preserve"> годов»;</w:t>
      </w:r>
    </w:p>
    <w:p w:rsidR="00AC07E2" w:rsidRPr="00AC07E2" w:rsidRDefault="003165FB" w:rsidP="00AC07E2">
      <w:pPr>
        <w:pStyle w:val="af8"/>
        <w:jc w:val="both"/>
        <w:rPr>
          <w:b w:val="0"/>
          <w:sz w:val="28"/>
          <w:szCs w:val="28"/>
          <w:lang w:val="ru-RU"/>
        </w:rPr>
      </w:pPr>
      <w:r w:rsidRPr="003165FB">
        <w:rPr>
          <w:rFonts w:eastAsia="Droid Sans Fallback"/>
          <w:sz w:val="28"/>
          <w:szCs w:val="28"/>
          <w:lang w:eastAsia="en-US"/>
        </w:rPr>
        <w:tab/>
      </w:r>
      <w:r w:rsidRPr="00AC07E2">
        <w:rPr>
          <w:rFonts w:eastAsia="Droid Sans Fallback"/>
          <w:b w:val="0"/>
          <w:sz w:val="28"/>
          <w:szCs w:val="28"/>
          <w:lang w:eastAsia="en-US"/>
        </w:rPr>
        <w:t>-</w:t>
      </w:r>
      <w:r w:rsidRPr="00AC07E2">
        <w:rPr>
          <w:b w:val="0"/>
          <w:sz w:val="28"/>
          <w:szCs w:val="28"/>
        </w:rPr>
        <w:t xml:space="preserve"> </w:t>
      </w:r>
      <w:r w:rsidR="00AC07E2" w:rsidRPr="00AC07E2">
        <w:rPr>
          <w:b w:val="0"/>
          <w:sz w:val="28"/>
          <w:szCs w:val="28"/>
          <w:lang w:val="ru-RU"/>
        </w:rPr>
        <w:t>внесени</w:t>
      </w:r>
      <w:r w:rsidR="006C1124">
        <w:rPr>
          <w:b w:val="0"/>
          <w:sz w:val="28"/>
          <w:szCs w:val="28"/>
          <w:lang w:val="ru-RU"/>
        </w:rPr>
        <w:t>я</w:t>
      </w:r>
      <w:r w:rsidR="00AC07E2" w:rsidRPr="00AC07E2">
        <w:rPr>
          <w:b w:val="0"/>
          <w:sz w:val="28"/>
          <w:szCs w:val="28"/>
          <w:lang w:val="ru-RU"/>
        </w:rPr>
        <w:t xml:space="preserve"> изменений в </w:t>
      </w:r>
      <w:r w:rsidR="00AC07E2" w:rsidRPr="00AC07E2">
        <w:rPr>
          <w:b w:val="0"/>
          <w:sz w:val="28"/>
          <w:szCs w:val="28"/>
        </w:rPr>
        <w:t>государственны</w:t>
      </w:r>
      <w:r w:rsidR="00AC07E2" w:rsidRPr="00AC07E2">
        <w:rPr>
          <w:b w:val="0"/>
          <w:sz w:val="28"/>
          <w:szCs w:val="28"/>
          <w:lang w:val="ru-RU"/>
        </w:rPr>
        <w:t>е</w:t>
      </w:r>
      <w:r w:rsidR="00AC07E2" w:rsidRPr="00AC07E2">
        <w:rPr>
          <w:b w:val="0"/>
          <w:sz w:val="28"/>
          <w:szCs w:val="28"/>
        </w:rPr>
        <w:t xml:space="preserve"> программ</w:t>
      </w:r>
      <w:r w:rsidR="00AC07E2" w:rsidRPr="00AC07E2">
        <w:rPr>
          <w:b w:val="0"/>
          <w:sz w:val="28"/>
          <w:szCs w:val="28"/>
          <w:lang w:val="ru-RU"/>
        </w:rPr>
        <w:t>ы</w:t>
      </w:r>
      <w:r w:rsidR="00AC07E2" w:rsidRPr="00AC07E2">
        <w:rPr>
          <w:b w:val="0"/>
          <w:sz w:val="28"/>
          <w:szCs w:val="28"/>
        </w:rPr>
        <w:t xml:space="preserve"> Иркутской области</w:t>
      </w:r>
      <w:r w:rsidR="00AC07E2" w:rsidRPr="00AC07E2">
        <w:rPr>
          <w:b w:val="0"/>
          <w:sz w:val="28"/>
          <w:szCs w:val="28"/>
          <w:lang w:val="ru-RU"/>
        </w:rPr>
        <w:t>;</w:t>
      </w:r>
    </w:p>
    <w:p w:rsidR="00AC07E2" w:rsidRP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t>- увеличени</w:t>
      </w:r>
      <w:r w:rsidR="006C1124">
        <w:rPr>
          <w:b w:val="0"/>
          <w:sz w:val="28"/>
          <w:szCs w:val="28"/>
          <w:lang w:val="ru-RU"/>
        </w:rPr>
        <w:t>я</w:t>
      </w:r>
      <w:r w:rsidRPr="00AC07E2">
        <w:rPr>
          <w:b w:val="0"/>
          <w:sz w:val="28"/>
          <w:szCs w:val="28"/>
          <w:lang w:val="ru-RU"/>
        </w:rPr>
        <w:t xml:space="preserve"> плана по доходам от оказания платных услуг;</w:t>
      </w:r>
    </w:p>
    <w:p w:rsidR="00AC07E2" w:rsidRP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t xml:space="preserve">- </w:t>
      </w:r>
      <w:r w:rsidRPr="00AC07E2">
        <w:rPr>
          <w:b w:val="0"/>
          <w:sz w:val="28"/>
          <w:szCs w:val="28"/>
        </w:rPr>
        <w:t>перемещени</w:t>
      </w:r>
      <w:r w:rsidR="006C1124">
        <w:rPr>
          <w:b w:val="0"/>
          <w:sz w:val="28"/>
          <w:szCs w:val="28"/>
          <w:lang w:val="ru-RU"/>
        </w:rPr>
        <w:t>я</w:t>
      </w:r>
      <w:r w:rsidRPr="00AC07E2">
        <w:rPr>
          <w:b w:val="0"/>
          <w:sz w:val="28"/>
          <w:szCs w:val="28"/>
        </w:rPr>
        <w:t xml:space="preserve"> расходов между разделами, подразделами, целевыми статьями, группам видов расходов бюджета для обеспечения жизнедеятельности муниципальных учреждений, в пределах прав, установленных Бюджетным кодексом Российской Федерации</w:t>
      </w:r>
      <w:r w:rsidRPr="00AC07E2">
        <w:rPr>
          <w:b w:val="0"/>
          <w:sz w:val="28"/>
          <w:szCs w:val="28"/>
          <w:lang w:val="ru-RU"/>
        </w:rPr>
        <w:t>;</w:t>
      </w:r>
    </w:p>
    <w:p w:rsidR="00AC07E2" w:rsidRPr="00AC07E2" w:rsidRDefault="00AC07E2" w:rsidP="00AC07E2">
      <w:pPr>
        <w:pStyle w:val="af8"/>
        <w:ind w:firstLine="708"/>
        <w:jc w:val="both"/>
        <w:rPr>
          <w:b w:val="0"/>
          <w:sz w:val="28"/>
          <w:szCs w:val="28"/>
          <w:lang w:val="ru-RU"/>
        </w:rPr>
      </w:pPr>
      <w:r w:rsidRPr="00AC07E2">
        <w:rPr>
          <w:b w:val="0"/>
          <w:sz w:val="28"/>
          <w:szCs w:val="28"/>
          <w:lang w:val="ru-RU"/>
        </w:rPr>
        <w:t>- распределения резерва для предоставления иных межбюджетных трансфертов на оказание финансовой поддержки поселениям;</w:t>
      </w:r>
    </w:p>
    <w:p w:rsidR="003165FB" w:rsidRPr="003165FB" w:rsidRDefault="003165FB" w:rsidP="003165FB">
      <w:pPr>
        <w:widowControl/>
        <w:suppressAutoHyphens/>
        <w:autoSpaceDE/>
        <w:autoSpaceDN/>
        <w:adjustRightInd/>
        <w:jc w:val="both"/>
        <w:rPr>
          <w:rFonts w:eastAsia="Droid Sans Fallback"/>
          <w:sz w:val="28"/>
          <w:szCs w:val="28"/>
          <w:lang w:eastAsia="en-US"/>
        </w:rPr>
      </w:pPr>
    </w:p>
    <w:p w:rsidR="003165FB" w:rsidRDefault="003165FB" w:rsidP="003165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основные характеристики местного бюджета на 2023 год утверждены решением </w:t>
      </w:r>
      <w:r w:rsidRPr="008F7B10">
        <w:rPr>
          <w:sz w:val="28"/>
          <w:szCs w:val="28"/>
        </w:rPr>
        <w:t xml:space="preserve">Думы г.Бодайбо и района от </w:t>
      </w:r>
      <w:r>
        <w:rPr>
          <w:sz w:val="28"/>
          <w:szCs w:val="28"/>
        </w:rPr>
        <w:t>12</w:t>
      </w:r>
      <w:r w:rsidRPr="008F7B10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8F7B10">
        <w:rPr>
          <w:sz w:val="28"/>
          <w:szCs w:val="28"/>
        </w:rPr>
        <w:t>-па «О бюджете муниципального образования г.Бодайбо и района на 202</w:t>
      </w:r>
      <w:r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AC07E2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               (далее – Решение от 12.12.2022 № 19-па 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3165F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C07E2"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сумме</w:t>
      </w:r>
      <w:r w:rsidR="006755C6">
        <w:rPr>
          <w:sz w:val="28"/>
          <w:szCs w:val="28"/>
        </w:rPr>
        <w:t xml:space="preserve">1681664,6 </w:t>
      </w:r>
      <w:r w:rsidR="002E22AE" w:rsidRPr="002E22AE">
        <w:rPr>
          <w:sz w:val="28"/>
          <w:szCs w:val="28"/>
        </w:rPr>
        <w:t xml:space="preserve">тыс.рублей, из них объем межбюджетных трансфертов от других бюджетов бюджетной системы Российской Федерации в сумме  </w:t>
      </w:r>
      <w:r w:rsidR="006755C6">
        <w:rPr>
          <w:sz w:val="28"/>
          <w:szCs w:val="28"/>
        </w:rPr>
        <w:t>615659,0</w:t>
      </w:r>
      <w:r w:rsidR="002E22AE" w:rsidRPr="002E22AE">
        <w:rPr>
          <w:sz w:val="28"/>
          <w:szCs w:val="28"/>
        </w:rPr>
        <w:t>тыс.рублей;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- общий объем расходов в сумме 1</w:t>
      </w:r>
      <w:r w:rsidR="006755C6">
        <w:rPr>
          <w:sz w:val="28"/>
          <w:szCs w:val="28"/>
        </w:rPr>
        <w:t> </w:t>
      </w:r>
      <w:r w:rsidR="003165FB">
        <w:rPr>
          <w:sz w:val="28"/>
          <w:szCs w:val="28"/>
        </w:rPr>
        <w:t>73</w:t>
      </w:r>
      <w:r w:rsidR="006755C6">
        <w:rPr>
          <w:sz w:val="28"/>
          <w:szCs w:val="28"/>
        </w:rPr>
        <w:t xml:space="preserve">9 725,6 </w:t>
      </w:r>
      <w:r w:rsidRPr="002E22AE">
        <w:rPr>
          <w:sz w:val="28"/>
          <w:szCs w:val="28"/>
        </w:rPr>
        <w:t>тыс.рублей;</w:t>
      </w:r>
    </w:p>
    <w:p w:rsidR="002E22AE" w:rsidRDefault="002E22AE" w:rsidP="002E22AE">
      <w:pPr>
        <w:pStyle w:val="aa"/>
        <w:ind w:firstLine="567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6755C6">
        <w:rPr>
          <w:sz w:val="28"/>
          <w:szCs w:val="28"/>
        </w:rPr>
        <w:t>58061,0</w:t>
      </w:r>
      <w:r w:rsidRPr="002E22AE">
        <w:rPr>
          <w:sz w:val="28"/>
          <w:szCs w:val="28"/>
        </w:rPr>
        <w:t xml:space="preserve">тыс.рублей, или </w:t>
      </w:r>
      <w:r w:rsidR="006755C6">
        <w:rPr>
          <w:sz w:val="28"/>
          <w:szCs w:val="28"/>
        </w:rPr>
        <w:t>5,4</w:t>
      </w:r>
      <w:r w:rsidRPr="002E22AE">
        <w:rPr>
          <w:sz w:val="28"/>
          <w:szCs w:val="28"/>
        </w:rPr>
        <w:t xml:space="preserve"> % утвержденного общего годового объема доходов бюджета МО г. Бодайбо и района без учета утвержденного объема безвозмездных поступлений.".</w:t>
      </w:r>
    </w:p>
    <w:p w:rsidR="00DD4947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16788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 таблица).</w:t>
      </w:r>
    </w:p>
    <w:p w:rsidR="00AF5FC0" w:rsidRDefault="00AF5FC0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 тыс.рублей)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1"/>
        <w:gridCol w:w="2761"/>
        <w:gridCol w:w="1337"/>
        <w:gridCol w:w="1116"/>
        <w:gridCol w:w="1324"/>
        <w:gridCol w:w="1270"/>
        <w:gridCol w:w="1221"/>
      </w:tblGrid>
      <w:tr w:rsidR="00B20FCF" w:rsidTr="00B20FCF">
        <w:tc>
          <w:tcPr>
            <w:tcW w:w="541" w:type="dxa"/>
          </w:tcPr>
          <w:p w:rsidR="00B20FCF" w:rsidRPr="00804739" w:rsidRDefault="00B20FCF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761" w:type="dxa"/>
          </w:tcPr>
          <w:p w:rsidR="00B20FCF" w:rsidRPr="00804739" w:rsidRDefault="00B20FCF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337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 xml:space="preserve">Решение </w:t>
            </w:r>
            <w:r>
              <w:t>12</w:t>
            </w:r>
            <w:r w:rsidRPr="00804739">
              <w:t>.12.202</w:t>
            </w:r>
            <w:r>
              <w:t>2</w:t>
            </w:r>
            <w:r w:rsidRPr="00804739">
              <w:t xml:space="preserve"> №</w:t>
            </w:r>
            <w:r>
              <w:t>19</w:t>
            </w:r>
            <w:r w:rsidRPr="00804739">
              <w:t>-па</w:t>
            </w:r>
          </w:p>
        </w:tc>
        <w:tc>
          <w:tcPr>
            <w:tcW w:w="1116" w:type="dxa"/>
          </w:tcPr>
          <w:p w:rsidR="00B20FCF" w:rsidRPr="00804739" w:rsidRDefault="00B20FCF" w:rsidP="00F80F54">
            <w:pPr>
              <w:pStyle w:val="aa"/>
              <w:jc w:val="center"/>
            </w:pPr>
            <w:r>
              <w:t>Решение 09.02.2023 № 1-па</w:t>
            </w:r>
          </w:p>
        </w:tc>
        <w:tc>
          <w:tcPr>
            <w:tcW w:w="1324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>Проект решения</w:t>
            </w:r>
          </w:p>
        </w:tc>
        <w:tc>
          <w:tcPr>
            <w:tcW w:w="1270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>+(-)</w:t>
            </w:r>
          </w:p>
          <w:p w:rsidR="00B20FCF" w:rsidRPr="00804739" w:rsidRDefault="00B20FCF" w:rsidP="005B6856">
            <w:pPr>
              <w:pStyle w:val="aa"/>
              <w:jc w:val="center"/>
            </w:pPr>
            <w:r w:rsidRPr="00804739">
              <w:t>( гр.</w:t>
            </w:r>
            <w:r w:rsidR="005B6856">
              <w:t>5</w:t>
            </w:r>
            <w:r w:rsidRPr="00804739">
              <w:t>-гр.</w:t>
            </w:r>
            <w:r w:rsidR="005B6856">
              <w:t>4</w:t>
            </w:r>
            <w:r w:rsidRPr="00804739">
              <w:t>)</w:t>
            </w:r>
          </w:p>
        </w:tc>
        <w:tc>
          <w:tcPr>
            <w:tcW w:w="1221" w:type="dxa"/>
          </w:tcPr>
          <w:p w:rsidR="00B20FCF" w:rsidRDefault="00B20FCF" w:rsidP="00F80F54">
            <w:pPr>
              <w:pStyle w:val="aa"/>
              <w:jc w:val="center"/>
            </w:pPr>
            <w:r>
              <w:t>%</w:t>
            </w:r>
          </w:p>
          <w:p w:rsidR="00B20FCF" w:rsidRPr="00804739" w:rsidRDefault="00B20FCF" w:rsidP="005B6856">
            <w:pPr>
              <w:pStyle w:val="aa"/>
              <w:jc w:val="center"/>
            </w:pPr>
            <w:r>
              <w:t>(</w:t>
            </w:r>
            <w:r w:rsidRPr="00804739">
              <w:t>гр.</w:t>
            </w:r>
            <w:r w:rsidR="005B6856">
              <w:t>6</w:t>
            </w:r>
            <w:r>
              <w:t>/</w:t>
            </w:r>
            <w:r w:rsidRPr="00804739">
              <w:t>гр.</w:t>
            </w:r>
            <w:r w:rsidR="005B6856">
              <w:t>4</w:t>
            </w:r>
            <w:r w:rsidRPr="00804739">
              <w:t>)</w:t>
            </w:r>
          </w:p>
        </w:tc>
      </w:tr>
      <w:tr w:rsidR="00B20FCF" w:rsidTr="00B20FCF">
        <w:trPr>
          <w:trHeight w:val="245"/>
        </w:trPr>
        <w:tc>
          <w:tcPr>
            <w:tcW w:w="541" w:type="dxa"/>
          </w:tcPr>
          <w:p w:rsidR="00B20FCF" w:rsidRPr="00804739" w:rsidRDefault="00B20FCF" w:rsidP="00116788">
            <w:pPr>
              <w:pStyle w:val="aa"/>
              <w:jc w:val="center"/>
            </w:pPr>
            <w:r w:rsidRPr="00804739">
              <w:lastRenderedPageBreak/>
              <w:t>1</w:t>
            </w:r>
          </w:p>
        </w:tc>
        <w:tc>
          <w:tcPr>
            <w:tcW w:w="2761" w:type="dxa"/>
          </w:tcPr>
          <w:p w:rsidR="00B20FCF" w:rsidRPr="00804739" w:rsidRDefault="00B20FCF" w:rsidP="00116788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337" w:type="dxa"/>
          </w:tcPr>
          <w:p w:rsidR="00B20FCF" w:rsidRPr="00804739" w:rsidRDefault="00B20FCF" w:rsidP="00F80F54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116" w:type="dxa"/>
          </w:tcPr>
          <w:p w:rsidR="00B20FCF" w:rsidRDefault="005B6856" w:rsidP="00F80F54">
            <w:pPr>
              <w:pStyle w:val="aa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7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1657466,9</w:t>
            </w:r>
          </w:p>
        </w:tc>
        <w:tc>
          <w:tcPr>
            <w:tcW w:w="1116" w:type="dxa"/>
          </w:tcPr>
          <w:p w:rsidR="00B20FCF" w:rsidRPr="00F80F54" w:rsidRDefault="005B6856" w:rsidP="00B20FCF">
            <w:pPr>
              <w:pStyle w:val="aa"/>
              <w:jc w:val="center"/>
            </w:pPr>
            <w:r>
              <w:t>1687067,7</w:t>
            </w:r>
          </w:p>
        </w:tc>
        <w:tc>
          <w:tcPr>
            <w:tcW w:w="1324" w:type="dxa"/>
          </w:tcPr>
          <w:p w:rsidR="00B20FCF" w:rsidRPr="00F80F54" w:rsidRDefault="00B20FCF" w:rsidP="00B20FCF">
            <w:pPr>
              <w:pStyle w:val="aa"/>
              <w:jc w:val="center"/>
            </w:pPr>
            <w:r>
              <w:t>1681664,6</w:t>
            </w:r>
          </w:p>
        </w:tc>
        <w:tc>
          <w:tcPr>
            <w:tcW w:w="1270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-5403,1</w:t>
            </w:r>
          </w:p>
        </w:tc>
        <w:tc>
          <w:tcPr>
            <w:tcW w:w="1221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-0,3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1074885,5</w:t>
            </w:r>
          </w:p>
        </w:tc>
        <w:tc>
          <w:tcPr>
            <w:tcW w:w="1116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1074885,5</w:t>
            </w:r>
          </w:p>
        </w:tc>
        <w:tc>
          <w:tcPr>
            <w:tcW w:w="1324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1066005,6</w:t>
            </w:r>
          </w:p>
        </w:tc>
        <w:tc>
          <w:tcPr>
            <w:tcW w:w="1270" w:type="dxa"/>
          </w:tcPr>
          <w:p w:rsidR="00B20FCF" w:rsidRPr="00804739" w:rsidRDefault="005B6856" w:rsidP="005B6856">
            <w:pPr>
              <w:pStyle w:val="aa"/>
              <w:jc w:val="center"/>
            </w:pPr>
            <w:r>
              <w:t>-8879,9</w:t>
            </w:r>
          </w:p>
        </w:tc>
        <w:tc>
          <w:tcPr>
            <w:tcW w:w="1221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-0,8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582581,4</w:t>
            </w:r>
          </w:p>
        </w:tc>
        <w:tc>
          <w:tcPr>
            <w:tcW w:w="1116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612182,2</w:t>
            </w:r>
          </w:p>
        </w:tc>
        <w:tc>
          <w:tcPr>
            <w:tcW w:w="1324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615659,0</w:t>
            </w:r>
          </w:p>
        </w:tc>
        <w:tc>
          <w:tcPr>
            <w:tcW w:w="1270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3476,8</w:t>
            </w:r>
          </w:p>
        </w:tc>
        <w:tc>
          <w:tcPr>
            <w:tcW w:w="1221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0,6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1705595,0</w:t>
            </w:r>
          </w:p>
        </w:tc>
        <w:tc>
          <w:tcPr>
            <w:tcW w:w="1116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1737002,2</w:t>
            </w:r>
          </w:p>
        </w:tc>
        <w:tc>
          <w:tcPr>
            <w:tcW w:w="1324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1739725,6</w:t>
            </w:r>
          </w:p>
        </w:tc>
        <w:tc>
          <w:tcPr>
            <w:tcW w:w="1270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2723,4</w:t>
            </w:r>
          </w:p>
        </w:tc>
        <w:tc>
          <w:tcPr>
            <w:tcW w:w="1221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0,2</w:t>
            </w:r>
          </w:p>
        </w:tc>
      </w:tr>
      <w:tr w:rsidR="00B20FCF" w:rsidTr="00B20FCF">
        <w:tc>
          <w:tcPr>
            <w:tcW w:w="541" w:type="dxa"/>
          </w:tcPr>
          <w:p w:rsidR="00B20FCF" w:rsidRPr="00804739" w:rsidRDefault="00B20FCF" w:rsidP="00B20FCF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761" w:type="dxa"/>
          </w:tcPr>
          <w:p w:rsidR="00B20FCF" w:rsidRPr="00804739" w:rsidRDefault="00B20FCF" w:rsidP="00B20FC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337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48128,1</w:t>
            </w:r>
          </w:p>
        </w:tc>
        <w:tc>
          <w:tcPr>
            <w:tcW w:w="1116" w:type="dxa"/>
          </w:tcPr>
          <w:p w:rsidR="00B20FCF" w:rsidRPr="00804739" w:rsidRDefault="005B6856" w:rsidP="00B20FCF">
            <w:pPr>
              <w:pStyle w:val="aa"/>
              <w:jc w:val="center"/>
            </w:pPr>
            <w:r>
              <w:t>49934,5</w:t>
            </w:r>
          </w:p>
        </w:tc>
        <w:tc>
          <w:tcPr>
            <w:tcW w:w="1324" w:type="dxa"/>
          </w:tcPr>
          <w:p w:rsidR="00B20FCF" w:rsidRPr="00804739" w:rsidRDefault="00B20FCF" w:rsidP="00B20FCF">
            <w:pPr>
              <w:pStyle w:val="aa"/>
              <w:jc w:val="center"/>
            </w:pPr>
            <w:r>
              <w:t>58061,0</w:t>
            </w:r>
          </w:p>
        </w:tc>
        <w:tc>
          <w:tcPr>
            <w:tcW w:w="1270" w:type="dxa"/>
          </w:tcPr>
          <w:p w:rsidR="00B20FCF" w:rsidRPr="00804739" w:rsidRDefault="00343F5A" w:rsidP="00B20FCF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</w:tcPr>
          <w:p w:rsidR="00B20FCF" w:rsidRPr="00804739" w:rsidRDefault="00343F5A" w:rsidP="00B20FCF">
            <w:pPr>
              <w:pStyle w:val="aa"/>
              <w:jc w:val="center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>уктуры доходов местного  бюджета</w:t>
      </w:r>
      <w:r w:rsidR="00146D91">
        <w:rPr>
          <w:sz w:val="28"/>
          <w:szCs w:val="28"/>
        </w:rPr>
        <w:t xml:space="preserve"> на 202</w:t>
      </w:r>
      <w:r w:rsidR="00F80F54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2D3142" w:rsidP="006755C6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CAD">
        <w:rPr>
          <w:sz w:val="28"/>
          <w:szCs w:val="28"/>
        </w:rPr>
        <w:t>бщий объем доходов местного бюджета прогнозируется с</w:t>
      </w:r>
      <w:r w:rsidR="006755C6">
        <w:rPr>
          <w:sz w:val="28"/>
          <w:szCs w:val="28"/>
        </w:rPr>
        <w:t>о снижением</w:t>
      </w:r>
      <w:r w:rsidR="00C66CAD">
        <w:rPr>
          <w:sz w:val="28"/>
          <w:szCs w:val="28"/>
        </w:rPr>
        <w:t xml:space="preserve"> к утвержденным бюджетным назначениям на </w:t>
      </w:r>
      <w:r w:rsidR="006755C6">
        <w:rPr>
          <w:sz w:val="28"/>
          <w:szCs w:val="28"/>
        </w:rPr>
        <w:t xml:space="preserve">5 403,1 </w:t>
      </w:r>
      <w:r w:rsidR="00C66CAD">
        <w:rPr>
          <w:sz w:val="28"/>
          <w:szCs w:val="28"/>
        </w:rPr>
        <w:t>тыс.рублей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6755C6">
        <w:rPr>
          <w:sz w:val="28"/>
          <w:szCs w:val="28"/>
        </w:rPr>
        <w:t xml:space="preserve">1 681 664,6 </w:t>
      </w:r>
      <w:r w:rsidR="008D2890">
        <w:rPr>
          <w:sz w:val="28"/>
          <w:szCs w:val="28"/>
        </w:rPr>
        <w:t>тыс.рублей</w:t>
      </w:r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6755C6">
        <w:rPr>
          <w:sz w:val="28"/>
          <w:szCs w:val="28"/>
        </w:rPr>
        <w:t xml:space="preserve">1 066 005,6 </w:t>
      </w:r>
      <w:r w:rsidR="00C66CAD">
        <w:rPr>
          <w:sz w:val="28"/>
          <w:szCs w:val="28"/>
        </w:rPr>
        <w:t>тыс.рублей</w:t>
      </w:r>
      <w:r w:rsidR="006755C6">
        <w:rPr>
          <w:sz w:val="28"/>
          <w:szCs w:val="28"/>
        </w:rPr>
        <w:t xml:space="preserve"> (со снижением на 8 879,9тыс.рублей)</w:t>
      </w:r>
      <w:r w:rsidR="00C66CAD">
        <w:rPr>
          <w:sz w:val="28"/>
          <w:szCs w:val="28"/>
        </w:rPr>
        <w:t xml:space="preserve">, безвозмездные поступления предлагаются с учетом увеличения на </w:t>
      </w:r>
      <w:r w:rsidR="006755C6">
        <w:rPr>
          <w:sz w:val="28"/>
          <w:szCs w:val="28"/>
        </w:rPr>
        <w:t xml:space="preserve">3 476,8 </w:t>
      </w:r>
      <w:r w:rsidR="00C66CAD">
        <w:rPr>
          <w:sz w:val="28"/>
          <w:szCs w:val="28"/>
        </w:rPr>
        <w:t>тыс.рублей утвердить в размере</w:t>
      </w:r>
      <w:r w:rsidR="005B6856">
        <w:rPr>
          <w:sz w:val="28"/>
          <w:szCs w:val="28"/>
        </w:rPr>
        <w:t xml:space="preserve"> </w:t>
      </w:r>
      <w:r w:rsidR="00F80F54">
        <w:rPr>
          <w:sz w:val="28"/>
          <w:szCs w:val="28"/>
        </w:rPr>
        <w:t>609 705,5</w:t>
      </w:r>
      <w:r w:rsidR="00F3750F">
        <w:rPr>
          <w:sz w:val="28"/>
          <w:szCs w:val="28"/>
        </w:rPr>
        <w:t>тыс.рублей.</w:t>
      </w:r>
    </w:p>
    <w:p w:rsidR="00BB21BC" w:rsidRDefault="00031CFD" w:rsidP="006755C6">
      <w:pPr>
        <w:pStyle w:val="af7"/>
        <w:ind w:firstLine="567"/>
        <w:jc w:val="both"/>
        <w:rPr>
          <w:b w:val="0"/>
          <w:sz w:val="28"/>
          <w:szCs w:val="28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>
        <w:rPr>
          <w:b w:val="0"/>
          <w:sz w:val="28"/>
          <w:szCs w:val="28"/>
        </w:rPr>
        <w:t>налоговые</w:t>
      </w:r>
      <w:r w:rsidRPr="00031CFD">
        <w:rPr>
          <w:b w:val="0"/>
          <w:sz w:val="28"/>
          <w:szCs w:val="28"/>
        </w:rPr>
        <w:t xml:space="preserve"> и неналоговым</w:t>
      </w:r>
      <w:r>
        <w:rPr>
          <w:b w:val="0"/>
          <w:sz w:val="28"/>
          <w:szCs w:val="28"/>
        </w:rPr>
        <w:t xml:space="preserve"> доходы</w:t>
      </w:r>
      <w:r w:rsidR="006755C6">
        <w:rPr>
          <w:b w:val="0"/>
          <w:sz w:val="28"/>
          <w:szCs w:val="28"/>
        </w:rPr>
        <w:t xml:space="preserve"> </w:t>
      </w:r>
      <w:r w:rsidR="003B522A">
        <w:rPr>
          <w:b w:val="0"/>
          <w:sz w:val="28"/>
          <w:szCs w:val="28"/>
        </w:rPr>
        <w:t xml:space="preserve">в целом </w:t>
      </w:r>
      <w:r w:rsidR="006755C6">
        <w:rPr>
          <w:b w:val="0"/>
          <w:sz w:val="28"/>
          <w:szCs w:val="28"/>
        </w:rPr>
        <w:t xml:space="preserve">снижены на 5 403,1 </w:t>
      </w:r>
      <w:r w:rsidRPr="00031CFD">
        <w:rPr>
          <w:b w:val="0"/>
          <w:sz w:val="28"/>
          <w:szCs w:val="28"/>
        </w:rPr>
        <w:t>тыс.руб.</w:t>
      </w:r>
      <w:r w:rsidR="00F80F54">
        <w:rPr>
          <w:b w:val="0"/>
          <w:sz w:val="28"/>
          <w:szCs w:val="28"/>
        </w:rPr>
        <w:t xml:space="preserve">, </w:t>
      </w:r>
      <w:r w:rsidR="005B6856">
        <w:rPr>
          <w:b w:val="0"/>
          <w:sz w:val="28"/>
          <w:szCs w:val="28"/>
        </w:rPr>
        <w:t>а</w:t>
      </w:r>
      <w:r w:rsidR="00BB21BC" w:rsidRPr="006E37DD">
        <w:rPr>
          <w:b w:val="0"/>
          <w:sz w:val="28"/>
          <w:szCs w:val="28"/>
        </w:rPr>
        <w:t xml:space="preserve"> именно:</w:t>
      </w:r>
    </w:p>
    <w:p w:rsidR="00343F5A" w:rsidRPr="00343F5A" w:rsidRDefault="00343F5A" w:rsidP="00343F5A">
      <w:pPr>
        <w:ind w:firstLine="567"/>
        <w:jc w:val="both"/>
      </w:pPr>
      <w:r>
        <w:rPr>
          <w:sz w:val="28"/>
          <w:szCs w:val="28"/>
          <w:lang w:eastAsia="x-none"/>
        </w:rPr>
        <w:t xml:space="preserve">1. </w:t>
      </w:r>
      <w:r w:rsidRPr="00343F5A">
        <w:rPr>
          <w:sz w:val="28"/>
          <w:szCs w:val="28"/>
          <w:lang w:val="x-none" w:eastAsia="x-none"/>
        </w:rPr>
        <w:t xml:space="preserve">по налоговым и неналоговым доходам </w:t>
      </w:r>
      <w:r>
        <w:rPr>
          <w:sz w:val="28"/>
          <w:szCs w:val="28"/>
          <w:lang w:eastAsia="x-none"/>
        </w:rPr>
        <w:t xml:space="preserve">снижение в целом составило </w:t>
      </w:r>
      <w:r w:rsidRPr="00343F5A">
        <w:rPr>
          <w:sz w:val="28"/>
          <w:szCs w:val="28"/>
          <w:lang w:eastAsia="x-none"/>
        </w:rPr>
        <w:t xml:space="preserve"> 8879,9 тыс.руб.</w:t>
      </w:r>
      <w:r>
        <w:rPr>
          <w:sz w:val="28"/>
          <w:szCs w:val="28"/>
          <w:lang w:eastAsia="x-none"/>
        </w:rPr>
        <w:t>, в том числе: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Увеличены: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 xml:space="preserve">- </w:t>
      </w:r>
      <w:r w:rsidRPr="00343F5A">
        <w:rPr>
          <w:sz w:val="28"/>
          <w:szCs w:val="28"/>
          <w:lang w:val="x-none" w:eastAsia="x-none"/>
        </w:rPr>
        <w:t>доход</w:t>
      </w:r>
      <w:r w:rsidRPr="00343F5A">
        <w:rPr>
          <w:sz w:val="28"/>
          <w:szCs w:val="28"/>
          <w:lang w:eastAsia="x-none"/>
        </w:rPr>
        <w:t>ы</w:t>
      </w:r>
      <w:r w:rsidRPr="00343F5A">
        <w:rPr>
          <w:sz w:val="28"/>
          <w:szCs w:val="28"/>
          <w:lang w:val="x-none" w:eastAsia="x-none"/>
        </w:rPr>
        <w:t xml:space="preserve"> от оказания платных услуг и компенсации затрат государства (по данным </w:t>
      </w:r>
      <w:r w:rsidRPr="00343F5A">
        <w:rPr>
          <w:sz w:val="28"/>
          <w:szCs w:val="28"/>
          <w:lang w:eastAsia="x-none"/>
        </w:rPr>
        <w:t>главного</w:t>
      </w:r>
      <w:r w:rsidRPr="00343F5A">
        <w:rPr>
          <w:sz w:val="28"/>
          <w:szCs w:val="28"/>
          <w:lang w:val="x-none" w:eastAsia="x-none"/>
        </w:rPr>
        <w:t xml:space="preserve"> администратор</w:t>
      </w:r>
      <w:r w:rsidRPr="00343F5A">
        <w:rPr>
          <w:sz w:val="28"/>
          <w:szCs w:val="28"/>
          <w:lang w:eastAsia="x-none"/>
        </w:rPr>
        <w:t>а</w:t>
      </w:r>
      <w:r w:rsidRPr="00343F5A">
        <w:rPr>
          <w:sz w:val="28"/>
          <w:szCs w:val="28"/>
          <w:lang w:val="x-none" w:eastAsia="x-none"/>
        </w:rPr>
        <w:t xml:space="preserve"> доходов</w:t>
      </w:r>
      <w:r w:rsidRPr="00343F5A">
        <w:rPr>
          <w:sz w:val="28"/>
          <w:szCs w:val="28"/>
          <w:lang w:eastAsia="x-none"/>
        </w:rPr>
        <w:t xml:space="preserve"> Управления культуры</w:t>
      </w:r>
      <w:r w:rsidRPr="00343F5A">
        <w:rPr>
          <w:sz w:val="28"/>
          <w:szCs w:val="28"/>
          <w:lang w:val="x-none" w:eastAsia="x-none"/>
        </w:rPr>
        <w:t xml:space="preserve">), в связи с </w:t>
      </w:r>
      <w:r w:rsidRPr="00343F5A">
        <w:rPr>
          <w:sz w:val="28"/>
          <w:szCs w:val="28"/>
          <w:lang w:eastAsia="x-none"/>
        </w:rPr>
        <w:t>увеличением</w:t>
      </w:r>
      <w:r w:rsidRPr="00343F5A">
        <w:rPr>
          <w:sz w:val="28"/>
          <w:szCs w:val="28"/>
          <w:lang w:val="x-none" w:eastAsia="x-none"/>
        </w:rPr>
        <w:t xml:space="preserve"> показа кинофильмов</w:t>
      </w:r>
      <w:r w:rsidRPr="00343F5A">
        <w:rPr>
          <w:sz w:val="28"/>
          <w:szCs w:val="28"/>
          <w:lang w:eastAsia="x-none"/>
        </w:rPr>
        <w:t xml:space="preserve"> в кинотеатре "Витим" на 2 400,0 тыс.руб</w:t>
      </w:r>
      <w:r w:rsidRPr="00343F5A">
        <w:rPr>
          <w:sz w:val="28"/>
          <w:szCs w:val="28"/>
          <w:lang w:val="x-none" w:eastAsia="x-none"/>
        </w:rPr>
        <w:t xml:space="preserve">. 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- налоги на совокупный доход на 1 027,7 тыс.руб. на основании анализа поступлений за 2022 год.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Уменьшены: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- налог на доходы физических лиц на 12 307,6 тыс.руб. на основании фактического исполнения бюджета по итогам 2022 года.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 xml:space="preserve"> </w:t>
      </w:r>
      <w:r w:rsidRPr="00343F5A">
        <w:rPr>
          <w:sz w:val="28"/>
          <w:szCs w:val="28"/>
          <w:lang w:eastAsia="x-none"/>
        </w:rPr>
        <w:t>Б</w:t>
      </w:r>
      <w:r w:rsidRPr="00343F5A">
        <w:rPr>
          <w:sz w:val="28"/>
          <w:szCs w:val="28"/>
          <w:lang w:val="x-none" w:eastAsia="x-none"/>
        </w:rPr>
        <w:t>езвозмездны</w:t>
      </w:r>
      <w:r w:rsidRPr="00343F5A">
        <w:rPr>
          <w:sz w:val="28"/>
          <w:szCs w:val="28"/>
          <w:lang w:eastAsia="x-none"/>
        </w:rPr>
        <w:t>е</w:t>
      </w:r>
      <w:r w:rsidRPr="00343F5A">
        <w:rPr>
          <w:sz w:val="28"/>
          <w:szCs w:val="28"/>
          <w:lang w:val="x-none" w:eastAsia="x-none"/>
        </w:rPr>
        <w:t xml:space="preserve"> поступления увеличен</w:t>
      </w:r>
      <w:r w:rsidRPr="00343F5A">
        <w:rPr>
          <w:sz w:val="28"/>
          <w:szCs w:val="28"/>
          <w:lang w:eastAsia="x-none"/>
        </w:rPr>
        <w:t>ы</w:t>
      </w:r>
      <w:r w:rsidRPr="00343F5A">
        <w:rPr>
          <w:sz w:val="28"/>
          <w:szCs w:val="28"/>
          <w:lang w:val="x-none" w:eastAsia="x-none"/>
        </w:rPr>
        <w:t xml:space="preserve"> на </w:t>
      </w:r>
      <w:r w:rsidRPr="00343F5A">
        <w:rPr>
          <w:sz w:val="28"/>
          <w:szCs w:val="28"/>
          <w:lang w:eastAsia="x-none"/>
        </w:rPr>
        <w:t>3 476,8</w:t>
      </w:r>
      <w:r w:rsidRPr="00343F5A">
        <w:rPr>
          <w:b/>
          <w:sz w:val="28"/>
          <w:szCs w:val="28"/>
          <w:lang w:eastAsia="x-none"/>
        </w:rPr>
        <w:t xml:space="preserve"> </w:t>
      </w:r>
      <w:r w:rsidRPr="00343F5A">
        <w:rPr>
          <w:sz w:val="28"/>
          <w:szCs w:val="28"/>
          <w:lang w:val="x-none" w:eastAsia="x-none"/>
        </w:rPr>
        <w:t>тыс.руб.</w:t>
      </w:r>
      <w:r w:rsidRPr="00343F5A">
        <w:rPr>
          <w:sz w:val="28"/>
          <w:szCs w:val="28"/>
          <w:lang w:eastAsia="x-none"/>
        </w:rPr>
        <w:t xml:space="preserve"> на основании полученных уведомлений о предоставлении субсидии, субвенции, иного межбюджетного трансферта, имеющего целевое назначение из областного бюджета, </w:t>
      </w:r>
      <w:r w:rsidRPr="00343F5A">
        <w:rPr>
          <w:color w:val="000000"/>
          <w:sz w:val="28"/>
          <w:szCs w:val="28"/>
          <w:lang w:eastAsia="x-none"/>
        </w:rPr>
        <w:t>а также возвратов остатков субсидий и субвенций, иных межбюджетных трансфертов, сложившихся на 01.01.2023,</w:t>
      </w:r>
      <w:r w:rsidRPr="00343F5A">
        <w:rPr>
          <w:sz w:val="28"/>
          <w:szCs w:val="28"/>
          <w:lang w:eastAsia="x-none"/>
        </w:rPr>
        <w:t xml:space="preserve"> </w:t>
      </w:r>
      <w:r w:rsidRPr="00343F5A">
        <w:rPr>
          <w:sz w:val="28"/>
          <w:szCs w:val="28"/>
          <w:lang w:val="x-none" w:eastAsia="x-none"/>
        </w:rPr>
        <w:t>а именно: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val="x-none" w:eastAsia="x-none"/>
        </w:rPr>
        <w:t>Добавлены: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- межбюджетные трансферты на создание виртуальных концертных залов - 1 000,0 тыс.руб.;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>- межбюджетные трансферты на реализацию мероприятий,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 - 153,1 тыс.руб.;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eastAsia="x-none"/>
        </w:rPr>
      </w:pPr>
      <w:r w:rsidRPr="00343F5A">
        <w:rPr>
          <w:sz w:val="28"/>
          <w:szCs w:val="28"/>
          <w:lang w:eastAsia="x-none"/>
        </w:rPr>
        <w:t xml:space="preserve">- доходы бюджетов муниципальных районов от возврата прочих остатков субсидий, субвенций и иных межбюджетных трансфертов, </w:t>
      </w:r>
      <w:r w:rsidRPr="00343F5A">
        <w:rPr>
          <w:sz w:val="28"/>
          <w:szCs w:val="28"/>
          <w:lang w:eastAsia="x-none"/>
        </w:rPr>
        <w:lastRenderedPageBreak/>
        <w:t>имеющих целевое назначение, прошлых лет из бюджетов поселений - 2 323,7 тыс.руб. (возврат Бодайбинским ГП остатка неиспользованного в 2022 году межбюджетного трансферта на разработку проектно-сметной документации с целью реализации мероприятия "Расширение схемы предварительной очистки воды р.Витим для станции водоподготовки в г.Бодайбо").</w:t>
      </w:r>
    </w:p>
    <w:p w:rsidR="00BB21BC" w:rsidRPr="006E37DD" w:rsidRDefault="00BB21BC" w:rsidP="00343F5A">
      <w:pPr>
        <w:pStyle w:val="ad"/>
        <w:jc w:val="both"/>
        <w:rPr>
          <w:sz w:val="28"/>
          <w:szCs w:val="28"/>
        </w:rPr>
      </w:pPr>
    </w:p>
    <w:p w:rsidR="00031CFD" w:rsidRPr="00BB21BC" w:rsidRDefault="000E59B6" w:rsidP="00031CFD">
      <w:pPr>
        <w:pStyle w:val="af5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Проектом решения вносятся также изменения в</w:t>
      </w:r>
      <w:r w:rsidR="00BB21BC" w:rsidRPr="006E37DD">
        <w:rPr>
          <w:b w:val="0"/>
          <w:sz w:val="28"/>
          <w:szCs w:val="28"/>
        </w:rPr>
        <w:t xml:space="preserve"> показатели объёма доходов бюджета в 2</w:t>
      </w:r>
      <w:r w:rsidR="00BB21BC" w:rsidRPr="00BB21BC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>4</w:t>
      </w:r>
      <w:r w:rsidR="00BB21BC" w:rsidRPr="00BB21BC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5</w:t>
      </w:r>
      <w:r w:rsidR="00BB21BC" w:rsidRPr="00BB21BC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="00BB21BC" w:rsidRPr="00BB21BC">
        <w:rPr>
          <w:b w:val="0"/>
          <w:sz w:val="28"/>
          <w:szCs w:val="28"/>
        </w:rPr>
        <w:t xml:space="preserve">.  </w:t>
      </w:r>
    </w:p>
    <w:p w:rsidR="00343F5A" w:rsidRPr="00343F5A" w:rsidRDefault="00343F5A" w:rsidP="00343F5A">
      <w:pPr>
        <w:ind w:firstLine="567"/>
        <w:jc w:val="both"/>
        <w:rPr>
          <w:color w:val="FF0000"/>
          <w:sz w:val="28"/>
          <w:szCs w:val="28"/>
          <w:lang w:val="x-none" w:eastAsia="x-none"/>
        </w:rPr>
      </w:pPr>
      <w:r w:rsidRPr="00343F5A">
        <w:rPr>
          <w:sz w:val="28"/>
          <w:szCs w:val="28"/>
          <w:lang w:val="x-none" w:eastAsia="x-none"/>
        </w:rPr>
        <w:t>Бюджет муниципального образования г.Бодайбо и района по доходам в 20</w:t>
      </w:r>
      <w:r w:rsidRPr="00343F5A">
        <w:rPr>
          <w:sz w:val="28"/>
          <w:szCs w:val="28"/>
          <w:lang w:eastAsia="x-none"/>
        </w:rPr>
        <w:t>24</w:t>
      </w:r>
      <w:r w:rsidRPr="00343F5A">
        <w:rPr>
          <w:sz w:val="28"/>
          <w:szCs w:val="28"/>
          <w:lang w:val="x-none" w:eastAsia="x-none"/>
        </w:rPr>
        <w:t xml:space="preserve"> году составит </w:t>
      </w:r>
      <w:r w:rsidRPr="00343F5A">
        <w:rPr>
          <w:sz w:val="28"/>
          <w:szCs w:val="28"/>
          <w:lang w:eastAsia="x-none"/>
        </w:rPr>
        <w:t xml:space="preserve"> </w:t>
      </w:r>
      <w:r w:rsidRPr="00343F5A">
        <w:rPr>
          <w:bCs/>
          <w:sz w:val="28"/>
          <w:szCs w:val="28"/>
          <w:lang w:eastAsia="x-none"/>
        </w:rPr>
        <w:t>1 627 876,8</w:t>
      </w:r>
      <w:r w:rsidRPr="00343F5A">
        <w:rPr>
          <w:sz w:val="28"/>
          <w:szCs w:val="28"/>
          <w:lang w:val="x-none" w:eastAsia="x-none"/>
        </w:rPr>
        <w:t xml:space="preserve"> тыс.руб., в том числе налоговые и неналоговые доходы </w:t>
      </w:r>
      <w:r w:rsidRPr="00343F5A">
        <w:rPr>
          <w:sz w:val="28"/>
          <w:szCs w:val="28"/>
          <w:lang w:eastAsia="x-none"/>
        </w:rPr>
        <w:t xml:space="preserve">1 065 093,2 </w:t>
      </w:r>
      <w:r w:rsidRPr="00343F5A">
        <w:rPr>
          <w:sz w:val="28"/>
          <w:szCs w:val="28"/>
          <w:lang w:val="x-none" w:eastAsia="x-none"/>
        </w:rPr>
        <w:t xml:space="preserve">тыс.руб., безвозмездные поступления </w:t>
      </w:r>
      <w:r w:rsidRPr="00343F5A">
        <w:rPr>
          <w:bCs/>
          <w:sz w:val="28"/>
          <w:szCs w:val="28"/>
          <w:lang w:eastAsia="x-none"/>
        </w:rPr>
        <w:t xml:space="preserve">562 783,6 </w:t>
      </w:r>
      <w:r w:rsidRPr="00343F5A">
        <w:rPr>
          <w:sz w:val="28"/>
          <w:szCs w:val="28"/>
          <w:lang w:val="x-none" w:eastAsia="x-none"/>
        </w:rPr>
        <w:t xml:space="preserve">тыс.руб. </w:t>
      </w:r>
      <w:r>
        <w:rPr>
          <w:sz w:val="28"/>
          <w:szCs w:val="28"/>
          <w:lang w:eastAsia="x-none"/>
        </w:rPr>
        <w:t xml:space="preserve">По отношению к </w:t>
      </w:r>
      <w:r w:rsidRPr="00343F5A">
        <w:rPr>
          <w:sz w:val="28"/>
          <w:szCs w:val="28"/>
          <w:lang w:val="x-none" w:eastAsia="x-none"/>
        </w:rPr>
        <w:t>решени</w:t>
      </w:r>
      <w:r>
        <w:rPr>
          <w:sz w:val="28"/>
          <w:szCs w:val="28"/>
          <w:lang w:eastAsia="x-none"/>
        </w:rPr>
        <w:t>ю</w:t>
      </w:r>
      <w:r w:rsidRPr="00343F5A">
        <w:rPr>
          <w:sz w:val="28"/>
          <w:szCs w:val="28"/>
          <w:lang w:val="x-none" w:eastAsia="x-none"/>
        </w:rPr>
        <w:t xml:space="preserve"> Думы от </w:t>
      </w:r>
      <w:r w:rsidRPr="00343F5A">
        <w:rPr>
          <w:sz w:val="28"/>
          <w:szCs w:val="28"/>
          <w:lang w:eastAsia="x-none"/>
        </w:rPr>
        <w:t>09</w:t>
      </w:r>
      <w:r w:rsidRPr="00343F5A">
        <w:rPr>
          <w:sz w:val="28"/>
          <w:szCs w:val="28"/>
          <w:lang w:val="x-none" w:eastAsia="x-none"/>
        </w:rPr>
        <w:t>.</w:t>
      </w:r>
      <w:r w:rsidRPr="00343F5A">
        <w:rPr>
          <w:sz w:val="28"/>
          <w:szCs w:val="28"/>
          <w:lang w:eastAsia="x-none"/>
        </w:rPr>
        <w:t>0</w:t>
      </w:r>
      <w:r w:rsidRPr="00343F5A">
        <w:rPr>
          <w:sz w:val="28"/>
          <w:szCs w:val="28"/>
          <w:lang w:val="x-none" w:eastAsia="x-none"/>
        </w:rPr>
        <w:t>2.202</w:t>
      </w:r>
      <w:r w:rsidRPr="00343F5A">
        <w:rPr>
          <w:sz w:val="28"/>
          <w:szCs w:val="28"/>
          <w:lang w:eastAsia="x-none"/>
        </w:rPr>
        <w:t>3</w:t>
      </w:r>
      <w:r w:rsidRPr="00343F5A">
        <w:rPr>
          <w:sz w:val="28"/>
          <w:szCs w:val="28"/>
          <w:lang w:val="x-none" w:eastAsia="x-none"/>
        </w:rPr>
        <w:t xml:space="preserve"> № </w:t>
      </w:r>
      <w:r w:rsidRPr="00343F5A">
        <w:rPr>
          <w:sz w:val="28"/>
          <w:szCs w:val="28"/>
          <w:lang w:eastAsia="x-none"/>
        </w:rPr>
        <w:t>1</w:t>
      </w:r>
      <w:r w:rsidRPr="00343F5A">
        <w:rPr>
          <w:sz w:val="28"/>
          <w:szCs w:val="28"/>
          <w:lang w:val="x-none" w:eastAsia="x-none"/>
        </w:rPr>
        <w:t>-па доходы увелич</w:t>
      </w:r>
      <w:r w:rsidRPr="00343F5A">
        <w:rPr>
          <w:sz w:val="28"/>
          <w:szCs w:val="28"/>
          <w:lang w:eastAsia="x-none"/>
        </w:rPr>
        <w:t>атся</w:t>
      </w:r>
      <w:r w:rsidRPr="00343F5A">
        <w:rPr>
          <w:sz w:val="28"/>
          <w:szCs w:val="28"/>
          <w:lang w:val="x-none" w:eastAsia="x-none"/>
        </w:rPr>
        <w:t xml:space="preserve"> на </w:t>
      </w:r>
      <w:r w:rsidRPr="00343F5A">
        <w:rPr>
          <w:sz w:val="28"/>
          <w:szCs w:val="28"/>
          <w:lang w:eastAsia="x-none"/>
        </w:rPr>
        <w:t>10,2</w:t>
      </w:r>
      <w:r w:rsidRPr="00343F5A">
        <w:rPr>
          <w:sz w:val="28"/>
          <w:szCs w:val="28"/>
          <w:lang w:val="x-none" w:eastAsia="x-none"/>
        </w:rPr>
        <w:t xml:space="preserve"> тыс.руб. </w:t>
      </w:r>
      <w:r>
        <w:rPr>
          <w:sz w:val="28"/>
          <w:szCs w:val="28"/>
          <w:lang w:eastAsia="x-none"/>
        </w:rPr>
        <w:t>(</w:t>
      </w:r>
      <w:r w:rsidRPr="00343F5A">
        <w:rPr>
          <w:sz w:val="28"/>
          <w:szCs w:val="28"/>
          <w:lang w:eastAsia="x-none"/>
        </w:rPr>
        <w:t>на основании уведомлений о предоставлении субсидии, субвенции, иного межбюджетного трансферта, имеющего целевое назначение из областного бюджета</w:t>
      </w:r>
      <w:r>
        <w:rPr>
          <w:sz w:val="28"/>
          <w:szCs w:val="28"/>
          <w:lang w:eastAsia="x-none"/>
        </w:rPr>
        <w:t>)</w:t>
      </w:r>
      <w:r w:rsidRPr="00343F5A">
        <w:rPr>
          <w:sz w:val="28"/>
          <w:szCs w:val="28"/>
          <w:lang w:eastAsia="x-none"/>
        </w:rPr>
        <w:t>.</w:t>
      </w:r>
      <w:r w:rsidRPr="00343F5A">
        <w:rPr>
          <w:bCs/>
          <w:color w:val="FF0000"/>
          <w:sz w:val="28"/>
          <w:szCs w:val="28"/>
          <w:lang w:val="x-none" w:eastAsia="x-none"/>
        </w:rPr>
        <w:t xml:space="preserve">     </w:t>
      </w:r>
    </w:p>
    <w:p w:rsidR="00343F5A" w:rsidRPr="00343F5A" w:rsidRDefault="00343F5A" w:rsidP="00343F5A">
      <w:pPr>
        <w:ind w:firstLine="567"/>
        <w:jc w:val="both"/>
        <w:rPr>
          <w:sz w:val="28"/>
          <w:szCs w:val="28"/>
          <w:lang w:val="x-none" w:eastAsia="x-none"/>
        </w:rPr>
      </w:pPr>
      <w:r w:rsidRPr="00343F5A">
        <w:rPr>
          <w:sz w:val="28"/>
          <w:szCs w:val="28"/>
          <w:lang w:val="x-none" w:eastAsia="x-none"/>
        </w:rPr>
        <w:t>Бюджет муниципального образования г.Бодайбо и района по доходам в 202</w:t>
      </w:r>
      <w:r w:rsidRPr="00343F5A">
        <w:rPr>
          <w:sz w:val="28"/>
          <w:szCs w:val="28"/>
          <w:lang w:eastAsia="x-none"/>
        </w:rPr>
        <w:t>5</w:t>
      </w:r>
      <w:r w:rsidRPr="00343F5A">
        <w:rPr>
          <w:sz w:val="28"/>
          <w:szCs w:val="28"/>
          <w:lang w:val="x-none" w:eastAsia="x-none"/>
        </w:rPr>
        <w:t xml:space="preserve"> году составит 1 </w:t>
      </w:r>
      <w:r w:rsidRPr="00343F5A">
        <w:rPr>
          <w:sz w:val="28"/>
          <w:szCs w:val="28"/>
          <w:lang w:eastAsia="x-none"/>
        </w:rPr>
        <w:t>667 070,9</w:t>
      </w:r>
      <w:r w:rsidRPr="00343F5A">
        <w:rPr>
          <w:sz w:val="28"/>
          <w:szCs w:val="28"/>
          <w:lang w:val="x-none" w:eastAsia="x-none"/>
        </w:rPr>
        <w:t xml:space="preserve"> тыс.руб., в том числе налоговые и неналоговые доходы </w:t>
      </w:r>
      <w:r w:rsidRPr="00343F5A">
        <w:rPr>
          <w:sz w:val="28"/>
          <w:szCs w:val="28"/>
          <w:lang w:eastAsia="x-none"/>
        </w:rPr>
        <w:t>1 091 667,9</w:t>
      </w:r>
      <w:r w:rsidRPr="00343F5A">
        <w:rPr>
          <w:sz w:val="28"/>
          <w:szCs w:val="28"/>
          <w:lang w:val="x-none" w:eastAsia="x-none"/>
        </w:rPr>
        <w:t xml:space="preserve"> тыс.руб., безвозмездные поступления </w:t>
      </w:r>
      <w:r w:rsidRPr="00343F5A">
        <w:rPr>
          <w:sz w:val="28"/>
          <w:szCs w:val="28"/>
          <w:lang w:eastAsia="x-none"/>
        </w:rPr>
        <w:t>575 403,0</w:t>
      </w:r>
      <w:r w:rsidRPr="00343F5A">
        <w:rPr>
          <w:sz w:val="28"/>
          <w:szCs w:val="28"/>
          <w:lang w:val="x-none" w:eastAsia="x-none"/>
        </w:rPr>
        <w:t xml:space="preserve"> тыс.руб. </w:t>
      </w:r>
      <w:r>
        <w:rPr>
          <w:sz w:val="28"/>
          <w:szCs w:val="28"/>
          <w:lang w:eastAsia="x-none"/>
        </w:rPr>
        <w:t xml:space="preserve">По отношению к </w:t>
      </w:r>
      <w:r w:rsidRPr="00343F5A">
        <w:rPr>
          <w:sz w:val="28"/>
          <w:szCs w:val="28"/>
          <w:lang w:val="x-none" w:eastAsia="x-none"/>
        </w:rPr>
        <w:t>решени</w:t>
      </w:r>
      <w:r>
        <w:rPr>
          <w:sz w:val="28"/>
          <w:szCs w:val="28"/>
          <w:lang w:eastAsia="x-none"/>
        </w:rPr>
        <w:t>ю</w:t>
      </w:r>
      <w:r w:rsidRPr="00343F5A">
        <w:rPr>
          <w:sz w:val="28"/>
          <w:szCs w:val="28"/>
          <w:lang w:val="x-none" w:eastAsia="x-none"/>
        </w:rPr>
        <w:t xml:space="preserve"> Думы от </w:t>
      </w:r>
      <w:r w:rsidRPr="00343F5A">
        <w:rPr>
          <w:sz w:val="28"/>
          <w:szCs w:val="28"/>
          <w:lang w:eastAsia="x-none"/>
        </w:rPr>
        <w:t>09</w:t>
      </w:r>
      <w:r w:rsidRPr="00343F5A">
        <w:rPr>
          <w:sz w:val="28"/>
          <w:szCs w:val="28"/>
          <w:lang w:val="x-none" w:eastAsia="x-none"/>
        </w:rPr>
        <w:t>.</w:t>
      </w:r>
      <w:r w:rsidRPr="00343F5A">
        <w:rPr>
          <w:sz w:val="28"/>
          <w:szCs w:val="28"/>
          <w:lang w:eastAsia="x-none"/>
        </w:rPr>
        <w:t>0</w:t>
      </w:r>
      <w:r w:rsidRPr="00343F5A">
        <w:rPr>
          <w:sz w:val="28"/>
          <w:szCs w:val="28"/>
          <w:lang w:val="x-none" w:eastAsia="x-none"/>
        </w:rPr>
        <w:t>2.202</w:t>
      </w:r>
      <w:r w:rsidRPr="00343F5A">
        <w:rPr>
          <w:sz w:val="28"/>
          <w:szCs w:val="28"/>
          <w:lang w:eastAsia="x-none"/>
        </w:rPr>
        <w:t>3</w:t>
      </w:r>
      <w:r w:rsidRPr="00343F5A">
        <w:rPr>
          <w:sz w:val="28"/>
          <w:szCs w:val="28"/>
          <w:lang w:val="x-none" w:eastAsia="x-none"/>
        </w:rPr>
        <w:t xml:space="preserve"> № </w:t>
      </w:r>
      <w:r w:rsidRPr="00343F5A">
        <w:rPr>
          <w:sz w:val="28"/>
          <w:szCs w:val="28"/>
          <w:lang w:eastAsia="x-none"/>
        </w:rPr>
        <w:t>1</w:t>
      </w:r>
      <w:r w:rsidRPr="00343F5A">
        <w:rPr>
          <w:sz w:val="28"/>
          <w:szCs w:val="28"/>
          <w:lang w:val="x-none" w:eastAsia="x-none"/>
        </w:rPr>
        <w:t xml:space="preserve">-па доходы увеличатся на </w:t>
      </w:r>
      <w:r w:rsidRPr="00343F5A">
        <w:rPr>
          <w:sz w:val="28"/>
          <w:szCs w:val="28"/>
          <w:lang w:eastAsia="x-none"/>
        </w:rPr>
        <w:t>10,2</w:t>
      </w:r>
      <w:r w:rsidRPr="00343F5A">
        <w:rPr>
          <w:sz w:val="28"/>
          <w:szCs w:val="28"/>
          <w:lang w:val="x-none" w:eastAsia="x-none"/>
        </w:rPr>
        <w:t xml:space="preserve"> тыс.руб. </w:t>
      </w:r>
      <w:r>
        <w:rPr>
          <w:sz w:val="28"/>
          <w:szCs w:val="28"/>
          <w:lang w:eastAsia="x-none"/>
        </w:rPr>
        <w:t>(</w:t>
      </w:r>
      <w:r w:rsidRPr="00343F5A">
        <w:rPr>
          <w:sz w:val="28"/>
          <w:szCs w:val="28"/>
          <w:lang w:val="x-none" w:eastAsia="x-none"/>
        </w:rPr>
        <w:t>на основании уведомлений о</w:t>
      </w:r>
      <w:r w:rsidRPr="00343F5A">
        <w:rPr>
          <w:sz w:val="28"/>
          <w:szCs w:val="28"/>
        </w:rPr>
        <w:t xml:space="preserve"> </w:t>
      </w:r>
      <w:r w:rsidRPr="00343F5A">
        <w:rPr>
          <w:sz w:val="28"/>
          <w:szCs w:val="28"/>
          <w:lang w:val="x-none" w:eastAsia="x-none"/>
        </w:rPr>
        <w:t>предоставлении субсидии, субвенции, иного межбюджетного трансферта, имеющего целевое назначение из областного бюджета</w:t>
      </w:r>
      <w:r>
        <w:rPr>
          <w:sz w:val="28"/>
          <w:szCs w:val="28"/>
          <w:lang w:eastAsia="x-none"/>
        </w:rPr>
        <w:t>)</w:t>
      </w:r>
      <w:r w:rsidRPr="00343F5A">
        <w:rPr>
          <w:sz w:val="28"/>
          <w:szCs w:val="28"/>
          <w:lang w:val="x-none" w:eastAsia="x-none"/>
        </w:rPr>
        <w:t>.</w:t>
      </w:r>
    </w:p>
    <w:p w:rsidR="00343F5A" w:rsidRPr="00343F5A" w:rsidRDefault="00343F5A" w:rsidP="000E59B6">
      <w:pPr>
        <w:pStyle w:val="ConsPlusTitle"/>
        <w:tabs>
          <w:tab w:val="left" w:pos="851"/>
          <w:tab w:val="left" w:pos="993"/>
        </w:tabs>
        <w:jc w:val="both"/>
        <w:rPr>
          <w:sz w:val="28"/>
          <w:szCs w:val="28"/>
          <w:lang w:val="x-none"/>
        </w:rPr>
      </w:pPr>
    </w:p>
    <w:p w:rsidR="008D2890" w:rsidRPr="00343F5A" w:rsidRDefault="008D2890" w:rsidP="000E59B6">
      <w:pPr>
        <w:pStyle w:val="ConsPlusTitle"/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  <w:r w:rsidRPr="00343F5A">
        <w:rPr>
          <w:b w:val="0"/>
          <w:sz w:val="28"/>
          <w:szCs w:val="28"/>
        </w:rPr>
        <w:t>3.  Общий объем расходов местного бюджета на 202</w:t>
      </w:r>
      <w:r w:rsidR="00BB21BC" w:rsidRPr="00343F5A">
        <w:rPr>
          <w:b w:val="0"/>
          <w:sz w:val="28"/>
          <w:szCs w:val="28"/>
        </w:rPr>
        <w:t>3</w:t>
      </w:r>
      <w:r w:rsidRPr="00343F5A">
        <w:rPr>
          <w:b w:val="0"/>
          <w:sz w:val="28"/>
          <w:szCs w:val="28"/>
        </w:rPr>
        <w:t xml:space="preserve"> год, с учетом увеличения на </w:t>
      </w:r>
      <w:r w:rsidR="00343F5A">
        <w:rPr>
          <w:b w:val="0"/>
          <w:sz w:val="28"/>
          <w:szCs w:val="28"/>
        </w:rPr>
        <w:t xml:space="preserve">2723,4 </w:t>
      </w:r>
      <w:r w:rsidRPr="00343F5A">
        <w:rPr>
          <w:b w:val="0"/>
          <w:sz w:val="28"/>
          <w:szCs w:val="28"/>
        </w:rPr>
        <w:t>тыс.рублей</w:t>
      </w:r>
      <w:r w:rsidR="00343F5A">
        <w:rPr>
          <w:b w:val="0"/>
          <w:sz w:val="28"/>
          <w:szCs w:val="28"/>
        </w:rPr>
        <w:t xml:space="preserve"> </w:t>
      </w:r>
      <w:r w:rsidR="00710AFA" w:rsidRPr="00343F5A">
        <w:rPr>
          <w:b w:val="0"/>
          <w:sz w:val="28"/>
          <w:szCs w:val="28"/>
        </w:rPr>
        <w:t>(</w:t>
      </w:r>
      <w:r w:rsidR="00343F5A">
        <w:rPr>
          <w:b w:val="0"/>
          <w:sz w:val="28"/>
          <w:szCs w:val="28"/>
        </w:rPr>
        <w:t>0,2</w:t>
      </w:r>
      <w:r w:rsidR="0061582D" w:rsidRPr="00343F5A">
        <w:rPr>
          <w:b w:val="0"/>
          <w:sz w:val="28"/>
          <w:szCs w:val="28"/>
        </w:rPr>
        <w:t>%)</w:t>
      </w:r>
      <w:r w:rsidRPr="00343F5A">
        <w:rPr>
          <w:b w:val="0"/>
          <w:sz w:val="28"/>
          <w:szCs w:val="28"/>
        </w:rPr>
        <w:t xml:space="preserve">, предлагается к утверждению в размере </w:t>
      </w:r>
      <w:r w:rsidR="00343F5A">
        <w:rPr>
          <w:b w:val="0"/>
          <w:sz w:val="28"/>
          <w:szCs w:val="28"/>
        </w:rPr>
        <w:t xml:space="preserve">1 739 725,6 </w:t>
      </w:r>
      <w:r w:rsidRPr="00343F5A">
        <w:rPr>
          <w:b w:val="0"/>
          <w:sz w:val="28"/>
          <w:szCs w:val="28"/>
        </w:rPr>
        <w:t>тыс.рублей</w:t>
      </w:r>
      <w:r w:rsidR="00343F5A">
        <w:rPr>
          <w:b w:val="0"/>
          <w:sz w:val="28"/>
          <w:szCs w:val="28"/>
        </w:rPr>
        <w:t>.</w:t>
      </w:r>
    </w:p>
    <w:p w:rsidR="00B0071A" w:rsidRDefault="00F87824" w:rsidP="002D3142">
      <w:pPr>
        <w:shd w:val="clear" w:color="auto" w:fill="FFFFFF"/>
        <w:ind w:firstLine="708"/>
        <w:jc w:val="both"/>
        <w:rPr>
          <w:sz w:val="28"/>
          <w:szCs w:val="28"/>
        </w:rPr>
      </w:pP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0E59B6">
        <w:rPr>
          <w:sz w:val="28"/>
          <w:szCs w:val="28"/>
        </w:rPr>
        <w:t xml:space="preserve">3– 2025 </w:t>
      </w:r>
      <w:r w:rsidRPr="00F87824">
        <w:rPr>
          <w:sz w:val="28"/>
          <w:szCs w:val="28"/>
        </w:rPr>
        <w:t>год</w:t>
      </w:r>
      <w:r w:rsidR="000E59B6">
        <w:rPr>
          <w:sz w:val="28"/>
          <w:szCs w:val="28"/>
        </w:rPr>
        <w:t>ы</w:t>
      </w:r>
      <w:r w:rsidRPr="00F87824">
        <w:rPr>
          <w:sz w:val="28"/>
          <w:szCs w:val="28"/>
        </w:rPr>
        <w:t xml:space="preserve"> по разделам бюджетной классификации представлены в таблице.</w:t>
      </w:r>
      <w:r w:rsidR="007B4546">
        <w:rPr>
          <w:sz w:val="28"/>
          <w:szCs w:val="28"/>
        </w:rPr>
        <w:t xml:space="preserve">   </w:t>
      </w:r>
    </w:p>
    <w:p w:rsidR="007B4546" w:rsidRDefault="00B0071A" w:rsidP="002D31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4546">
        <w:rPr>
          <w:sz w:val="28"/>
          <w:szCs w:val="28"/>
        </w:rPr>
        <w:t xml:space="preserve">                                                               (тыс.рублей)</w:t>
      </w:r>
    </w:p>
    <w:tbl>
      <w:tblPr>
        <w:tblW w:w="9321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1"/>
        <w:gridCol w:w="566"/>
        <w:gridCol w:w="566"/>
        <w:gridCol w:w="1274"/>
        <w:gridCol w:w="1275"/>
        <w:gridCol w:w="1000"/>
        <w:gridCol w:w="709"/>
      </w:tblGrid>
      <w:tr w:rsidR="002D38C9" w:rsidRPr="00BD4152" w:rsidTr="0091373E">
        <w:trPr>
          <w:trHeight w:val="752"/>
        </w:trPr>
        <w:tc>
          <w:tcPr>
            <w:tcW w:w="3931" w:type="dxa"/>
          </w:tcPr>
          <w:p w:rsidR="008840F4" w:rsidRPr="00BD4152" w:rsidRDefault="008840F4" w:rsidP="00DC6222">
            <w:pPr>
              <w:ind w:right="-203"/>
              <w:jc w:val="both"/>
            </w:pPr>
            <w:r>
              <w:t>Наименование раздела</w:t>
            </w:r>
          </w:p>
        </w:tc>
        <w:tc>
          <w:tcPr>
            <w:tcW w:w="566" w:type="dxa"/>
          </w:tcPr>
          <w:p w:rsidR="008840F4" w:rsidRDefault="008840F4" w:rsidP="00DC6222">
            <w:pPr>
              <w:jc w:val="both"/>
            </w:pPr>
            <w:r>
              <w:t>Рз</w:t>
            </w:r>
          </w:p>
        </w:tc>
        <w:tc>
          <w:tcPr>
            <w:tcW w:w="566" w:type="dxa"/>
          </w:tcPr>
          <w:p w:rsidR="008840F4" w:rsidRDefault="008840F4" w:rsidP="00DC6222">
            <w:pPr>
              <w:jc w:val="center"/>
            </w:pPr>
            <w:r>
              <w:t>ПР</w:t>
            </w:r>
          </w:p>
        </w:tc>
        <w:tc>
          <w:tcPr>
            <w:tcW w:w="1274" w:type="dxa"/>
          </w:tcPr>
          <w:p w:rsidR="008840F4" w:rsidRPr="008046C3" w:rsidRDefault="008840F4" w:rsidP="008840F4">
            <w:pPr>
              <w:jc w:val="center"/>
            </w:pPr>
            <w:r w:rsidRPr="00804739">
              <w:t xml:space="preserve">Решение№ </w:t>
            </w:r>
            <w:r>
              <w:t>1-па</w:t>
            </w:r>
            <w:r w:rsidRPr="00804739">
              <w:t xml:space="preserve">  от </w:t>
            </w:r>
            <w:r>
              <w:t>09.02.2023</w:t>
            </w:r>
          </w:p>
        </w:tc>
        <w:tc>
          <w:tcPr>
            <w:tcW w:w="1275" w:type="dxa"/>
          </w:tcPr>
          <w:p w:rsidR="008840F4" w:rsidRPr="008046C3" w:rsidRDefault="008840F4" w:rsidP="00DC6222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000" w:type="dxa"/>
          </w:tcPr>
          <w:p w:rsidR="008840F4" w:rsidRDefault="008840F4" w:rsidP="00DC6222">
            <w:pPr>
              <w:jc w:val="center"/>
            </w:pPr>
            <w:r>
              <w:t>Откло</w:t>
            </w:r>
          </w:p>
          <w:p w:rsidR="008840F4" w:rsidRDefault="008840F4" w:rsidP="00DC6222">
            <w:pPr>
              <w:jc w:val="center"/>
            </w:pPr>
            <w:r>
              <w:t>нение</w:t>
            </w:r>
          </w:p>
          <w:p w:rsidR="008840F4" w:rsidRDefault="008840F4" w:rsidP="00DC6222">
            <w:pPr>
              <w:ind w:right="184"/>
              <w:jc w:val="center"/>
            </w:pPr>
            <w:r>
              <w:t>+,-</w:t>
            </w:r>
          </w:p>
          <w:p w:rsidR="008840F4" w:rsidRPr="008046C3" w:rsidRDefault="008840F4" w:rsidP="002D38C9">
            <w:pPr>
              <w:jc w:val="center"/>
            </w:pPr>
            <w:r>
              <w:t>( гр.</w:t>
            </w:r>
            <w:r w:rsidR="002D38C9">
              <w:t>5</w:t>
            </w:r>
            <w:r>
              <w:t>-гр.4)</w:t>
            </w:r>
          </w:p>
        </w:tc>
        <w:tc>
          <w:tcPr>
            <w:tcW w:w="709" w:type="dxa"/>
          </w:tcPr>
          <w:p w:rsidR="008840F4" w:rsidRDefault="008840F4" w:rsidP="00DC6222">
            <w:pPr>
              <w:jc w:val="center"/>
            </w:pPr>
            <w:r>
              <w:t>%</w:t>
            </w:r>
          </w:p>
          <w:p w:rsidR="008840F4" w:rsidRDefault="008840F4" w:rsidP="00DC6222">
            <w:pPr>
              <w:jc w:val="center"/>
            </w:pPr>
            <w:r>
              <w:t>( гр.</w:t>
            </w:r>
            <w:r w:rsidR="002D38C9">
              <w:t>6</w:t>
            </w:r>
            <w:r>
              <w:t>/</w:t>
            </w:r>
          </w:p>
          <w:p w:rsidR="008840F4" w:rsidRDefault="008840F4" w:rsidP="00DC6222">
            <w:pPr>
              <w:jc w:val="center"/>
            </w:pPr>
            <w:r>
              <w:t>гр.4)</w:t>
            </w:r>
          </w:p>
        </w:tc>
      </w:tr>
      <w:tr w:rsidR="002D38C9" w:rsidRPr="00BD4152" w:rsidTr="0091373E">
        <w:trPr>
          <w:trHeight w:val="319"/>
        </w:trPr>
        <w:tc>
          <w:tcPr>
            <w:tcW w:w="3931" w:type="dxa"/>
          </w:tcPr>
          <w:p w:rsidR="008840F4" w:rsidRDefault="008840F4" w:rsidP="0014314F">
            <w:pPr>
              <w:jc w:val="both"/>
            </w:pPr>
            <w:r>
              <w:t>1</w:t>
            </w:r>
          </w:p>
        </w:tc>
        <w:tc>
          <w:tcPr>
            <w:tcW w:w="566" w:type="dxa"/>
          </w:tcPr>
          <w:p w:rsidR="008840F4" w:rsidRDefault="008840F4" w:rsidP="0014314F">
            <w:pPr>
              <w:jc w:val="both"/>
            </w:pPr>
            <w:r>
              <w:t>2</w:t>
            </w:r>
          </w:p>
        </w:tc>
        <w:tc>
          <w:tcPr>
            <w:tcW w:w="566" w:type="dxa"/>
          </w:tcPr>
          <w:p w:rsidR="008840F4" w:rsidRDefault="008840F4" w:rsidP="003B48BC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8840F4" w:rsidRPr="00804739" w:rsidRDefault="008840F4" w:rsidP="003B48B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840F4" w:rsidRDefault="002D38C9" w:rsidP="002D38C9">
            <w:pPr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8840F4" w:rsidRDefault="002D38C9" w:rsidP="002D38C9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840F4" w:rsidRDefault="002D38C9" w:rsidP="002D38C9">
            <w:pPr>
              <w:jc w:val="center"/>
            </w:pPr>
            <w:r>
              <w:t>7</w:t>
            </w:r>
          </w:p>
        </w:tc>
      </w:tr>
      <w:tr w:rsidR="002D38C9" w:rsidRPr="00BD4152" w:rsidTr="0091373E">
        <w:trPr>
          <w:trHeight w:val="326"/>
        </w:trPr>
        <w:tc>
          <w:tcPr>
            <w:tcW w:w="3931" w:type="dxa"/>
          </w:tcPr>
          <w:p w:rsidR="008840F4" w:rsidRPr="004B4AA8" w:rsidRDefault="008840F4" w:rsidP="005C3EE5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566" w:type="dxa"/>
          </w:tcPr>
          <w:p w:rsidR="008840F4" w:rsidRDefault="008840F4" w:rsidP="005C3EE5">
            <w:pPr>
              <w:jc w:val="both"/>
            </w:pPr>
          </w:p>
        </w:tc>
        <w:tc>
          <w:tcPr>
            <w:tcW w:w="566" w:type="dxa"/>
          </w:tcPr>
          <w:p w:rsidR="008840F4" w:rsidRPr="00A24FF2" w:rsidRDefault="008840F4" w:rsidP="005C3EE5">
            <w:pPr>
              <w:jc w:val="both"/>
              <w:rPr>
                <w:b/>
              </w:rPr>
            </w:pPr>
          </w:p>
        </w:tc>
        <w:tc>
          <w:tcPr>
            <w:tcW w:w="1274" w:type="dxa"/>
            <w:vAlign w:val="bottom"/>
          </w:tcPr>
          <w:p w:rsidR="008840F4" w:rsidRPr="00F951E9" w:rsidRDefault="002D38C9" w:rsidP="00DC622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1737002,2</w:t>
            </w:r>
          </w:p>
        </w:tc>
        <w:tc>
          <w:tcPr>
            <w:tcW w:w="1275" w:type="dxa"/>
            <w:vAlign w:val="bottom"/>
          </w:tcPr>
          <w:p w:rsidR="008840F4" w:rsidRPr="00F951E9" w:rsidRDefault="00BE272B" w:rsidP="00DC622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1739725,6</w:t>
            </w:r>
          </w:p>
        </w:tc>
        <w:tc>
          <w:tcPr>
            <w:tcW w:w="1000" w:type="dxa"/>
            <w:vAlign w:val="bottom"/>
          </w:tcPr>
          <w:p w:rsidR="008840F4" w:rsidRPr="00F951E9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2723,4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2D38C9" w:rsidRPr="00BD4152" w:rsidTr="0091373E">
        <w:trPr>
          <w:trHeight w:val="506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2D38C9" w:rsidP="00DC622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212419,6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202364,0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B50EEE" w:rsidRDefault="0091373E" w:rsidP="00DC622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-10055,6</w:t>
            </w:r>
          </w:p>
        </w:tc>
        <w:tc>
          <w:tcPr>
            <w:tcW w:w="709" w:type="dxa"/>
            <w:vAlign w:val="bottom"/>
          </w:tcPr>
          <w:p w:rsidR="008840F4" w:rsidRPr="00B50EEE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-4,7</w:t>
            </w:r>
          </w:p>
        </w:tc>
      </w:tr>
      <w:tr w:rsidR="002D38C9" w:rsidRPr="00BD4152" w:rsidTr="0091373E">
        <w:trPr>
          <w:trHeight w:val="647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B25DD2">
            <w:pPr>
              <w:ind w:right="-61"/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5578,6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5578,6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35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4199,5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4199,5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Правительства Российской Федерации, высших </w:t>
            </w:r>
            <w:r w:rsidRPr="00AA17E7">
              <w:rPr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109397,7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109397,7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Судебная система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1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52542,7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52542,7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5415,4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5355,4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-60,0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-1,1</w:t>
            </w:r>
          </w:p>
        </w:tc>
      </w:tr>
      <w:tr w:rsidR="002D38C9" w:rsidRPr="00BD4152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35280,3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25284,7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-9995,6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-28,3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22270,8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B50EEE" w:rsidRDefault="0091373E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B50EEE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14674,6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14674,6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346,9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346,9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BD4152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7249,3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7249,3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1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9265,4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1594,0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20,8</w:t>
            </w:r>
          </w:p>
        </w:tc>
      </w:tr>
      <w:tr w:rsidR="002D38C9" w:rsidRPr="00A26927" w:rsidTr="0091373E">
        <w:trPr>
          <w:trHeight w:val="1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5280,5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5280,5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1782,4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1782,4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608,5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2202,5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1594,0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261,9</w:t>
            </w:r>
          </w:p>
        </w:tc>
      </w:tr>
      <w:tr w:rsidR="00BE272B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052A78" w:rsidRDefault="00BE272B" w:rsidP="005C3EE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ЖИЛИЩНО_КОММУНАЛЬНОЕ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5C3EE5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DC6222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8413,2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8413,2</w:t>
            </w:r>
          </w:p>
        </w:tc>
        <w:tc>
          <w:tcPr>
            <w:tcW w:w="709" w:type="dxa"/>
            <w:vAlign w:val="bottom"/>
          </w:tcPr>
          <w:p w:rsidR="00BE272B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BE272B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rPr>
                <w:bCs/>
              </w:rPr>
            </w:pPr>
            <w:r w:rsidRPr="00BE272B">
              <w:rPr>
                <w:bCs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DC6222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DC6222">
            <w:pPr>
              <w:jc w:val="right"/>
              <w:rPr>
                <w:bCs/>
              </w:rPr>
            </w:pPr>
            <w:r>
              <w:rPr>
                <w:bCs/>
              </w:rPr>
              <w:t>805,5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805,8</w:t>
            </w:r>
          </w:p>
        </w:tc>
        <w:tc>
          <w:tcPr>
            <w:tcW w:w="709" w:type="dxa"/>
            <w:vAlign w:val="bottom"/>
          </w:tcPr>
          <w:p w:rsidR="00BE272B" w:rsidRPr="00BE272B" w:rsidRDefault="0091373E" w:rsidP="00DC6222">
            <w:pPr>
              <w:jc w:val="right"/>
            </w:pPr>
            <w:r>
              <w:t>-</w:t>
            </w:r>
          </w:p>
        </w:tc>
      </w:tr>
      <w:tr w:rsidR="00BE272B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5C3EE5">
            <w:pPr>
              <w:jc w:val="center"/>
              <w:rPr>
                <w:b/>
                <w:bCs/>
              </w:rPr>
            </w:pPr>
            <w:r w:rsidRPr="00BE272B"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DC6222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BE272B" w:rsidP="00DC6222">
            <w:pPr>
              <w:jc w:val="right"/>
              <w:rPr>
                <w:bCs/>
              </w:rPr>
            </w:pPr>
            <w:r>
              <w:rPr>
                <w:bCs/>
              </w:rPr>
              <w:t>7607,7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BE272B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7607,7</w:t>
            </w:r>
          </w:p>
        </w:tc>
        <w:tc>
          <w:tcPr>
            <w:tcW w:w="709" w:type="dxa"/>
            <w:vAlign w:val="bottom"/>
          </w:tcPr>
          <w:p w:rsidR="00BE272B" w:rsidRPr="00BE272B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30734,3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30734,3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30734,3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1102727,1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1105767,9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B44DF" w:rsidRDefault="0091373E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3040,8</w:t>
            </w:r>
          </w:p>
        </w:tc>
        <w:tc>
          <w:tcPr>
            <w:tcW w:w="709" w:type="dxa"/>
            <w:vAlign w:val="bottom"/>
          </w:tcPr>
          <w:p w:rsidR="008840F4" w:rsidRPr="00FA760E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305346,0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305223,6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-122,4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-0,04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557590,5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557173,6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-416,9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-0,07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80030,6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82782,7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2752,1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3,4</w:t>
            </w:r>
          </w:p>
        </w:tc>
      </w:tr>
      <w:tr w:rsidR="002D38C9" w:rsidRPr="00A26927" w:rsidTr="0091373E">
        <w:trPr>
          <w:trHeight w:val="457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687,0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687,0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16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459,8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459,8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158613,2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159441,2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828,0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0,5</w:t>
            </w:r>
          </w:p>
        </w:tc>
      </w:tr>
      <w:tr w:rsidR="002D38C9" w:rsidRPr="00A26927" w:rsidTr="0091373E">
        <w:trPr>
          <w:trHeight w:val="2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195763,8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204571,8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B44DF" w:rsidRDefault="0091373E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8808,0</w:t>
            </w:r>
          </w:p>
        </w:tc>
        <w:tc>
          <w:tcPr>
            <w:tcW w:w="709" w:type="dxa"/>
            <w:vAlign w:val="bottom"/>
          </w:tcPr>
          <w:p w:rsidR="008840F4" w:rsidRPr="00FA760E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2D38C9" w:rsidRPr="00A26927" w:rsidTr="0091373E">
        <w:trPr>
          <w:trHeight w:val="21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113369,8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122177,8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8808,0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7,8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82394,0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82394,0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FA760E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2852,8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2852,8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2852,8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5C3EE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20792,9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20629,4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1373E" w:rsidP="00DC6222">
            <w:pPr>
              <w:jc w:val="right"/>
              <w:rPr>
                <w:b/>
                <w:color w:val="000000"/>
              </w:rPr>
            </w:pPr>
            <w:r w:rsidRPr="0091373E">
              <w:rPr>
                <w:b/>
                <w:color w:val="000000"/>
              </w:rPr>
              <w:t>-163,5</w:t>
            </w:r>
          </w:p>
        </w:tc>
        <w:tc>
          <w:tcPr>
            <w:tcW w:w="709" w:type="dxa"/>
            <w:vAlign w:val="bottom"/>
          </w:tcPr>
          <w:p w:rsidR="008840F4" w:rsidRPr="0091373E" w:rsidRDefault="0091373E" w:rsidP="00DC6222">
            <w:pPr>
              <w:jc w:val="right"/>
              <w:rPr>
                <w:b/>
              </w:rPr>
            </w:pPr>
            <w:r w:rsidRPr="0091373E">
              <w:rPr>
                <w:b/>
              </w:rPr>
              <w:t>-0,8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5311,5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5311,5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19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9904,8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9681,3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-223,5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-2,3</w:t>
            </w:r>
          </w:p>
        </w:tc>
      </w:tr>
      <w:tr w:rsidR="002D38C9" w:rsidRPr="00A26927" w:rsidTr="0091373E">
        <w:trPr>
          <w:trHeight w:val="35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5C3EE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4276,6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4336,6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1,4</w:t>
            </w:r>
          </w:p>
        </w:tc>
      </w:tr>
      <w:tr w:rsidR="002D38C9" w:rsidRPr="00A26927" w:rsidTr="0091373E">
        <w:trPr>
          <w:trHeight w:val="29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554AC0" w:rsidRDefault="008840F4" w:rsidP="005C3EE5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5C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55977,8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1373E" w:rsidP="00DC6222">
            <w:pPr>
              <w:jc w:val="right"/>
              <w:rPr>
                <w:b/>
                <w:color w:val="000000"/>
              </w:rPr>
            </w:pPr>
            <w:r w:rsidRPr="0091373E">
              <w:rPr>
                <w:b/>
                <w:color w:val="000000"/>
              </w:rPr>
              <w:t>1073,7</w:t>
            </w:r>
          </w:p>
        </w:tc>
        <w:tc>
          <w:tcPr>
            <w:tcW w:w="709" w:type="dxa"/>
            <w:vAlign w:val="bottom"/>
          </w:tcPr>
          <w:p w:rsidR="008840F4" w:rsidRPr="0091373E" w:rsidRDefault="0091373E" w:rsidP="00DC6222">
            <w:pPr>
              <w:jc w:val="right"/>
              <w:rPr>
                <w:b/>
              </w:rPr>
            </w:pPr>
            <w:r w:rsidRPr="0091373E">
              <w:rPr>
                <w:b/>
              </w:rPr>
              <w:t>1,9</w:t>
            </w:r>
          </w:p>
        </w:tc>
      </w:tr>
      <w:tr w:rsidR="002D38C9" w:rsidRPr="00A26927" w:rsidTr="0091373E">
        <w:trPr>
          <w:trHeight w:val="2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1411,5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1411,5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>
              <w:rPr>
                <w:bCs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53492,6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54556,3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1063,7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2,0</w:t>
            </w:r>
          </w:p>
        </w:tc>
      </w:tr>
      <w:tr w:rsidR="002D38C9" w:rsidRPr="00A26927" w:rsidTr="0091373E">
        <w:trPr>
          <w:trHeight w:val="21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2860F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13132,2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13132,2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91373E" w:rsidP="00DC62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A760E" w:rsidRDefault="0091373E" w:rsidP="00DC622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38C9" w:rsidRPr="00D045C1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4" w:rsidRPr="00AA17E7" w:rsidRDefault="008840F4" w:rsidP="002860FA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</w:pPr>
            <w:r>
              <w:t>13132,2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BE272B" w:rsidP="00DC6222">
            <w:pPr>
              <w:jc w:val="right"/>
            </w:pPr>
            <w:r>
              <w:t>13132,2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D045C1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D045C1" w:rsidRDefault="0091373E" w:rsidP="00DC6222">
            <w:pPr>
              <w:jc w:val="right"/>
            </w:pPr>
            <w:r>
              <w:t>-</w:t>
            </w:r>
          </w:p>
        </w:tc>
      </w:tr>
      <w:tr w:rsidR="00BE272B" w:rsidRPr="00D045C1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2B" w:rsidRPr="00130D7E" w:rsidRDefault="00BE272B" w:rsidP="002860FA">
            <w:pPr>
              <w:rPr>
                <w:b/>
                <w:bCs/>
              </w:rPr>
            </w:pPr>
            <w:r w:rsidRPr="00130D7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130D7E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2860F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DC6222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130D7E" w:rsidRDefault="00130D7E" w:rsidP="00DC6222">
            <w:pPr>
              <w:jc w:val="right"/>
              <w:rPr>
                <w:b/>
              </w:rPr>
            </w:pPr>
            <w:r w:rsidRPr="00130D7E">
              <w:rPr>
                <w:b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D045C1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vAlign w:val="bottom"/>
          </w:tcPr>
          <w:p w:rsidR="00BE272B" w:rsidRPr="00D045C1" w:rsidRDefault="0091373E" w:rsidP="00DC6222">
            <w:pPr>
              <w:jc w:val="right"/>
            </w:pPr>
            <w:r>
              <w:t>-</w:t>
            </w:r>
          </w:p>
        </w:tc>
      </w:tr>
      <w:tr w:rsidR="00BE272B" w:rsidRPr="00D045C1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2B" w:rsidRPr="00130D7E" w:rsidRDefault="00130D7E" w:rsidP="002860FA">
            <w:pPr>
              <w:rPr>
                <w:bCs/>
              </w:rPr>
            </w:pPr>
            <w:r w:rsidRPr="00130D7E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2860FA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2860F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BE272B" w:rsidP="00DC6222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Default="00130D7E" w:rsidP="00DC6222">
            <w:pPr>
              <w:jc w:val="right"/>
            </w:pPr>
            <w: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72B" w:rsidRPr="00D045C1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vAlign w:val="bottom"/>
          </w:tcPr>
          <w:p w:rsidR="00BE272B" w:rsidRPr="00D045C1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052A78" w:rsidRDefault="008840F4" w:rsidP="002860F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8840F4" w:rsidP="00286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73733,2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130D7E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63726,0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1373E" w:rsidP="00DC6222">
            <w:pPr>
              <w:jc w:val="right"/>
              <w:rPr>
                <w:b/>
                <w:color w:val="000000"/>
              </w:rPr>
            </w:pPr>
            <w:r w:rsidRPr="0091373E">
              <w:rPr>
                <w:b/>
                <w:color w:val="000000"/>
              </w:rPr>
              <w:t>-10007,2</w:t>
            </w:r>
          </w:p>
        </w:tc>
        <w:tc>
          <w:tcPr>
            <w:tcW w:w="709" w:type="dxa"/>
            <w:vAlign w:val="bottom"/>
          </w:tcPr>
          <w:p w:rsidR="008840F4" w:rsidRPr="0091373E" w:rsidRDefault="0091373E" w:rsidP="00DC6222">
            <w:pPr>
              <w:jc w:val="right"/>
              <w:rPr>
                <w:b/>
              </w:rPr>
            </w:pPr>
            <w:r w:rsidRPr="0091373E">
              <w:rPr>
                <w:b/>
              </w:rPr>
              <w:t>-13,6</w:t>
            </w:r>
          </w:p>
        </w:tc>
      </w:tr>
      <w:tr w:rsidR="002D38C9" w:rsidRPr="00A26927" w:rsidTr="0091373E">
        <w:trPr>
          <w:trHeight w:val="2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59339,2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130D7E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59339,2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951E9" w:rsidRDefault="0091373E" w:rsidP="00DC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8840F4" w:rsidRPr="00F951E9" w:rsidRDefault="0091373E" w:rsidP="00DC6222">
            <w:pPr>
              <w:jc w:val="right"/>
            </w:pPr>
            <w:r>
              <w:t>-</w:t>
            </w:r>
          </w:p>
        </w:tc>
      </w:tr>
      <w:tr w:rsidR="002D38C9" w:rsidRPr="00A26927" w:rsidTr="0091373E">
        <w:trPr>
          <w:trHeight w:val="25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AA17E7" w:rsidRDefault="008840F4" w:rsidP="002860FA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FA760E" w:rsidRDefault="008840F4" w:rsidP="002860FA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7E4B25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Default="00130D7E" w:rsidP="00DC6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4386,8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0F4" w:rsidRPr="0091373E" w:rsidRDefault="0091373E" w:rsidP="00DC6222">
            <w:pPr>
              <w:jc w:val="right"/>
              <w:rPr>
                <w:b/>
                <w:color w:val="000000"/>
              </w:rPr>
            </w:pPr>
            <w:r w:rsidRPr="0091373E">
              <w:rPr>
                <w:b/>
                <w:color w:val="000000"/>
              </w:rPr>
              <w:t>-10007,2</w:t>
            </w:r>
          </w:p>
        </w:tc>
        <w:tc>
          <w:tcPr>
            <w:tcW w:w="709" w:type="dxa"/>
            <w:vAlign w:val="bottom"/>
          </w:tcPr>
          <w:p w:rsidR="008840F4" w:rsidRPr="0091373E" w:rsidRDefault="0091373E" w:rsidP="00DC6222">
            <w:pPr>
              <w:jc w:val="right"/>
              <w:rPr>
                <w:b/>
              </w:rPr>
            </w:pPr>
            <w:r w:rsidRPr="0091373E">
              <w:rPr>
                <w:b/>
              </w:rPr>
              <w:t>-69,5</w:t>
            </w:r>
          </w:p>
        </w:tc>
      </w:tr>
    </w:tbl>
    <w:p w:rsidR="00130D7E" w:rsidRDefault="00130D7E" w:rsidP="006669A2">
      <w:pPr>
        <w:ind w:firstLine="709"/>
        <w:jc w:val="center"/>
        <w:rPr>
          <w:sz w:val="28"/>
          <w:szCs w:val="28"/>
        </w:rPr>
      </w:pPr>
    </w:p>
    <w:p w:rsidR="005E1368" w:rsidRPr="00376CCC" w:rsidRDefault="009E64D6" w:rsidP="006669A2">
      <w:pPr>
        <w:ind w:firstLine="709"/>
        <w:jc w:val="both"/>
        <w:rPr>
          <w:sz w:val="28"/>
          <w:szCs w:val="28"/>
        </w:rPr>
      </w:pPr>
      <w:r w:rsidRPr="00376CCC">
        <w:rPr>
          <w:color w:val="000000"/>
          <w:sz w:val="28"/>
          <w:szCs w:val="28"/>
        </w:rPr>
        <w:t xml:space="preserve">По результатам анализа приложений </w:t>
      </w:r>
      <w:r w:rsidR="00710AFA" w:rsidRPr="00376CCC">
        <w:rPr>
          <w:color w:val="000000"/>
          <w:sz w:val="28"/>
          <w:szCs w:val="28"/>
        </w:rPr>
        <w:t>к</w:t>
      </w:r>
      <w:r w:rsidRPr="00376CCC">
        <w:rPr>
          <w:color w:val="000000"/>
          <w:sz w:val="28"/>
          <w:szCs w:val="28"/>
        </w:rPr>
        <w:t xml:space="preserve"> пояснительной записк</w:t>
      </w:r>
      <w:r w:rsidR="00710AFA" w:rsidRPr="00376CCC">
        <w:rPr>
          <w:color w:val="000000"/>
          <w:sz w:val="28"/>
          <w:szCs w:val="28"/>
        </w:rPr>
        <w:t>е</w:t>
      </w:r>
      <w:r w:rsidRPr="00376CCC">
        <w:rPr>
          <w:color w:val="000000"/>
          <w:sz w:val="28"/>
          <w:szCs w:val="28"/>
        </w:rPr>
        <w:t xml:space="preserve"> в расходной части проекта решения прогнозируются следующие изменения.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b/>
          <w:sz w:val="28"/>
          <w:szCs w:val="28"/>
        </w:rPr>
        <w:t xml:space="preserve">        По разделу «Общегосударственные вопросы» </w:t>
      </w:r>
      <w:r w:rsidRPr="00376CCC">
        <w:rPr>
          <w:sz w:val="28"/>
          <w:szCs w:val="28"/>
        </w:rPr>
        <w:t xml:space="preserve">предусмотрено в целом уменьшение бюджетных ассигнований на 10 055,6 тыс. руб., из них: 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  Увеличены расходы на 50,2 тыс.рублей для проведения работ по комплексной подготовке и аттестации АРМ для подключения к Государственной информационной системе обеспечения градостроительной деятельности Иркутской области.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    Уменьшены расходы на 10 105,8 тыс.рублей, в том числе: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>- 10 045,8 тыс.рублей, распределен резерв средств на финансовое обеспечение расходных обязательств на реализацию мероприятий перечня проектов народных инициатив. Бюджетные ассигнования перераспределены на разделы «Образование», «Культура», «Физическая культура и спорт» на основании распоряжения Администрации г.Бодайбо и района от 31.01.2023 года № 24-п «Об утверждении Перечня мероприятий проектов народных инициатив на 2023 год, Порядка организации работы по реализации Перечня мероприятий проектов народных инициатив и расходования бюджетных средств на их реализацию в 2023 году» (за счет областного бюджета – 6 805,1 тыс.рублей, за счет местного бюджета – 3 240,7 тыс.рублей);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- 60,0 тыс.рублей, в связи с перераспределением бюджетных ассигнований на оказание материальной помощи гражданам, пострадавшим в результате возникновения пожаров, за счет резервного фонда и отражением указанных расходов в разделе «Социальная политика». 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b/>
          <w:color w:val="000000"/>
          <w:sz w:val="28"/>
          <w:szCs w:val="28"/>
        </w:rPr>
        <w:t xml:space="preserve">      По разделу «Национальная экономика»</w:t>
      </w:r>
      <w:r w:rsidRPr="00376CCC">
        <w:rPr>
          <w:bCs/>
          <w:color w:val="000000"/>
          <w:sz w:val="28"/>
          <w:szCs w:val="28"/>
        </w:rPr>
        <w:t xml:space="preserve"> предусмотрено увеличение объема бюджетных ассигнований в сумме 1 594,0 тыс.рублей на</w:t>
      </w:r>
      <w:r w:rsidRPr="00376CCC">
        <w:rPr>
          <w:sz w:val="28"/>
          <w:szCs w:val="28"/>
        </w:rPr>
        <w:t xml:space="preserve"> предоставление межбюджетных трансфертов, из них: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>- 1 245 тыс.рублей на изготовление технических планов на автомобильные дороги местного значения и межевых планов земельных участков, расположенных в селе Большой Патом;</w:t>
      </w:r>
    </w:p>
    <w:p w:rsidR="00376CCC" w:rsidRPr="00376CCC" w:rsidRDefault="00376CCC" w:rsidP="00376CCC">
      <w:pPr>
        <w:jc w:val="both"/>
        <w:rPr>
          <w:bCs/>
          <w:sz w:val="28"/>
          <w:szCs w:val="28"/>
        </w:rPr>
      </w:pPr>
      <w:r w:rsidRPr="00376CCC">
        <w:rPr>
          <w:sz w:val="28"/>
          <w:szCs w:val="28"/>
        </w:rPr>
        <w:t xml:space="preserve">- 349,0 тыс.рублей на проведение мероприятий по постановке на кадастровый учет территориальных зон рп.Балахнинский. 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b/>
          <w:bCs/>
          <w:color w:val="000000"/>
          <w:sz w:val="28"/>
          <w:szCs w:val="28"/>
        </w:rPr>
        <w:t xml:space="preserve">      По разделу «</w:t>
      </w:r>
      <w:r w:rsidRPr="00376CCC">
        <w:rPr>
          <w:b/>
          <w:sz w:val="28"/>
          <w:szCs w:val="28"/>
        </w:rPr>
        <w:t xml:space="preserve">Жилищно-коммунальное хозяйство» </w:t>
      </w:r>
      <w:r w:rsidRPr="00376CCC">
        <w:rPr>
          <w:sz w:val="28"/>
          <w:szCs w:val="28"/>
        </w:rPr>
        <w:t xml:space="preserve">предусмотрено увеличение бюджетных ассигнований на 8 413,2 тыс. рублей на </w:t>
      </w:r>
      <w:r w:rsidRPr="00376CCC">
        <w:rPr>
          <w:sz w:val="28"/>
          <w:szCs w:val="28"/>
        </w:rPr>
        <w:lastRenderedPageBreak/>
        <w:t>предоставление межбюджетных трансфертов муниципальным образованиям Бодайбинского района, а именно: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>- 405,5 тыс.рублей Бодайбинскому городскому поселению на ремонт жилого помещения, расположенного по адресу: г.Бодайбо, ул.Петра Поручикова, д.4Б, корпус А, кв.519;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>- 400,0 тыс.рублей Артемовскому городскому поселению на приобретение жилого помещения в п.Артемовский для гражданина, утратившего жилье в результате коммунальной аварии;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- 1 451,3 тыс.рублей на погашение кредиторской задолженности за поставку угля к отопительному периоду 2022-2023 гг. Жуинскому сельскому поселению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- 6 156,4 тыс.рублей Жуинскому сельскому поселению на приобретение дизельного топлива, необходимого для электроснабжения села Большой Патом.  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bCs/>
          <w:color w:val="000000"/>
          <w:sz w:val="28"/>
          <w:szCs w:val="28"/>
        </w:rPr>
        <w:t xml:space="preserve">    </w:t>
      </w:r>
      <w:r w:rsidRPr="00376CCC">
        <w:rPr>
          <w:sz w:val="28"/>
          <w:szCs w:val="28"/>
        </w:rPr>
        <w:t xml:space="preserve">     </w:t>
      </w:r>
      <w:r w:rsidRPr="00376CCC">
        <w:rPr>
          <w:b/>
          <w:sz w:val="28"/>
          <w:szCs w:val="28"/>
        </w:rPr>
        <w:t>По разделу «Образование»</w:t>
      </w:r>
      <w:r w:rsidRPr="00376CCC">
        <w:rPr>
          <w:sz w:val="28"/>
          <w:szCs w:val="28"/>
        </w:rPr>
        <w:t xml:space="preserve"> предусмотрено увеличение объема бюджетных ассигнований в размере 3 040 ,8 тыс. рублей, в том числе: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- 2 804,1 тыс.рублей (за счет областного бюджета 1 899,5 тыс.рублей, за счет местного бюджета 904,6 тыс.рублей) распределен резерв средств для финансового обеспечения расходных обязательств на реализацию мероприятий перечня проектов народных инициатив, согласно постановлению Администрации г.Бодайбо и района от 31.01.2023 года № 24-п «Об утверждении Перечня мероприятий проектов народных инициатив на 2023 год, Порядка организации работы по реализации Перечня мероприятий проектов народных инициатив и  расходования бюджетных средств на их реализацию в 2023 году», а именно:  на благоустройство территории МКУ ДО «Станция юных натуралистов» в сумме 2 339,1 тыс.рублей (из областного бюджета – 1 584,5 тыс.рублей, из местного бюджета 754,6 тыс.рублей), на приобретение костюмов для участия в городских мероприятиях МКУ ДО «Дом творчества» 465,0 тыс.рублей (из областного бюджета – 315,0 тыс.рублей, из местного бюджета – 150,0 тыс.рублей);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>- 6,0 тыс.рублей перераспределены бюджетные ассигнования с раздела «Физическая культура и спорт» для проведения аукциона на приобретение бумаги;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- 230,7 тыс.рублей на софинасирование расходных обязательств при распределении из областного бюджета субсидии на приобретение учебников, учебных пособий, средств обучения и воспитания, необходимых для оснащения муниципальных общеобразовательных учреждений.  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    </w:t>
      </w:r>
      <w:r w:rsidRPr="00376CCC">
        <w:rPr>
          <w:b/>
          <w:sz w:val="28"/>
          <w:szCs w:val="28"/>
        </w:rPr>
        <w:t xml:space="preserve"> По разделу «Культура» </w:t>
      </w:r>
      <w:r w:rsidRPr="00376CCC">
        <w:rPr>
          <w:sz w:val="28"/>
          <w:szCs w:val="28"/>
        </w:rPr>
        <w:t>предусмотрено увеличение бюджетных ассигнований на 8 808,0 тыс. рублей, из них: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- 6 161,9 тыс.рублей (за счет областного бюджета – 4 174,1 тыс.рублей, за счет местного бюджета – 1 987,8 тыс.рублей) распределен резерв средств для финансового обеспечения расходных обязательств на реализацию мероприятий перечня проектов народных инициатив, согласно постановлению Администрации г.Бодайбо и района от 31.01.2023 года № 24-п «Об утверждении Перечня мероприятий проектов народных инициатив на </w:t>
      </w:r>
      <w:r w:rsidRPr="00376CCC">
        <w:rPr>
          <w:sz w:val="28"/>
          <w:szCs w:val="28"/>
        </w:rPr>
        <w:lastRenderedPageBreak/>
        <w:t>2023 год, Порядка организации работы по реализации Перечня мероприятий проектов народных инициатив и  расходования бюджетных средств на их реализацию в 2023 году», а именно: 2 840,8 тыс.рублей (из областного бюджета - 1 924,4 тыс.рублей, из местного бюджета – 916,4 тыс.рублей) МКУ «КДЦ г.Бодайбо и района» на оснащение дискотечного зала мебелью, приобретение стройматериалов для организации текущего ремонта пристроя КДЦ г.Бодайбо , а также оснащения системой оповещения о чрезвычайных ситуациях, 3 321,1 тыс.рублей МКУ «ЦБС г.Бодайбо и района» (из областного бюджета – 2 249,7 тыс.рублей, из местного бюджета – 1 071,4 тыс.рублей) для выполнения текущего ремонта в Центральной городской библиотеки им.Светланы Кузнецовой и приобретения мебели.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 За счет увеличения доходов от платных услуг, в связи с возобновлением показа кинофильмов увеличены расходы на 1 493,0 тыс.рублей, из них: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- 20,0 тыс.рублей для заключения договора на программное обеспечение для подключения программы «Пушкинская карта»;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>- 33,0 тыс.рублей на выплату пользователем авторского вознаграждения за публичное исполнение произведений;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- 1 440,0 тыс.рублей на выплату агентского вознаграждения за показ кинофильмов в кинотеатре «Витим». </w:t>
      </w:r>
    </w:p>
    <w:p w:rsidR="00376CCC" w:rsidRPr="00376CCC" w:rsidRDefault="00376CCC" w:rsidP="008A7BD6">
      <w:pPr>
        <w:ind w:firstLine="708"/>
        <w:jc w:val="both"/>
        <w:rPr>
          <w:sz w:val="28"/>
          <w:szCs w:val="28"/>
        </w:rPr>
      </w:pPr>
      <w:r w:rsidRPr="00376CCC">
        <w:rPr>
          <w:sz w:val="28"/>
          <w:szCs w:val="28"/>
        </w:rPr>
        <w:t>В соответствии с   постановлением Правительства Иркутской области от 8 февраля 2023 г. N 78-пп «О внесении изменений в постановление Правительства Иркутской области от 29 июня 2021 года № 446-пп» из областного бюджета выделен межбюджетный трансферт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 в сумме 153,1 тыс.рублей.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В рамках Регионального проекта "Цифровизация услуг и формирование информационного пространства в сфере культуры» и на основании постановления Правительства Иркутской области от 7 февраля 2023 г. № 76-пп «О внесении изменений в постановление Правительства Иркутской области от 2 декабря 2019 года № 1016-пп» из областного бюджета выделены бюджетные ассигнования в сумме 1 000,0 тыс.рублей на создание виртуальных залов.</w:t>
      </w:r>
    </w:p>
    <w:p w:rsidR="00376CCC" w:rsidRPr="00376CCC" w:rsidRDefault="00376CCC" w:rsidP="008A7BD6">
      <w:pPr>
        <w:ind w:firstLine="708"/>
        <w:jc w:val="both"/>
        <w:rPr>
          <w:sz w:val="28"/>
          <w:szCs w:val="28"/>
        </w:rPr>
      </w:pPr>
      <w:r w:rsidRPr="00376CCC">
        <w:rPr>
          <w:b/>
          <w:sz w:val="28"/>
          <w:szCs w:val="28"/>
        </w:rPr>
        <w:t xml:space="preserve">По разделу «Социальная политика» </w:t>
      </w:r>
      <w:r w:rsidRPr="00376CCC">
        <w:rPr>
          <w:sz w:val="28"/>
          <w:szCs w:val="28"/>
        </w:rPr>
        <w:t>предусмотрено в целом уменьшение объема бюджетных ассигнований на 163,5 тыс. рублей, из них: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Увеличены бюджетные ассигнования на 60,0 тыс.рублей, в том числе:</w:t>
      </w:r>
    </w:p>
    <w:p w:rsidR="00376CCC" w:rsidRPr="00376CCC" w:rsidRDefault="00376CCC" w:rsidP="00376CCC">
      <w:pPr>
        <w:jc w:val="both"/>
        <w:rPr>
          <w:bCs/>
          <w:sz w:val="28"/>
          <w:szCs w:val="28"/>
        </w:rPr>
      </w:pPr>
      <w:r w:rsidRPr="00376CCC">
        <w:rPr>
          <w:sz w:val="28"/>
          <w:szCs w:val="28"/>
        </w:rPr>
        <w:t xml:space="preserve">- 60,0 тыс.рублей, </w:t>
      </w:r>
      <w:r w:rsidRPr="00376CCC">
        <w:rPr>
          <w:bCs/>
          <w:sz w:val="28"/>
          <w:szCs w:val="28"/>
        </w:rPr>
        <w:t>на оказание материальной помощи</w:t>
      </w:r>
      <w:r w:rsidRPr="00376CCC">
        <w:rPr>
          <w:sz w:val="28"/>
          <w:szCs w:val="28"/>
        </w:rPr>
        <w:t xml:space="preserve"> гражданам, пострадавшим в результате возникновения пожаров,</w:t>
      </w:r>
      <w:r w:rsidRPr="00376CCC">
        <w:rPr>
          <w:bCs/>
          <w:sz w:val="28"/>
          <w:szCs w:val="28"/>
        </w:rPr>
        <w:t xml:space="preserve"> за счет резервного фонда.</w:t>
      </w:r>
    </w:p>
    <w:p w:rsidR="00376CCC" w:rsidRPr="00376CCC" w:rsidRDefault="00376CCC" w:rsidP="008A7BD6">
      <w:pPr>
        <w:ind w:firstLine="708"/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Уменьшены бюджетные ассигнований на 223,5 тыс.рублей, связи с изменением размера софинансирования из местного бюджета на предоставление социальной выплаты молодым семьям для улучшения жилищных условий в рамках муниципальной программы «Молодым семьям – доступное жилье».         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lastRenderedPageBreak/>
        <w:t xml:space="preserve">       </w:t>
      </w:r>
      <w:r w:rsidRPr="00376CCC">
        <w:rPr>
          <w:b/>
          <w:sz w:val="28"/>
          <w:szCs w:val="28"/>
        </w:rPr>
        <w:t xml:space="preserve">По разделу «Физическая культура и спорт» </w:t>
      </w:r>
      <w:r w:rsidRPr="00376CCC">
        <w:rPr>
          <w:sz w:val="28"/>
          <w:szCs w:val="28"/>
        </w:rPr>
        <w:t>в целом</w:t>
      </w:r>
      <w:r w:rsidRPr="00376CCC">
        <w:rPr>
          <w:b/>
          <w:sz w:val="28"/>
          <w:szCs w:val="28"/>
        </w:rPr>
        <w:t xml:space="preserve"> </w:t>
      </w:r>
      <w:r w:rsidRPr="00376CCC">
        <w:rPr>
          <w:sz w:val="28"/>
          <w:szCs w:val="28"/>
        </w:rPr>
        <w:t>увеличены бюджетные ассигнования на 1 073,7 тыс.рублей, из них: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  Увеличены расходы на 1 079,7 тыс.рублей (за счет областного бюджета – 731,4 тыс.рублей, из местного бюджета – 348,3 тыс.рублей) распределен резерв средств для финансового обеспечения расходных обязательств на реализацию мероприятий перечня проектов народных инициатив, согласно постановлению администрации г.Бодайбо и района от 31.01.2023 года № 24-п «Об утверждении Перечня мероприятий проектов народных инициатив на 2023 год, Порядка организации работы по реализации Перечня мероприятий проектов народных инициатив и  расходования бюджетных средств на их реализацию в 2023 году», а именно: МКУ ДО «ДООЦ» на организацию оснащения спортивным оборудованием для создания условий развития водного туризма и прохождения тестирования Всероссийского физкультурно-спортивного комплекса ГТО среди учащихся школ.</w:t>
      </w:r>
    </w:p>
    <w:p w:rsidR="00376CCC" w:rsidRPr="00376CCC" w:rsidRDefault="00376CCC" w:rsidP="00376CCC">
      <w:pPr>
        <w:jc w:val="both"/>
        <w:rPr>
          <w:sz w:val="28"/>
          <w:szCs w:val="28"/>
        </w:rPr>
      </w:pPr>
      <w:r w:rsidRPr="00376CCC">
        <w:rPr>
          <w:sz w:val="28"/>
          <w:szCs w:val="28"/>
        </w:rPr>
        <w:t xml:space="preserve">       Уменьшены расходы на 6,0 тыс.рублей, в связи с перераспределением бюджетных ассигнований на раздел «Образование».   </w:t>
      </w:r>
    </w:p>
    <w:p w:rsidR="00376CCC" w:rsidRPr="00376CCC" w:rsidRDefault="00376CCC" w:rsidP="00376CCC">
      <w:pPr>
        <w:jc w:val="both"/>
        <w:rPr>
          <w:bCs/>
          <w:sz w:val="28"/>
          <w:szCs w:val="28"/>
        </w:rPr>
      </w:pPr>
      <w:r w:rsidRPr="00376CCC">
        <w:rPr>
          <w:b/>
          <w:sz w:val="28"/>
          <w:szCs w:val="28"/>
        </w:rPr>
        <w:t xml:space="preserve">      По разделу «</w:t>
      </w:r>
      <w:r w:rsidRPr="00376CCC">
        <w:rPr>
          <w:b/>
          <w:bCs/>
          <w:sz w:val="28"/>
          <w:szCs w:val="28"/>
        </w:rPr>
        <w:t xml:space="preserve">Обслуживание государственного (муниципального) долга» </w:t>
      </w:r>
      <w:r w:rsidRPr="00376CCC">
        <w:rPr>
          <w:bCs/>
          <w:sz w:val="28"/>
          <w:szCs w:val="28"/>
        </w:rPr>
        <w:t xml:space="preserve">предусмотрены бюджетные ассигнования в сумме 20,0 тыс.рублей на расходы, связанные с выплатой процентных платежей по долговым обязательствам. </w:t>
      </w:r>
    </w:p>
    <w:p w:rsidR="00376CCC" w:rsidRDefault="00376CCC" w:rsidP="00376CCC">
      <w:pPr>
        <w:jc w:val="both"/>
        <w:rPr>
          <w:bCs/>
          <w:sz w:val="28"/>
          <w:szCs w:val="28"/>
        </w:rPr>
      </w:pPr>
      <w:r w:rsidRPr="00376CCC">
        <w:rPr>
          <w:bCs/>
          <w:sz w:val="28"/>
          <w:szCs w:val="28"/>
        </w:rPr>
        <w:t xml:space="preserve">      </w:t>
      </w:r>
      <w:r w:rsidRPr="00376CCC">
        <w:rPr>
          <w:b/>
          <w:bCs/>
          <w:sz w:val="28"/>
          <w:szCs w:val="28"/>
        </w:rPr>
        <w:t xml:space="preserve">По разделу «Межбюджетные трансферты общего характера бюджетам бюджетной системы Российской Федерации» </w:t>
      </w:r>
      <w:r w:rsidRPr="00376CCC">
        <w:rPr>
          <w:bCs/>
          <w:sz w:val="28"/>
          <w:szCs w:val="28"/>
        </w:rPr>
        <w:t>уменьшены бюджетные ассигнования на 10 007,2 тыс.рублей, в связи с перераспределением резерва на оказание финансовой поддержки поселениям на предоставление межбюджетных трансфертов муниципальным образованиям Бодайбинского района.</w:t>
      </w:r>
    </w:p>
    <w:p w:rsidR="00556868" w:rsidRDefault="00556868" w:rsidP="00376CCC">
      <w:pPr>
        <w:jc w:val="both"/>
        <w:rPr>
          <w:bCs/>
          <w:sz w:val="28"/>
          <w:szCs w:val="28"/>
        </w:rPr>
      </w:pPr>
    </w:p>
    <w:p w:rsidR="00556868" w:rsidRPr="00556868" w:rsidRDefault="00556868" w:rsidP="00556868">
      <w:pPr>
        <w:jc w:val="both"/>
        <w:rPr>
          <w:sz w:val="28"/>
          <w:szCs w:val="28"/>
        </w:rPr>
      </w:pPr>
      <w:r w:rsidRPr="00556868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Также вносится изменения в </w:t>
      </w:r>
      <w:r w:rsidRPr="00556868">
        <w:rPr>
          <w:bCs/>
          <w:sz w:val="28"/>
          <w:szCs w:val="28"/>
        </w:rPr>
        <w:t xml:space="preserve"> расходной части бюджета на плановый период 2024 и 2025 годов по разделу «Культура»</w:t>
      </w:r>
      <w:r>
        <w:rPr>
          <w:bCs/>
          <w:sz w:val="28"/>
          <w:szCs w:val="28"/>
        </w:rPr>
        <w:t>, что</w:t>
      </w:r>
      <w:r w:rsidRPr="00556868">
        <w:rPr>
          <w:bCs/>
          <w:sz w:val="28"/>
          <w:szCs w:val="28"/>
        </w:rPr>
        <w:t xml:space="preserve"> обусловлено распределением из областного бюджета</w:t>
      </w:r>
      <w:r w:rsidRPr="00556868">
        <w:rPr>
          <w:sz w:val="28"/>
          <w:szCs w:val="28"/>
        </w:rPr>
        <w:t xml:space="preserve"> межбюджетного трансферта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Федерации, в соответствии с   постановлением Правительства Иркутской области от 8 февраля 2023 г. N 78-пп «О внесении изменений в постановление Правительства Иркутской области от 29 июня 2021 года № 446-пп» </w:t>
      </w:r>
    </w:p>
    <w:p w:rsidR="00556868" w:rsidRPr="00556868" w:rsidRDefault="00556868" w:rsidP="00556868">
      <w:pPr>
        <w:jc w:val="both"/>
        <w:rPr>
          <w:bCs/>
          <w:sz w:val="28"/>
          <w:szCs w:val="28"/>
        </w:rPr>
      </w:pPr>
      <w:r w:rsidRPr="00556868">
        <w:rPr>
          <w:bCs/>
          <w:sz w:val="28"/>
          <w:szCs w:val="28"/>
        </w:rPr>
        <w:t xml:space="preserve">        С учетом изложенного </w:t>
      </w:r>
      <w:r>
        <w:rPr>
          <w:bCs/>
          <w:sz w:val="28"/>
          <w:szCs w:val="28"/>
        </w:rPr>
        <w:t xml:space="preserve">объём расходов </w:t>
      </w:r>
      <w:r w:rsidRPr="00556868">
        <w:rPr>
          <w:bCs/>
          <w:sz w:val="28"/>
          <w:szCs w:val="28"/>
        </w:rPr>
        <w:t>:</w:t>
      </w:r>
    </w:p>
    <w:p w:rsidR="00556868" w:rsidRPr="00556868" w:rsidRDefault="00556868" w:rsidP="00556868">
      <w:pPr>
        <w:jc w:val="both"/>
        <w:rPr>
          <w:bCs/>
          <w:sz w:val="28"/>
          <w:szCs w:val="28"/>
        </w:rPr>
      </w:pPr>
      <w:r w:rsidRPr="00556868">
        <w:rPr>
          <w:bCs/>
          <w:sz w:val="28"/>
          <w:szCs w:val="28"/>
        </w:rPr>
        <w:t xml:space="preserve">- в 2024 году увеличится на 10,2 тыс.рублей и составит 1 699 538,2 тыс.рублей (с учетом условно-утвержденных расходов), </w:t>
      </w:r>
    </w:p>
    <w:p w:rsidR="00556868" w:rsidRPr="00556868" w:rsidRDefault="00556868" w:rsidP="00556868">
      <w:pPr>
        <w:jc w:val="both"/>
        <w:rPr>
          <w:bCs/>
          <w:sz w:val="28"/>
          <w:szCs w:val="28"/>
        </w:rPr>
      </w:pPr>
      <w:r w:rsidRPr="00556868">
        <w:rPr>
          <w:bCs/>
          <w:sz w:val="28"/>
          <w:szCs w:val="28"/>
        </w:rPr>
        <w:t xml:space="preserve">- в 2025 году увеличится на 10,2 тыс.рублей и составит 1 715 117,3 тыс.рублей (с учетом условно-утвержденных расходов) </w:t>
      </w:r>
    </w:p>
    <w:p w:rsidR="00556868" w:rsidRDefault="00556868" w:rsidP="00376CCC">
      <w:pPr>
        <w:jc w:val="both"/>
        <w:rPr>
          <w:bCs/>
          <w:sz w:val="28"/>
          <w:szCs w:val="28"/>
        </w:rPr>
      </w:pPr>
    </w:p>
    <w:p w:rsidR="00556868" w:rsidRDefault="00E234EE" w:rsidP="00556868">
      <w:pPr>
        <w:shd w:val="clear" w:color="auto" w:fill="FFFFFF"/>
        <w:jc w:val="both"/>
        <w:rPr>
          <w:bCs/>
        </w:rPr>
      </w:pPr>
      <w:r>
        <w:rPr>
          <w:sz w:val="28"/>
          <w:szCs w:val="28"/>
        </w:rPr>
        <w:t xml:space="preserve">           Изменение расходов местного бюджета в разрезе</w:t>
      </w:r>
      <w:r w:rsidR="00376CC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униципальных программ представлены в таблице.</w:t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</w:r>
      <w:r w:rsidR="00556868">
        <w:rPr>
          <w:sz w:val="28"/>
          <w:szCs w:val="28"/>
        </w:rPr>
        <w:tab/>
        <w:t>(тыс.рублей)</w:t>
      </w:r>
    </w:p>
    <w:p w:rsidR="00556868" w:rsidRDefault="00556868" w:rsidP="00556868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588"/>
        <w:gridCol w:w="1134"/>
        <w:gridCol w:w="1247"/>
      </w:tblGrid>
      <w:tr w:rsidR="00FA610A" w:rsidRPr="00D82675" w:rsidTr="00FA610A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A" w:rsidRPr="009F0D78" w:rsidRDefault="00556868" w:rsidP="000F6429">
            <w:pPr>
              <w:jc w:val="center"/>
              <w:rPr>
                <w:bCs/>
              </w:rPr>
            </w:pPr>
            <w:r>
              <w:tab/>
            </w:r>
            <w:r w:rsidR="00FA610A"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Pr="008046C3" w:rsidRDefault="00FA610A" w:rsidP="00000193">
            <w:pPr>
              <w:jc w:val="center"/>
            </w:pPr>
            <w:r w:rsidRPr="00804739">
              <w:t>Решение</w:t>
            </w:r>
            <w:r w:rsidR="00000193">
              <w:t xml:space="preserve">      </w:t>
            </w:r>
            <w:r w:rsidRPr="00804739">
              <w:t xml:space="preserve">№ </w:t>
            </w:r>
            <w:r>
              <w:t>1-</w:t>
            </w:r>
            <w:r w:rsidRPr="00804739">
              <w:t xml:space="preserve">па  от </w:t>
            </w:r>
            <w:r w:rsidR="00000193">
              <w:t>09.02.2023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Pr="008046C3" w:rsidRDefault="00FA610A" w:rsidP="000F6429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Default="00FA610A" w:rsidP="000F6429">
            <w:pPr>
              <w:jc w:val="center"/>
            </w:pPr>
            <w:r>
              <w:t>Откло</w:t>
            </w:r>
          </w:p>
          <w:p w:rsidR="00FA610A" w:rsidRDefault="00FA610A" w:rsidP="000F6429">
            <w:pPr>
              <w:jc w:val="center"/>
            </w:pPr>
            <w:r>
              <w:t>нение</w:t>
            </w:r>
          </w:p>
          <w:p w:rsidR="00FA610A" w:rsidRDefault="00FA610A" w:rsidP="000F6429">
            <w:pPr>
              <w:ind w:right="184"/>
              <w:jc w:val="center"/>
            </w:pPr>
            <w:r>
              <w:t>+,-</w:t>
            </w:r>
          </w:p>
          <w:p w:rsidR="00FA610A" w:rsidRPr="008046C3" w:rsidRDefault="00FA610A" w:rsidP="00000193">
            <w:pPr>
              <w:jc w:val="center"/>
            </w:pPr>
            <w:r>
              <w:t>( гр.</w:t>
            </w:r>
            <w:r w:rsidR="00000193">
              <w:t>3</w:t>
            </w:r>
            <w:r>
              <w:t>-гр.</w:t>
            </w:r>
            <w:r w:rsidR="00000193">
              <w:t>2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A" w:rsidRDefault="00FA610A" w:rsidP="000F6429">
            <w:pPr>
              <w:jc w:val="center"/>
            </w:pPr>
            <w:r>
              <w:t>%</w:t>
            </w:r>
          </w:p>
          <w:p w:rsidR="00FA610A" w:rsidRDefault="00FA610A" w:rsidP="000F6429">
            <w:pPr>
              <w:jc w:val="center"/>
            </w:pPr>
            <w:r>
              <w:t>( гр.</w:t>
            </w:r>
            <w:r w:rsidR="00000193">
              <w:t>4</w:t>
            </w:r>
            <w:r>
              <w:t>/</w:t>
            </w:r>
          </w:p>
          <w:p w:rsidR="00FA610A" w:rsidRDefault="00FA610A" w:rsidP="00000193">
            <w:pPr>
              <w:jc w:val="center"/>
            </w:pPr>
            <w:r>
              <w:t>гр.</w:t>
            </w:r>
            <w:r w:rsidR="00000193">
              <w:t>2</w:t>
            </w:r>
            <w:r>
              <w:t>)</w:t>
            </w:r>
          </w:p>
        </w:tc>
      </w:tr>
      <w:tr w:rsidR="00FA610A" w:rsidRPr="00D82675" w:rsidTr="00FA610A">
        <w:trPr>
          <w:trHeight w:val="1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0A" w:rsidRPr="009F0D78" w:rsidRDefault="00FA610A" w:rsidP="000F64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A" w:rsidRPr="00804739" w:rsidRDefault="00000193" w:rsidP="000F6429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0A" w:rsidRDefault="00000193" w:rsidP="000F642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A" w:rsidRDefault="00000193" w:rsidP="000F6429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A" w:rsidRDefault="00000193" w:rsidP="000F6429">
            <w:pPr>
              <w:jc w:val="center"/>
            </w:pPr>
            <w:r>
              <w:t>5</w:t>
            </w:r>
          </w:p>
        </w:tc>
      </w:tr>
      <w:tr w:rsidR="00FA610A" w:rsidTr="00FA610A">
        <w:trPr>
          <w:trHeight w:val="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1027076,4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1031190,9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widowControl/>
              <w:autoSpaceDE/>
              <w:autoSpaceDN/>
              <w:adjustRightInd/>
              <w:jc w:val="right"/>
            </w:pPr>
            <w:r>
              <w:t>4114,5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0,4</w:t>
            </w:r>
          </w:p>
        </w:tc>
      </w:tr>
      <w:tr w:rsidR="00FA610A" w:rsidRPr="004D6B2A" w:rsidTr="00FA610A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>Развитие культуры Бодайбинского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224326,5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233134,5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8808,0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3,9</w:t>
            </w:r>
          </w:p>
        </w:tc>
      </w:tr>
      <w:tr w:rsidR="00FA610A" w:rsidRPr="004D6B2A" w:rsidTr="00FA610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202693,7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202693,7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«Развитие молодежной политики в Бодайбинском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459,8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459,8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Бодайбинском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1411,5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1411,5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12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96583,3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96583,3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126644,1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126664,1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0,02</w:t>
            </w:r>
          </w:p>
        </w:tc>
      </w:tr>
      <w:tr w:rsidR="00FA610A" w:rsidTr="00FA610A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7381,1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7157,6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-223,5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-3,0</w:t>
            </w:r>
          </w:p>
        </w:tc>
      </w:tr>
      <w:tr w:rsidR="00FA610A" w:rsidTr="00FA610A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1518,7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1518,7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2234,6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2234,6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-</w:t>
            </w:r>
          </w:p>
        </w:tc>
      </w:tr>
      <w:tr w:rsidR="00FA610A" w:rsidTr="00FA610A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AC679E" w:rsidRDefault="00FA610A" w:rsidP="000F6429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4B168C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  <w:r w:rsidR="004B168C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0F6429">
            <w:pPr>
              <w:jc w:val="right"/>
            </w:pPr>
            <w:r>
              <w:t>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4319D4" w:rsidRDefault="00556868" w:rsidP="000F6429">
            <w:pPr>
              <w:jc w:val="center"/>
            </w:pPr>
            <w:r>
              <w:t>59,8</w:t>
            </w:r>
          </w:p>
        </w:tc>
      </w:tr>
      <w:tr w:rsidR="00FA610A" w:rsidTr="00FA610A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A" w:rsidRPr="009F0D78" w:rsidRDefault="00FA610A" w:rsidP="000F6429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4B168C" w:rsidP="004B16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1690507,7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556868" w:rsidP="006766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1703276,9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DD0C92" w:rsidRDefault="00556868" w:rsidP="000F64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12769,2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DD0C92" w:rsidRDefault="00556868" w:rsidP="000F6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FA610A" w:rsidRPr="00C80C4A" w:rsidTr="00FA610A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0A" w:rsidRPr="009F0D78" w:rsidRDefault="00FA610A" w:rsidP="000F6429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4319D4" w:rsidRDefault="00000193" w:rsidP="000F6429">
            <w:pPr>
              <w:jc w:val="right"/>
              <w:rPr>
                <w:b/>
              </w:rPr>
            </w:pPr>
            <w:r>
              <w:rPr>
                <w:b/>
              </w:rPr>
              <w:t>46494,5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F259F8" w:rsidP="00676657">
            <w:pPr>
              <w:jc w:val="right"/>
              <w:rPr>
                <w:b/>
              </w:rPr>
            </w:pPr>
            <w:r>
              <w:rPr>
                <w:b/>
              </w:rPr>
              <w:t>36448,7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DD0C92" w:rsidRDefault="00556868" w:rsidP="000F6429">
            <w:pPr>
              <w:jc w:val="right"/>
              <w:rPr>
                <w:b/>
              </w:rPr>
            </w:pPr>
            <w:r>
              <w:rPr>
                <w:b/>
              </w:rPr>
              <w:t>-10045,8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DD0C92" w:rsidRDefault="00556868" w:rsidP="000F642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A610A" w:rsidTr="00FA610A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10A" w:rsidRPr="009F0D78" w:rsidRDefault="00FA610A" w:rsidP="000F6429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000193" w:rsidP="000F64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1737002,2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10A" w:rsidRPr="004319D4" w:rsidRDefault="00000193" w:rsidP="006766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1739725,6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10A" w:rsidRPr="00DD0C92" w:rsidRDefault="00000193" w:rsidP="000F64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610A" w:rsidRPr="00DD0C92" w:rsidRDefault="00556868" w:rsidP="000F6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:rsidR="00E9349C" w:rsidRDefault="00E9349C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E9349C" w:rsidP="00E934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увеличением на </w:t>
      </w:r>
      <w:r w:rsidR="00556868">
        <w:rPr>
          <w:sz w:val="28"/>
          <w:szCs w:val="28"/>
        </w:rPr>
        <w:t>12769,2</w:t>
      </w:r>
      <w:r w:rsidR="00BF54F4">
        <w:rPr>
          <w:sz w:val="28"/>
          <w:szCs w:val="28"/>
        </w:rPr>
        <w:t xml:space="preserve"> </w:t>
      </w:r>
      <w:r w:rsidR="002C387F">
        <w:rPr>
          <w:sz w:val="28"/>
          <w:szCs w:val="28"/>
        </w:rPr>
        <w:t xml:space="preserve">тыс.рублей или на </w:t>
      </w:r>
      <w:r w:rsidR="00556868">
        <w:rPr>
          <w:sz w:val="28"/>
          <w:szCs w:val="28"/>
        </w:rPr>
        <w:t>0,75</w:t>
      </w:r>
      <w:r w:rsidR="002C387F">
        <w:rPr>
          <w:sz w:val="28"/>
          <w:szCs w:val="28"/>
        </w:rPr>
        <w:t xml:space="preserve">% и составит </w:t>
      </w:r>
      <w:r w:rsidR="00556868">
        <w:rPr>
          <w:sz w:val="28"/>
          <w:szCs w:val="28"/>
        </w:rPr>
        <w:t>1703276,9</w:t>
      </w:r>
      <w:r w:rsidR="00BF54F4">
        <w:rPr>
          <w:sz w:val="28"/>
          <w:szCs w:val="28"/>
        </w:rPr>
        <w:t xml:space="preserve"> </w:t>
      </w:r>
      <w:r w:rsidR="002C387F">
        <w:rPr>
          <w:sz w:val="28"/>
          <w:szCs w:val="28"/>
        </w:rPr>
        <w:t>тыс.рублей, что составляет 9</w:t>
      </w:r>
      <w:r w:rsidR="00BF54F4">
        <w:rPr>
          <w:sz w:val="28"/>
          <w:szCs w:val="28"/>
        </w:rPr>
        <w:t>7,</w:t>
      </w:r>
      <w:r w:rsidR="00556868">
        <w:rPr>
          <w:sz w:val="28"/>
          <w:szCs w:val="28"/>
        </w:rPr>
        <w:t>9</w:t>
      </w:r>
      <w:r w:rsidR="002C387F">
        <w:rPr>
          <w:sz w:val="28"/>
          <w:szCs w:val="28"/>
        </w:rPr>
        <w:t xml:space="preserve"> % от общего объема расходов бюджета.</w:t>
      </w:r>
      <w:r w:rsidR="00487E5D"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</w:t>
      </w:r>
      <w:r w:rsidR="00BF54F4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год по </w:t>
      </w:r>
      <w:r w:rsidR="00BF54F4">
        <w:rPr>
          <w:sz w:val="28"/>
          <w:szCs w:val="28"/>
        </w:rPr>
        <w:t>5</w:t>
      </w:r>
      <w:r w:rsidR="00AF0DB2">
        <w:rPr>
          <w:sz w:val="28"/>
          <w:szCs w:val="28"/>
        </w:rPr>
        <w:t xml:space="preserve"> (</w:t>
      </w:r>
      <w:r w:rsidR="00BF54F4">
        <w:rPr>
          <w:sz w:val="28"/>
          <w:szCs w:val="28"/>
        </w:rPr>
        <w:t>пяти</w:t>
      </w:r>
      <w:r w:rsidR="00487E5D">
        <w:rPr>
          <w:sz w:val="28"/>
          <w:szCs w:val="28"/>
        </w:rPr>
        <w:t>) муниципальным программам.</w:t>
      </w:r>
    </w:p>
    <w:p w:rsidR="00BB16AD" w:rsidRDefault="00BB16AD" w:rsidP="00F43B45">
      <w:pPr>
        <w:jc w:val="both"/>
        <w:rPr>
          <w:sz w:val="28"/>
          <w:szCs w:val="28"/>
        </w:rPr>
      </w:pPr>
    </w:p>
    <w:p w:rsidR="002C65C6" w:rsidRPr="002C65C6" w:rsidRDefault="000C7F99" w:rsidP="002C65C6">
      <w:pPr>
        <w:pStyle w:val="af9"/>
        <w:ind w:firstLine="567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5606FE">
        <w:rPr>
          <w:sz w:val="28"/>
          <w:szCs w:val="28"/>
        </w:rPr>
        <w:t xml:space="preserve">. </w:t>
      </w:r>
      <w:r w:rsidR="002C65C6" w:rsidRPr="002C65C6">
        <w:rPr>
          <w:sz w:val="28"/>
          <w:szCs w:val="28"/>
        </w:rPr>
        <w:t>Дефицит</w:t>
      </w:r>
      <w:r w:rsidR="002C65C6" w:rsidRPr="002C65C6">
        <w:rPr>
          <w:b w:val="0"/>
          <w:sz w:val="28"/>
          <w:szCs w:val="28"/>
        </w:rPr>
        <w:t xml:space="preserve"> бюджета на 20</w:t>
      </w:r>
      <w:r w:rsidR="002C65C6" w:rsidRPr="002C65C6">
        <w:rPr>
          <w:b w:val="0"/>
          <w:sz w:val="28"/>
          <w:szCs w:val="28"/>
          <w:lang w:val="ru-RU"/>
        </w:rPr>
        <w:t>23</w:t>
      </w:r>
      <w:r w:rsidR="002C65C6" w:rsidRPr="002C65C6">
        <w:rPr>
          <w:b w:val="0"/>
          <w:sz w:val="28"/>
          <w:szCs w:val="28"/>
        </w:rPr>
        <w:t xml:space="preserve"> год составит </w:t>
      </w:r>
      <w:r w:rsidR="002C65C6" w:rsidRPr="002C65C6">
        <w:rPr>
          <w:bCs/>
          <w:sz w:val="28"/>
          <w:szCs w:val="28"/>
          <w:lang w:val="ru-RU"/>
        </w:rPr>
        <w:t>58 061,0</w:t>
      </w:r>
      <w:r w:rsidR="002C65C6" w:rsidRPr="002C65C6">
        <w:rPr>
          <w:b w:val="0"/>
          <w:bCs/>
          <w:sz w:val="28"/>
          <w:szCs w:val="28"/>
        </w:rPr>
        <w:t xml:space="preserve"> </w:t>
      </w:r>
      <w:r w:rsidR="002C65C6" w:rsidRPr="002C65C6">
        <w:rPr>
          <w:b w:val="0"/>
          <w:sz w:val="28"/>
          <w:szCs w:val="28"/>
        </w:rPr>
        <w:t xml:space="preserve">тыс.рублей, или </w:t>
      </w:r>
      <w:r w:rsidR="002C65C6" w:rsidRPr="002C65C6">
        <w:rPr>
          <w:b w:val="0"/>
          <w:sz w:val="28"/>
          <w:szCs w:val="28"/>
          <w:lang w:val="ru-RU"/>
        </w:rPr>
        <w:t xml:space="preserve">5,4 </w:t>
      </w:r>
      <w:r w:rsidR="002C65C6" w:rsidRPr="002C65C6">
        <w:rPr>
          <w:b w:val="0"/>
          <w:sz w:val="28"/>
          <w:szCs w:val="28"/>
        </w:rPr>
        <w:t>%</w:t>
      </w:r>
      <w:r w:rsidR="002C65C6" w:rsidRPr="002C65C6">
        <w:rPr>
          <w:sz w:val="28"/>
          <w:szCs w:val="28"/>
        </w:rPr>
        <w:t xml:space="preserve"> </w:t>
      </w:r>
      <w:r w:rsidR="002C65C6" w:rsidRPr="002C65C6">
        <w:rPr>
          <w:b w:val="0"/>
          <w:sz w:val="28"/>
          <w:szCs w:val="28"/>
        </w:rPr>
        <w:t xml:space="preserve">утвержденного общего годового объема доходов бюджета МО г.Бодайбо и района без учета утвержденного объема безвозмездных поступлений. По </w:t>
      </w:r>
      <w:r w:rsidR="002C65C6" w:rsidRPr="002C65C6">
        <w:rPr>
          <w:b w:val="0"/>
          <w:sz w:val="28"/>
          <w:szCs w:val="28"/>
        </w:rPr>
        <w:lastRenderedPageBreak/>
        <w:t xml:space="preserve">сравнению с решением Думы от </w:t>
      </w:r>
      <w:r w:rsidR="002C65C6" w:rsidRPr="002C65C6">
        <w:rPr>
          <w:b w:val="0"/>
          <w:sz w:val="28"/>
          <w:szCs w:val="28"/>
          <w:lang w:val="ru-RU"/>
        </w:rPr>
        <w:t>09</w:t>
      </w:r>
      <w:r w:rsidR="002C65C6" w:rsidRPr="002C65C6">
        <w:rPr>
          <w:b w:val="0"/>
          <w:sz w:val="28"/>
          <w:szCs w:val="28"/>
        </w:rPr>
        <w:t>.</w:t>
      </w:r>
      <w:r w:rsidR="002C65C6" w:rsidRPr="002C65C6">
        <w:rPr>
          <w:b w:val="0"/>
          <w:sz w:val="28"/>
          <w:szCs w:val="28"/>
          <w:lang w:val="ru-RU"/>
        </w:rPr>
        <w:t>0</w:t>
      </w:r>
      <w:r w:rsidR="002C65C6" w:rsidRPr="002C65C6">
        <w:rPr>
          <w:b w:val="0"/>
          <w:sz w:val="28"/>
          <w:szCs w:val="28"/>
        </w:rPr>
        <w:t>2.202</w:t>
      </w:r>
      <w:r w:rsidR="002C65C6" w:rsidRPr="002C65C6">
        <w:rPr>
          <w:b w:val="0"/>
          <w:sz w:val="28"/>
          <w:szCs w:val="28"/>
          <w:lang w:val="ru-RU"/>
        </w:rPr>
        <w:t>3</w:t>
      </w:r>
      <w:r w:rsidR="002C65C6" w:rsidRPr="002C65C6">
        <w:rPr>
          <w:b w:val="0"/>
          <w:sz w:val="28"/>
          <w:szCs w:val="28"/>
        </w:rPr>
        <w:t xml:space="preserve"> № </w:t>
      </w:r>
      <w:r w:rsidR="002C65C6" w:rsidRPr="002C65C6">
        <w:rPr>
          <w:b w:val="0"/>
          <w:sz w:val="28"/>
          <w:szCs w:val="28"/>
          <w:lang w:val="ru-RU"/>
        </w:rPr>
        <w:t>1</w:t>
      </w:r>
      <w:r w:rsidR="002C65C6" w:rsidRPr="002C65C6">
        <w:rPr>
          <w:b w:val="0"/>
          <w:sz w:val="28"/>
          <w:szCs w:val="28"/>
        </w:rPr>
        <w:t xml:space="preserve">-па размер дефицита </w:t>
      </w:r>
      <w:r w:rsidR="002C65C6" w:rsidRPr="002C65C6">
        <w:rPr>
          <w:b w:val="0"/>
          <w:sz w:val="28"/>
          <w:szCs w:val="28"/>
          <w:lang w:val="ru-RU"/>
        </w:rPr>
        <w:t>увеличился на 8 126,5 тыс.руб.</w:t>
      </w:r>
      <w:r w:rsidR="002C65C6" w:rsidRPr="002C65C6">
        <w:rPr>
          <w:b w:val="0"/>
          <w:sz w:val="28"/>
          <w:szCs w:val="28"/>
        </w:rPr>
        <w:t xml:space="preserve"> </w:t>
      </w:r>
    </w:p>
    <w:p w:rsidR="002C65C6" w:rsidRPr="002C65C6" w:rsidRDefault="002C65C6" w:rsidP="002C65C6">
      <w:pPr>
        <w:pStyle w:val="af9"/>
        <w:ind w:firstLine="567"/>
        <w:jc w:val="both"/>
        <w:rPr>
          <w:b w:val="0"/>
          <w:sz w:val="28"/>
          <w:szCs w:val="28"/>
          <w:lang w:val="ru-RU"/>
        </w:rPr>
      </w:pPr>
      <w:r w:rsidRPr="002C65C6">
        <w:rPr>
          <w:sz w:val="28"/>
          <w:szCs w:val="28"/>
        </w:rPr>
        <w:t>Дефицит</w:t>
      </w:r>
      <w:r w:rsidRPr="002C65C6">
        <w:rPr>
          <w:b w:val="0"/>
          <w:sz w:val="28"/>
          <w:szCs w:val="28"/>
        </w:rPr>
        <w:t xml:space="preserve"> бюджета на 20</w:t>
      </w:r>
      <w:r w:rsidRPr="002C65C6">
        <w:rPr>
          <w:b w:val="0"/>
          <w:sz w:val="28"/>
          <w:szCs w:val="28"/>
          <w:lang w:val="ru-RU"/>
        </w:rPr>
        <w:t>24</w:t>
      </w:r>
      <w:r w:rsidRPr="002C65C6">
        <w:rPr>
          <w:b w:val="0"/>
          <w:sz w:val="28"/>
          <w:szCs w:val="28"/>
        </w:rPr>
        <w:t xml:space="preserve"> год </w:t>
      </w:r>
      <w:r w:rsidRPr="002C65C6">
        <w:rPr>
          <w:b w:val="0"/>
          <w:sz w:val="28"/>
          <w:szCs w:val="28"/>
          <w:lang w:val="ru-RU"/>
        </w:rPr>
        <w:t xml:space="preserve">составит </w:t>
      </w:r>
      <w:r w:rsidRPr="002C65C6">
        <w:rPr>
          <w:sz w:val="28"/>
          <w:szCs w:val="28"/>
          <w:lang w:val="ru-RU"/>
        </w:rPr>
        <w:t>71 661,4</w:t>
      </w:r>
      <w:r w:rsidRPr="002C65C6">
        <w:rPr>
          <w:b w:val="0"/>
          <w:sz w:val="28"/>
          <w:szCs w:val="28"/>
          <w:lang w:val="ru-RU"/>
        </w:rPr>
        <w:t xml:space="preserve"> тыс.руб., или 6,7%</w:t>
      </w:r>
      <w:r w:rsidRPr="002C65C6">
        <w:rPr>
          <w:b w:val="0"/>
          <w:sz w:val="28"/>
          <w:szCs w:val="28"/>
        </w:rPr>
        <w:t xml:space="preserve"> утвержденного общего годового объема доходов бюджета МО г.Бодайбо и района без учета утвержденного объема безвозмездных поступлений</w:t>
      </w:r>
      <w:r w:rsidRPr="002C65C6">
        <w:rPr>
          <w:b w:val="0"/>
          <w:sz w:val="28"/>
          <w:szCs w:val="28"/>
          <w:lang w:val="ru-RU"/>
        </w:rPr>
        <w:t>. П</w:t>
      </w:r>
      <w:r w:rsidRPr="002C65C6">
        <w:rPr>
          <w:b w:val="0"/>
          <w:sz w:val="28"/>
          <w:szCs w:val="28"/>
        </w:rPr>
        <w:t xml:space="preserve">о сравнению с решением Думы от </w:t>
      </w:r>
      <w:r w:rsidRPr="002C65C6">
        <w:rPr>
          <w:b w:val="0"/>
          <w:sz w:val="28"/>
          <w:szCs w:val="28"/>
          <w:lang w:val="ru-RU"/>
        </w:rPr>
        <w:t>09</w:t>
      </w:r>
      <w:r w:rsidRPr="002C65C6">
        <w:rPr>
          <w:b w:val="0"/>
          <w:sz w:val="28"/>
          <w:szCs w:val="28"/>
        </w:rPr>
        <w:t>.</w:t>
      </w:r>
      <w:r w:rsidRPr="002C65C6">
        <w:rPr>
          <w:b w:val="0"/>
          <w:sz w:val="28"/>
          <w:szCs w:val="28"/>
          <w:lang w:val="ru-RU"/>
        </w:rPr>
        <w:t>0</w:t>
      </w:r>
      <w:r w:rsidRPr="002C65C6">
        <w:rPr>
          <w:b w:val="0"/>
          <w:sz w:val="28"/>
          <w:szCs w:val="28"/>
        </w:rPr>
        <w:t>2.202</w:t>
      </w:r>
      <w:r w:rsidRPr="002C65C6">
        <w:rPr>
          <w:b w:val="0"/>
          <w:sz w:val="28"/>
          <w:szCs w:val="28"/>
          <w:lang w:val="ru-RU"/>
        </w:rPr>
        <w:t>3</w:t>
      </w:r>
      <w:r w:rsidRPr="002C65C6">
        <w:rPr>
          <w:b w:val="0"/>
          <w:sz w:val="28"/>
          <w:szCs w:val="28"/>
        </w:rPr>
        <w:t xml:space="preserve"> № </w:t>
      </w:r>
      <w:r w:rsidRPr="002C65C6">
        <w:rPr>
          <w:b w:val="0"/>
          <w:sz w:val="28"/>
          <w:szCs w:val="28"/>
          <w:lang w:val="ru-RU"/>
        </w:rPr>
        <w:t>1</w:t>
      </w:r>
      <w:r w:rsidRPr="002C65C6">
        <w:rPr>
          <w:b w:val="0"/>
          <w:sz w:val="28"/>
          <w:szCs w:val="28"/>
        </w:rPr>
        <w:t xml:space="preserve">-па </w:t>
      </w:r>
      <w:r w:rsidRPr="002C65C6">
        <w:rPr>
          <w:b w:val="0"/>
          <w:sz w:val="28"/>
          <w:szCs w:val="28"/>
          <w:lang w:val="ru-RU"/>
        </w:rPr>
        <w:t>размер дефицита увеличился на 658,4 тыс</w:t>
      </w:r>
      <w:r w:rsidRPr="002C65C6">
        <w:rPr>
          <w:b w:val="0"/>
          <w:sz w:val="28"/>
          <w:szCs w:val="28"/>
        </w:rPr>
        <w:t>.</w:t>
      </w:r>
      <w:r w:rsidRPr="002C65C6">
        <w:rPr>
          <w:b w:val="0"/>
          <w:sz w:val="28"/>
          <w:szCs w:val="28"/>
          <w:lang w:val="ru-RU"/>
        </w:rPr>
        <w:t>руб</w:t>
      </w:r>
      <w:r w:rsidRPr="002C65C6">
        <w:rPr>
          <w:b w:val="0"/>
          <w:sz w:val="28"/>
          <w:szCs w:val="28"/>
        </w:rPr>
        <w:t>.</w:t>
      </w:r>
    </w:p>
    <w:p w:rsidR="002C65C6" w:rsidRPr="002C65C6" w:rsidRDefault="002C65C6" w:rsidP="002C65C6">
      <w:pPr>
        <w:pStyle w:val="af9"/>
        <w:ind w:firstLine="567"/>
        <w:jc w:val="both"/>
        <w:rPr>
          <w:b w:val="0"/>
          <w:sz w:val="28"/>
          <w:szCs w:val="28"/>
        </w:rPr>
      </w:pPr>
      <w:r w:rsidRPr="002C65C6">
        <w:rPr>
          <w:sz w:val="28"/>
          <w:szCs w:val="28"/>
        </w:rPr>
        <w:t>Дефицит</w:t>
      </w:r>
      <w:r w:rsidRPr="002C65C6">
        <w:rPr>
          <w:b w:val="0"/>
          <w:sz w:val="28"/>
          <w:szCs w:val="28"/>
        </w:rPr>
        <w:t xml:space="preserve"> бюджета на 20</w:t>
      </w:r>
      <w:r w:rsidRPr="002C65C6">
        <w:rPr>
          <w:b w:val="0"/>
          <w:sz w:val="28"/>
          <w:szCs w:val="28"/>
          <w:lang w:val="ru-RU"/>
        </w:rPr>
        <w:t>25</w:t>
      </w:r>
      <w:r w:rsidRPr="002C65C6">
        <w:rPr>
          <w:b w:val="0"/>
          <w:sz w:val="28"/>
          <w:szCs w:val="28"/>
        </w:rPr>
        <w:t xml:space="preserve"> год не изменится по сравнению с решением Думы от </w:t>
      </w:r>
      <w:r w:rsidRPr="002C65C6">
        <w:rPr>
          <w:b w:val="0"/>
          <w:sz w:val="28"/>
          <w:szCs w:val="28"/>
          <w:lang w:val="ru-RU"/>
        </w:rPr>
        <w:t>09</w:t>
      </w:r>
      <w:r w:rsidRPr="002C65C6">
        <w:rPr>
          <w:b w:val="0"/>
          <w:sz w:val="28"/>
          <w:szCs w:val="28"/>
        </w:rPr>
        <w:t>.</w:t>
      </w:r>
      <w:r w:rsidRPr="002C65C6">
        <w:rPr>
          <w:b w:val="0"/>
          <w:sz w:val="28"/>
          <w:szCs w:val="28"/>
          <w:lang w:val="ru-RU"/>
        </w:rPr>
        <w:t>0</w:t>
      </w:r>
      <w:r w:rsidRPr="002C65C6">
        <w:rPr>
          <w:b w:val="0"/>
          <w:sz w:val="28"/>
          <w:szCs w:val="28"/>
        </w:rPr>
        <w:t>2.202</w:t>
      </w:r>
      <w:r w:rsidRPr="002C65C6">
        <w:rPr>
          <w:b w:val="0"/>
          <w:sz w:val="28"/>
          <w:szCs w:val="28"/>
          <w:lang w:val="ru-RU"/>
        </w:rPr>
        <w:t>3</w:t>
      </w:r>
      <w:r w:rsidRPr="002C65C6">
        <w:rPr>
          <w:b w:val="0"/>
          <w:sz w:val="28"/>
          <w:szCs w:val="28"/>
        </w:rPr>
        <w:t xml:space="preserve"> № </w:t>
      </w:r>
      <w:r w:rsidRPr="002C65C6">
        <w:rPr>
          <w:b w:val="0"/>
          <w:sz w:val="28"/>
          <w:szCs w:val="28"/>
          <w:lang w:val="ru-RU"/>
        </w:rPr>
        <w:t>1</w:t>
      </w:r>
      <w:r w:rsidRPr="002C65C6">
        <w:rPr>
          <w:b w:val="0"/>
          <w:sz w:val="28"/>
          <w:szCs w:val="28"/>
        </w:rPr>
        <w:t xml:space="preserve">-па и составит </w:t>
      </w:r>
      <w:r w:rsidRPr="002C65C6">
        <w:rPr>
          <w:sz w:val="28"/>
          <w:szCs w:val="28"/>
          <w:lang w:val="ru-RU"/>
        </w:rPr>
        <w:t>48 046,4</w:t>
      </w:r>
      <w:r w:rsidRPr="002C65C6">
        <w:rPr>
          <w:sz w:val="28"/>
          <w:szCs w:val="28"/>
        </w:rPr>
        <w:t xml:space="preserve"> </w:t>
      </w:r>
      <w:r w:rsidRPr="002C65C6">
        <w:rPr>
          <w:b w:val="0"/>
          <w:sz w:val="28"/>
          <w:szCs w:val="28"/>
        </w:rPr>
        <w:t xml:space="preserve">тыс.руб. или </w:t>
      </w:r>
      <w:r w:rsidRPr="002C65C6">
        <w:rPr>
          <w:b w:val="0"/>
          <w:sz w:val="28"/>
          <w:szCs w:val="28"/>
          <w:lang w:val="ru-RU"/>
        </w:rPr>
        <w:t>4,4</w:t>
      </w:r>
      <w:r w:rsidRPr="002C65C6">
        <w:rPr>
          <w:b w:val="0"/>
          <w:sz w:val="28"/>
          <w:szCs w:val="28"/>
        </w:rPr>
        <w:t xml:space="preserve">% утвержденного общего годового объема доходов бюджета МО г.Бодайбо и района без учета утвержденного объема безвозмездных поступлений. </w:t>
      </w:r>
    </w:p>
    <w:p w:rsidR="002C65C6" w:rsidRPr="002C65C6" w:rsidRDefault="002C65C6" w:rsidP="002C65C6">
      <w:pPr>
        <w:pStyle w:val="af9"/>
        <w:ind w:firstLine="567"/>
        <w:jc w:val="both"/>
        <w:rPr>
          <w:b w:val="0"/>
          <w:sz w:val="28"/>
          <w:szCs w:val="28"/>
        </w:rPr>
      </w:pPr>
      <w:r w:rsidRPr="002C65C6">
        <w:rPr>
          <w:b w:val="0"/>
          <w:sz w:val="28"/>
          <w:szCs w:val="28"/>
        </w:rPr>
        <w:t xml:space="preserve">При установленных параметрах бюджета верхний предел муниципального </w:t>
      </w:r>
      <w:r w:rsidRPr="002C65C6">
        <w:rPr>
          <w:b w:val="0"/>
          <w:sz w:val="28"/>
          <w:szCs w:val="28"/>
          <w:lang w:val="ru-RU"/>
        </w:rPr>
        <w:t xml:space="preserve">внутреннего </w:t>
      </w:r>
      <w:r w:rsidRPr="002C65C6">
        <w:rPr>
          <w:b w:val="0"/>
          <w:sz w:val="28"/>
          <w:szCs w:val="28"/>
        </w:rPr>
        <w:t>долга составит:</w:t>
      </w:r>
    </w:p>
    <w:p w:rsidR="002C65C6" w:rsidRPr="002C65C6" w:rsidRDefault="002C65C6" w:rsidP="002C65C6">
      <w:pPr>
        <w:pStyle w:val="af9"/>
        <w:ind w:firstLine="567"/>
        <w:jc w:val="both"/>
        <w:rPr>
          <w:b w:val="0"/>
          <w:sz w:val="28"/>
          <w:szCs w:val="28"/>
          <w:lang w:val="ru-RU"/>
        </w:rPr>
      </w:pPr>
      <w:r w:rsidRPr="002C65C6">
        <w:rPr>
          <w:b w:val="0"/>
          <w:sz w:val="28"/>
          <w:szCs w:val="28"/>
        </w:rPr>
        <w:t>- на 1 января 20</w:t>
      </w:r>
      <w:r w:rsidRPr="002C65C6">
        <w:rPr>
          <w:b w:val="0"/>
          <w:sz w:val="28"/>
          <w:szCs w:val="28"/>
          <w:lang w:val="ru-RU"/>
        </w:rPr>
        <w:t>24</w:t>
      </w:r>
      <w:r w:rsidRPr="002C65C6">
        <w:rPr>
          <w:b w:val="0"/>
          <w:sz w:val="28"/>
          <w:szCs w:val="28"/>
        </w:rPr>
        <w:t xml:space="preserve"> года – </w:t>
      </w:r>
      <w:r w:rsidRPr="002C65C6">
        <w:rPr>
          <w:b w:val="0"/>
          <w:sz w:val="28"/>
          <w:szCs w:val="28"/>
          <w:lang w:val="ru-RU"/>
        </w:rPr>
        <w:t>18 797,0</w:t>
      </w:r>
      <w:r w:rsidRPr="002C65C6">
        <w:rPr>
          <w:b w:val="0"/>
          <w:sz w:val="28"/>
          <w:szCs w:val="28"/>
        </w:rPr>
        <w:t xml:space="preserve"> тыс.руб.</w:t>
      </w:r>
      <w:r w:rsidRPr="002C65C6">
        <w:rPr>
          <w:b w:val="0"/>
          <w:sz w:val="28"/>
          <w:szCs w:val="28"/>
          <w:lang w:val="ru-RU"/>
        </w:rPr>
        <w:t xml:space="preserve"> (1,8% от общего объема доходов за исключением безвозмездных перечислений)</w:t>
      </w:r>
      <w:r w:rsidRPr="002C65C6">
        <w:rPr>
          <w:b w:val="0"/>
          <w:sz w:val="28"/>
          <w:szCs w:val="28"/>
        </w:rPr>
        <w:t xml:space="preserve">; </w:t>
      </w:r>
    </w:p>
    <w:p w:rsidR="002C65C6" w:rsidRPr="002C65C6" w:rsidRDefault="002C65C6" w:rsidP="002C65C6">
      <w:pPr>
        <w:pStyle w:val="af9"/>
        <w:ind w:firstLine="567"/>
        <w:jc w:val="both"/>
        <w:rPr>
          <w:b w:val="0"/>
          <w:sz w:val="28"/>
          <w:szCs w:val="28"/>
        </w:rPr>
      </w:pPr>
      <w:r w:rsidRPr="002C65C6">
        <w:rPr>
          <w:b w:val="0"/>
          <w:sz w:val="28"/>
          <w:szCs w:val="28"/>
        </w:rPr>
        <w:t>- на 1 января 202</w:t>
      </w:r>
      <w:r w:rsidRPr="002C65C6">
        <w:rPr>
          <w:b w:val="0"/>
          <w:sz w:val="28"/>
          <w:szCs w:val="28"/>
          <w:lang w:val="ru-RU"/>
        </w:rPr>
        <w:t>5</w:t>
      </w:r>
      <w:r w:rsidRPr="002C65C6">
        <w:rPr>
          <w:b w:val="0"/>
          <w:sz w:val="28"/>
          <w:szCs w:val="28"/>
        </w:rPr>
        <w:t xml:space="preserve"> года – </w:t>
      </w:r>
      <w:r w:rsidRPr="002C65C6">
        <w:rPr>
          <w:b w:val="0"/>
          <w:sz w:val="28"/>
          <w:szCs w:val="28"/>
          <w:lang w:val="ru-RU"/>
        </w:rPr>
        <w:t xml:space="preserve">90 458,4 </w:t>
      </w:r>
      <w:r w:rsidRPr="002C65C6">
        <w:rPr>
          <w:b w:val="0"/>
          <w:sz w:val="28"/>
          <w:szCs w:val="28"/>
        </w:rPr>
        <w:t>тыс.руб.</w:t>
      </w:r>
      <w:r w:rsidRPr="002C65C6">
        <w:rPr>
          <w:b w:val="0"/>
          <w:sz w:val="28"/>
          <w:szCs w:val="28"/>
          <w:lang w:val="ru-RU"/>
        </w:rPr>
        <w:t xml:space="preserve"> (8,5%)</w:t>
      </w:r>
      <w:r w:rsidRPr="002C65C6">
        <w:rPr>
          <w:b w:val="0"/>
          <w:sz w:val="28"/>
          <w:szCs w:val="28"/>
        </w:rPr>
        <w:t xml:space="preserve">; </w:t>
      </w:r>
    </w:p>
    <w:p w:rsidR="002C65C6" w:rsidRPr="002C65C6" w:rsidRDefault="002C65C6" w:rsidP="002C65C6">
      <w:pPr>
        <w:pStyle w:val="af9"/>
        <w:ind w:firstLine="567"/>
        <w:jc w:val="both"/>
        <w:rPr>
          <w:b w:val="0"/>
          <w:sz w:val="28"/>
          <w:szCs w:val="28"/>
          <w:lang w:val="ru-RU"/>
        </w:rPr>
      </w:pPr>
      <w:r w:rsidRPr="002C65C6">
        <w:rPr>
          <w:b w:val="0"/>
          <w:sz w:val="28"/>
          <w:szCs w:val="28"/>
        </w:rPr>
        <w:t>- на 1 января 202</w:t>
      </w:r>
      <w:r w:rsidRPr="002C65C6">
        <w:rPr>
          <w:b w:val="0"/>
          <w:sz w:val="28"/>
          <w:szCs w:val="28"/>
          <w:lang w:val="ru-RU"/>
        </w:rPr>
        <w:t>6</w:t>
      </w:r>
      <w:r w:rsidRPr="002C65C6">
        <w:rPr>
          <w:b w:val="0"/>
          <w:sz w:val="28"/>
          <w:szCs w:val="28"/>
        </w:rPr>
        <w:t xml:space="preserve"> года – </w:t>
      </w:r>
      <w:r w:rsidRPr="002C65C6">
        <w:rPr>
          <w:b w:val="0"/>
          <w:sz w:val="28"/>
          <w:szCs w:val="28"/>
          <w:lang w:val="ru-RU"/>
        </w:rPr>
        <w:t xml:space="preserve">138 504,8 </w:t>
      </w:r>
      <w:r w:rsidRPr="002C65C6">
        <w:rPr>
          <w:b w:val="0"/>
          <w:sz w:val="28"/>
          <w:szCs w:val="28"/>
        </w:rPr>
        <w:t xml:space="preserve">тыс.руб. </w:t>
      </w:r>
      <w:r w:rsidRPr="002C65C6">
        <w:rPr>
          <w:b w:val="0"/>
          <w:sz w:val="28"/>
          <w:szCs w:val="28"/>
          <w:lang w:val="ru-RU"/>
        </w:rPr>
        <w:t>(12,7%).</w:t>
      </w:r>
    </w:p>
    <w:p w:rsidR="00BB16AD" w:rsidRPr="00BB16AD" w:rsidRDefault="00BB16AD" w:rsidP="00556868">
      <w:pPr>
        <w:pStyle w:val="af7"/>
        <w:ind w:firstLine="567"/>
        <w:jc w:val="both"/>
        <w:rPr>
          <w:b w:val="0"/>
          <w:sz w:val="28"/>
          <w:szCs w:val="28"/>
        </w:rPr>
      </w:pPr>
    </w:p>
    <w:p w:rsidR="00A20347" w:rsidRDefault="00A20347" w:rsidP="00997B7F">
      <w:pPr>
        <w:jc w:val="both"/>
        <w:rPr>
          <w:sz w:val="28"/>
          <w:szCs w:val="28"/>
        </w:rPr>
      </w:pPr>
      <w:bookmarkStart w:id="0" w:name="_GoBack"/>
      <w:bookmarkEnd w:id="0"/>
    </w:p>
    <w:sectPr w:rsidR="00A20347" w:rsidSect="007E4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4F" w:rsidRDefault="00FF374F" w:rsidP="00BF19A6">
      <w:r>
        <w:separator/>
      </w:r>
    </w:p>
  </w:endnote>
  <w:endnote w:type="continuationSeparator" w:id="0">
    <w:p w:rsidR="00FF374F" w:rsidRDefault="00FF374F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C" w:rsidRDefault="004B16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C" w:rsidRDefault="004B16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C" w:rsidRDefault="004B16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4F" w:rsidRDefault="00FF374F" w:rsidP="00BF19A6">
      <w:r>
        <w:separator/>
      </w:r>
    </w:p>
  </w:footnote>
  <w:footnote w:type="continuationSeparator" w:id="0">
    <w:p w:rsidR="00FF374F" w:rsidRDefault="00FF374F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C" w:rsidRDefault="004B16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5488"/>
      <w:docPartObj>
        <w:docPartGallery w:val="Page Numbers (Top of Page)"/>
        <w:docPartUnique/>
      </w:docPartObj>
    </w:sdtPr>
    <w:sdtEndPr/>
    <w:sdtContent>
      <w:p w:rsidR="004B168C" w:rsidRDefault="004B1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168C" w:rsidRDefault="004B16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C" w:rsidRDefault="004B16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19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410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9B6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429"/>
    <w:rsid w:val="000F6E16"/>
    <w:rsid w:val="000F72BD"/>
    <w:rsid w:val="000F72C1"/>
    <w:rsid w:val="000F7578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4C23"/>
    <w:rsid w:val="00116788"/>
    <w:rsid w:val="001168C1"/>
    <w:rsid w:val="0012027F"/>
    <w:rsid w:val="00120FC6"/>
    <w:rsid w:val="00123140"/>
    <w:rsid w:val="00126C93"/>
    <w:rsid w:val="0012762A"/>
    <w:rsid w:val="00127DB5"/>
    <w:rsid w:val="00130D7E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519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52A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6F82"/>
    <w:rsid w:val="00217667"/>
    <w:rsid w:val="00220B23"/>
    <w:rsid w:val="0022150F"/>
    <w:rsid w:val="002215EA"/>
    <w:rsid w:val="00222ADF"/>
    <w:rsid w:val="0022309F"/>
    <w:rsid w:val="00223733"/>
    <w:rsid w:val="00225072"/>
    <w:rsid w:val="002265F8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97DFB"/>
    <w:rsid w:val="002A012C"/>
    <w:rsid w:val="002A1505"/>
    <w:rsid w:val="002A1633"/>
    <w:rsid w:val="002A45EC"/>
    <w:rsid w:val="002A4760"/>
    <w:rsid w:val="002A4E57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5C6"/>
    <w:rsid w:val="002C6881"/>
    <w:rsid w:val="002C75E7"/>
    <w:rsid w:val="002D0414"/>
    <w:rsid w:val="002D0CCE"/>
    <w:rsid w:val="002D1515"/>
    <w:rsid w:val="002D3142"/>
    <w:rsid w:val="002D35B5"/>
    <w:rsid w:val="002D368D"/>
    <w:rsid w:val="002D38C9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4D8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38C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5FB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3F5A"/>
    <w:rsid w:val="00346CBB"/>
    <w:rsid w:val="003471F1"/>
    <w:rsid w:val="0034728A"/>
    <w:rsid w:val="003479EF"/>
    <w:rsid w:val="003511D6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6CCC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CBC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68C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56868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6856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0AE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18C2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5C6"/>
    <w:rsid w:val="006757A1"/>
    <w:rsid w:val="00676657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0E2E"/>
    <w:rsid w:val="006C1124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37DD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1BCA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1D9D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4546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6C0D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4B25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40F4"/>
    <w:rsid w:val="00885DA1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A7BD6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373E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07E2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71A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0FCF"/>
    <w:rsid w:val="00B22016"/>
    <w:rsid w:val="00B237D6"/>
    <w:rsid w:val="00B239BF"/>
    <w:rsid w:val="00B23AA8"/>
    <w:rsid w:val="00B23AF2"/>
    <w:rsid w:val="00B25DD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4B7"/>
    <w:rsid w:val="00B51C61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1BC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E97"/>
    <w:rsid w:val="00BD5FB1"/>
    <w:rsid w:val="00BD70CE"/>
    <w:rsid w:val="00BD7241"/>
    <w:rsid w:val="00BE1B90"/>
    <w:rsid w:val="00BE272B"/>
    <w:rsid w:val="00BE37A3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54F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AE4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B39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47E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2E6A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222"/>
    <w:rsid w:val="00DC63A1"/>
    <w:rsid w:val="00DC649E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51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349C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59F8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0F54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0FB7"/>
    <w:rsid w:val="00FA1638"/>
    <w:rsid w:val="00FA17FE"/>
    <w:rsid w:val="00FA3E3C"/>
    <w:rsid w:val="00FA466F"/>
    <w:rsid w:val="00FA47CE"/>
    <w:rsid w:val="00FA549F"/>
    <w:rsid w:val="00FA5C3E"/>
    <w:rsid w:val="00FA610A"/>
    <w:rsid w:val="00FA760E"/>
    <w:rsid w:val="00FA78F6"/>
    <w:rsid w:val="00FB1486"/>
    <w:rsid w:val="00FB1BB5"/>
    <w:rsid w:val="00FB31AB"/>
    <w:rsid w:val="00FB573A"/>
    <w:rsid w:val="00FB5A78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0B93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74F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9C98"/>
  <w15:docId w15:val="{181AA456-AF87-4C1C-B5A8-2C1A093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af7">
    <w:basedOn w:val="a"/>
    <w:next w:val="ad"/>
    <w:qFormat/>
    <w:rsid w:val="003D3CBC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ConsPlusTitle">
    <w:name w:val="ConsPlusTitle"/>
    <w:rsid w:val="000E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d"/>
    <w:qFormat/>
    <w:rsid w:val="00AC07E2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9">
    <w:basedOn w:val="a"/>
    <w:next w:val="ad"/>
    <w:qFormat/>
    <w:rsid w:val="002C65C6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151C-280A-43F8-80B0-0F82E68C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6832085</TotalTime>
  <Pages>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31</cp:revision>
  <cp:lastPrinted>2023-03-02T04:25:00Z</cp:lastPrinted>
  <dcterms:created xsi:type="dcterms:W3CDTF">2022-08-29T08:56:00Z</dcterms:created>
  <dcterms:modified xsi:type="dcterms:W3CDTF">2023-12-08T08:10:00Z</dcterms:modified>
</cp:coreProperties>
</file>