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B2278" w14:textId="3D8F3330" w:rsidR="007C6022" w:rsidRPr="007C6022" w:rsidRDefault="00D06E1B" w:rsidP="00D06E1B">
      <w:pPr>
        <w:widowControl/>
        <w:autoSpaceDE/>
        <w:autoSpaceDN/>
        <w:adjustRightInd/>
        <w:spacing w:after="60"/>
        <w:jc w:val="center"/>
        <w:rPr>
          <w:b/>
          <w:sz w:val="28"/>
          <w:szCs w:val="28"/>
        </w:rPr>
      </w:pPr>
      <w:r>
        <w:rPr>
          <w:b/>
          <w:sz w:val="28"/>
          <w:szCs w:val="28"/>
        </w:rPr>
        <w:t xml:space="preserve">Информация </w:t>
      </w:r>
      <w:proofErr w:type="gramStart"/>
      <w:r w:rsidR="000F6E16" w:rsidRPr="00A90197">
        <w:rPr>
          <w:rFonts w:eastAsia="Calibri"/>
          <w:b/>
          <w:sz w:val="28"/>
          <w:szCs w:val="28"/>
        </w:rPr>
        <w:t xml:space="preserve">на </w:t>
      </w:r>
      <w:r w:rsidR="000F6E16">
        <w:rPr>
          <w:rFonts w:eastAsia="Calibri"/>
          <w:b/>
          <w:sz w:val="28"/>
          <w:szCs w:val="28"/>
        </w:rPr>
        <w:t xml:space="preserve"> </w:t>
      </w:r>
      <w:r w:rsidR="005D0AEF">
        <w:rPr>
          <w:rFonts w:eastAsia="Calibri"/>
          <w:b/>
          <w:sz w:val="28"/>
          <w:szCs w:val="28"/>
        </w:rPr>
        <w:t>проект</w:t>
      </w:r>
      <w:proofErr w:type="gramEnd"/>
      <w:r w:rsidR="007F7B36">
        <w:rPr>
          <w:rFonts w:eastAsia="Calibri"/>
          <w:b/>
          <w:sz w:val="28"/>
          <w:szCs w:val="28"/>
        </w:rPr>
        <w:t xml:space="preserve"> </w:t>
      </w:r>
      <w:r w:rsidR="008E2FAB">
        <w:rPr>
          <w:rFonts w:eastAsia="Calibri"/>
          <w:b/>
          <w:sz w:val="28"/>
          <w:szCs w:val="28"/>
        </w:rPr>
        <w:t>решени</w:t>
      </w:r>
      <w:r w:rsidR="00A81E34">
        <w:rPr>
          <w:rFonts w:eastAsia="Calibri"/>
          <w:b/>
          <w:sz w:val="28"/>
          <w:szCs w:val="28"/>
        </w:rPr>
        <w:t xml:space="preserve">я </w:t>
      </w:r>
      <w:r w:rsidR="007C6022" w:rsidRPr="007C6022">
        <w:rPr>
          <w:b/>
          <w:sz w:val="28"/>
          <w:szCs w:val="28"/>
        </w:rPr>
        <w:t xml:space="preserve">Думы </w:t>
      </w:r>
      <w:r w:rsidR="00A81E34">
        <w:rPr>
          <w:b/>
          <w:sz w:val="28"/>
          <w:szCs w:val="28"/>
        </w:rPr>
        <w:t xml:space="preserve">Артемовского </w:t>
      </w:r>
      <w:r w:rsidR="007C6022" w:rsidRPr="007C6022">
        <w:rPr>
          <w:b/>
          <w:sz w:val="28"/>
          <w:szCs w:val="28"/>
        </w:rPr>
        <w:t>городского поселения «О</w:t>
      </w:r>
      <w:r w:rsidR="00A81E34">
        <w:rPr>
          <w:b/>
          <w:sz w:val="28"/>
          <w:szCs w:val="28"/>
        </w:rPr>
        <w:t xml:space="preserve"> внесении изменений в</w:t>
      </w:r>
      <w:r w:rsidR="007C6022" w:rsidRPr="007C6022">
        <w:rPr>
          <w:b/>
          <w:sz w:val="28"/>
          <w:szCs w:val="28"/>
        </w:rPr>
        <w:t xml:space="preserve"> Положени</w:t>
      </w:r>
      <w:r w:rsidR="00A81E34">
        <w:rPr>
          <w:b/>
          <w:sz w:val="28"/>
          <w:szCs w:val="28"/>
        </w:rPr>
        <w:t>е</w:t>
      </w:r>
      <w:r w:rsidR="007C6022" w:rsidRPr="007C6022">
        <w:rPr>
          <w:b/>
          <w:sz w:val="28"/>
          <w:szCs w:val="28"/>
        </w:rPr>
        <w:t xml:space="preserve"> об оплате труда </w:t>
      </w:r>
      <w:r w:rsidR="00A81E34">
        <w:rPr>
          <w:b/>
          <w:sz w:val="28"/>
          <w:szCs w:val="28"/>
        </w:rPr>
        <w:t>выборных должностных лиц Артемовского муниципального образования</w:t>
      </w:r>
      <w:r w:rsidR="007C6022" w:rsidRPr="007C6022">
        <w:rPr>
          <w:b/>
          <w:sz w:val="28"/>
          <w:szCs w:val="28"/>
        </w:rPr>
        <w:t>»</w:t>
      </w:r>
    </w:p>
    <w:p w14:paraId="331B3478" w14:textId="39AB9978" w:rsidR="000F0B18" w:rsidRDefault="00A90197" w:rsidP="00D06E1B">
      <w:pPr>
        <w:shd w:val="clear" w:color="auto" w:fill="FFFFFF"/>
        <w:ind w:left="6372"/>
        <w:jc w:val="both"/>
        <w:rPr>
          <w:sz w:val="26"/>
          <w:szCs w:val="26"/>
        </w:rPr>
      </w:pPr>
      <w:r w:rsidRPr="00A90197">
        <w:rPr>
          <w:sz w:val="26"/>
          <w:szCs w:val="26"/>
        </w:rPr>
        <w:t xml:space="preserve">  </w:t>
      </w:r>
      <w:r w:rsidR="00D970B6">
        <w:rPr>
          <w:sz w:val="26"/>
          <w:szCs w:val="26"/>
        </w:rPr>
        <w:t xml:space="preserve"> </w:t>
      </w:r>
      <w:r w:rsidRPr="00A90197">
        <w:rPr>
          <w:sz w:val="26"/>
          <w:szCs w:val="26"/>
        </w:rPr>
        <w:t xml:space="preserve">     </w:t>
      </w:r>
    </w:p>
    <w:p w14:paraId="35B8BEFA" w14:textId="77777777" w:rsidR="00D4147A" w:rsidRPr="008D344D" w:rsidRDefault="000F0B18" w:rsidP="007C6022">
      <w:pPr>
        <w:jc w:val="both"/>
        <w:rPr>
          <w:spacing w:val="-2"/>
          <w:sz w:val="28"/>
          <w:szCs w:val="28"/>
        </w:rPr>
      </w:pPr>
      <w:r>
        <w:rPr>
          <w:sz w:val="26"/>
          <w:szCs w:val="26"/>
        </w:rPr>
        <w:tab/>
      </w:r>
      <w:r w:rsidR="00D4147A">
        <w:rPr>
          <w:spacing w:val="-2"/>
          <w:sz w:val="28"/>
          <w:szCs w:val="28"/>
        </w:rPr>
        <w:t xml:space="preserve">Заключение Ревизионной комиссии муниципального образования </w:t>
      </w:r>
      <w:proofErr w:type="spellStart"/>
      <w:r w:rsidR="00D4147A">
        <w:rPr>
          <w:spacing w:val="-2"/>
          <w:sz w:val="28"/>
          <w:szCs w:val="28"/>
        </w:rPr>
        <w:t>г.Бодайбо</w:t>
      </w:r>
      <w:proofErr w:type="spellEnd"/>
      <w:r w:rsidR="00D4147A">
        <w:rPr>
          <w:spacing w:val="-2"/>
          <w:sz w:val="28"/>
          <w:szCs w:val="28"/>
        </w:rPr>
        <w:t xml:space="preserve"> и района на </w:t>
      </w:r>
      <w:r w:rsidR="006963D5">
        <w:rPr>
          <w:spacing w:val="-2"/>
          <w:sz w:val="28"/>
          <w:szCs w:val="28"/>
        </w:rPr>
        <w:t xml:space="preserve">проект </w:t>
      </w:r>
      <w:r w:rsidR="00FF5C90">
        <w:rPr>
          <w:spacing w:val="-2"/>
          <w:sz w:val="28"/>
          <w:szCs w:val="28"/>
        </w:rPr>
        <w:t>решени</w:t>
      </w:r>
      <w:r w:rsidR="006963D5">
        <w:rPr>
          <w:spacing w:val="-2"/>
          <w:sz w:val="28"/>
          <w:szCs w:val="28"/>
        </w:rPr>
        <w:t>я</w:t>
      </w:r>
      <w:r w:rsidR="00FF5C90">
        <w:rPr>
          <w:spacing w:val="-2"/>
          <w:sz w:val="28"/>
          <w:szCs w:val="28"/>
        </w:rPr>
        <w:t xml:space="preserve"> Думы </w:t>
      </w:r>
      <w:r w:rsidR="00A81E34">
        <w:rPr>
          <w:spacing w:val="-2"/>
          <w:sz w:val="28"/>
          <w:szCs w:val="28"/>
        </w:rPr>
        <w:t xml:space="preserve">Артемовского </w:t>
      </w:r>
      <w:r w:rsidR="00D66A91">
        <w:rPr>
          <w:spacing w:val="-2"/>
          <w:sz w:val="28"/>
          <w:szCs w:val="28"/>
        </w:rPr>
        <w:t xml:space="preserve">городского поселения </w:t>
      </w:r>
      <w:r w:rsidR="007C6022" w:rsidRPr="007C6022">
        <w:rPr>
          <w:sz w:val="28"/>
          <w:szCs w:val="28"/>
        </w:rPr>
        <w:t>«О</w:t>
      </w:r>
      <w:r w:rsidR="00A81E34">
        <w:rPr>
          <w:sz w:val="28"/>
          <w:szCs w:val="28"/>
        </w:rPr>
        <w:t xml:space="preserve"> внесении изменений в </w:t>
      </w:r>
      <w:r w:rsidR="007C6022" w:rsidRPr="007C6022">
        <w:rPr>
          <w:sz w:val="28"/>
          <w:szCs w:val="28"/>
        </w:rPr>
        <w:t>Положени</w:t>
      </w:r>
      <w:r w:rsidR="00A81E34">
        <w:rPr>
          <w:sz w:val="28"/>
          <w:szCs w:val="28"/>
        </w:rPr>
        <w:t>е</w:t>
      </w:r>
      <w:r w:rsidR="007C6022" w:rsidRPr="007C6022">
        <w:rPr>
          <w:sz w:val="28"/>
          <w:szCs w:val="28"/>
        </w:rPr>
        <w:t xml:space="preserve"> об оплате труда </w:t>
      </w:r>
      <w:r w:rsidR="00A81E34">
        <w:rPr>
          <w:sz w:val="28"/>
          <w:szCs w:val="28"/>
        </w:rPr>
        <w:t>выборных должностных лиц Артемовского муниципального образования</w:t>
      </w:r>
      <w:r w:rsidR="007C6022" w:rsidRPr="007C6022">
        <w:rPr>
          <w:sz w:val="28"/>
          <w:szCs w:val="28"/>
        </w:rPr>
        <w:t>»</w:t>
      </w:r>
      <w:r w:rsidR="007C6022">
        <w:rPr>
          <w:sz w:val="28"/>
          <w:szCs w:val="28"/>
        </w:rPr>
        <w:t xml:space="preserve"> </w:t>
      </w:r>
      <w:r w:rsidR="0053036E">
        <w:rPr>
          <w:rFonts w:eastAsia="Calibri"/>
          <w:sz w:val="28"/>
          <w:szCs w:val="28"/>
        </w:rPr>
        <w:t>(далее – проект</w:t>
      </w:r>
      <w:r w:rsidR="007C6022">
        <w:rPr>
          <w:rFonts w:eastAsia="Calibri"/>
          <w:sz w:val="28"/>
          <w:szCs w:val="28"/>
        </w:rPr>
        <w:t>ы</w:t>
      </w:r>
      <w:r w:rsidR="0053036E">
        <w:rPr>
          <w:rFonts w:eastAsia="Calibri"/>
          <w:sz w:val="28"/>
          <w:szCs w:val="28"/>
        </w:rPr>
        <w:t xml:space="preserve"> Положени</w:t>
      </w:r>
      <w:r w:rsidR="007C6022">
        <w:rPr>
          <w:rFonts w:eastAsia="Calibri"/>
          <w:sz w:val="28"/>
          <w:szCs w:val="28"/>
        </w:rPr>
        <w:t>й</w:t>
      </w:r>
      <w:r w:rsidR="0053036E">
        <w:rPr>
          <w:rFonts w:eastAsia="Calibri"/>
          <w:sz w:val="28"/>
          <w:szCs w:val="28"/>
        </w:rPr>
        <w:t xml:space="preserve"> об оплате труда) </w:t>
      </w:r>
      <w:r w:rsidR="00D4147A">
        <w:rPr>
          <w:spacing w:val="-2"/>
          <w:sz w:val="28"/>
          <w:szCs w:val="28"/>
        </w:rPr>
        <w:t xml:space="preserve">подготовлено в соответствии с </w:t>
      </w:r>
      <w:r w:rsidR="00D4147A" w:rsidRPr="00AF2A5B">
        <w:rPr>
          <w:sz w:val="28"/>
          <w:szCs w:val="28"/>
        </w:rPr>
        <w:t>Федеральн</w:t>
      </w:r>
      <w:r w:rsidR="00D4147A">
        <w:rPr>
          <w:sz w:val="28"/>
          <w:szCs w:val="28"/>
        </w:rPr>
        <w:t xml:space="preserve">ым </w:t>
      </w:r>
      <w:r w:rsidR="00D4147A" w:rsidRPr="00AF2A5B">
        <w:rPr>
          <w:sz w:val="28"/>
          <w:szCs w:val="28"/>
        </w:rPr>
        <w:t xml:space="preserve"> закон</w:t>
      </w:r>
      <w:r w:rsidR="00D4147A">
        <w:rPr>
          <w:sz w:val="28"/>
          <w:szCs w:val="28"/>
        </w:rPr>
        <w:t xml:space="preserve">ом </w:t>
      </w:r>
      <w:r w:rsidR="00D4147A" w:rsidRPr="00AF2A5B">
        <w:rPr>
          <w:sz w:val="28"/>
          <w:szCs w:val="28"/>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D4147A">
        <w:rPr>
          <w:sz w:val="28"/>
          <w:szCs w:val="28"/>
        </w:rPr>
        <w:t xml:space="preserve">, </w:t>
      </w:r>
      <w:r w:rsidR="00D4147A">
        <w:rPr>
          <w:bCs/>
          <w:spacing w:val="-1"/>
          <w:sz w:val="28"/>
          <w:szCs w:val="28"/>
        </w:rPr>
        <w:t xml:space="preserve">распоряжением председателя Ревизионной </w:t>
      </w:r>
      <w:r w:rsidR="00D4147A" w:rsidRPr="007347AE">
        <w:rPr>
          <w:bCs/>
          <w:spacing w:val="-1"/>
          <w:sz w:val="28"/>
          <w:szCs w:val="28"/>
        </w:rPr>
        <w:t xml:space="preserve">комиссии от </w:t>
      </w:r>
      <w:r w:rsidR="007C6022">
        <w:rPr>
          <w:bCs/>
          <w:spacing w:val="-1"/>
          <w:sz w:val="28"/>
          <w:szCs w:val="28"/>
        </w:rPr>
        <w:t>0</w:t>
      </w:r>
      <w:r w:rsidR="00A81E34">
        <w:rPr>
          <w:bCs/>
          <w:spacing w:val="-1"/>
          <w:sz w:val="28"/>
          <w:szCs w:val="28"/>
        </w:rPr>
        <w:t>8</w:t>
      </w:r>
      <w:r w:rsidR="007C6022">
        <w:rPr>
          <w:bCs/>
          <w:spacing w:val="-1"/>
          <w:sz w:val="28"/>
          <w:szCs w:val="28"/>
        </w:rPr>
        <w:t>.</w:t>
      </w:r>
      <w:r w:rsidR="00A81E34">
        <w:rPr>
          <w:bCs/>
          <w:spacing w:val="-1"/>
          <w:sz w:val="28"/>
          <w:szCs w:val="28"/>
        </w:rPr>
        <w:t>06</w:t>
      </w:r>
      <w:r w:rsidR="00D4147A" w:rsidRPr="007347AE">
        <w:rPr>
          <w:bCs/>
          <w:spacing w:val="-1"/>
          <w:sz w:val="28"/>
          <w:szCs w:val="28"/>
        </w:rPr>
        <w:t>.20</w:t>
      </w:r>
      <w:r w:rsidR="007347AE" w:rsidRPr="007347AE">
        <w:rPr>
          <w:bCs/>
          <w:spacing w:val="-1"/>
          <w:sz w:val="28"/>
          <w:szCs w:val="28"/>
        </w:rPr>
        <w:t>2</w:t>
      </w:r>
      <w:r w:rsidR="00A81E34">
        <w:rPr>
          <w:bCs/>
          <w:spacing w:val="-1"/>
          <w:sz w:val="28"/>
          <w:szCs w:val="28"/>
        </w:rPr>
        <w:t>3</w:t>
      </w:r>
      <w:r w:rsidR="00D4147A" w:rsidRPr="007347AE">
        <w:rPr>
          <w:bCs/>
          <w:spacing w:val="-1"/>
          <w:sz w:val="28"/>
          <w:szCs w:val="28"/>
        </w:rPr>
        <w:t xml:space="preserve"> № </w:t>
      </w:r>
      <w:r w:rsidR="00A81E34">
        <w:rPr>
          <w:bCs/>
          <w:spacing w:val="-1"/>
          <w:sz w:val="28"/>
          <w:szCs w:val="28"/>
        </w:rPr>
        <w:t>67</w:t>
      </w:r>
      <w:r w:rsidR="00D4147A" w:rsidRPr="007347AE">
        <w:rPr>
          <w:bCs/>
          <w:spacing w:val="-1"/>
          <w:sz w:val="28"/>
          <w:szCs w:val="28"/>
        </w:rPr>
        <w:t>-п</w:t>
      </w:r>
      <w:r w:rsidR="00D66A91">
        <w:rPr>
          <w:bCs/>
          <w:spacing w:val="-1"/>
          <w:sz w:val="28"/>
          <w:szCs w:val="28"/>
        </w:rPr>
        <w:t xml:space="preserve">, Соглашением «О передаче полномочий по осуществлению внешнего муниципального финансового контроля» от </w:t>
      </w:r>
      <w:r w:rsidR="00A81E34">
        <w:rPr>
          <w:bCs/>
          <w:spacing w:val="-1"/>
          <w:sz w:val="28"/>
          <w:szCs w:val="28"/>
        </w:rPr>
        <w:t>21.12.2022</w:t>
      </w:r>
      <w:r w:rsidR="007347AE">
        <w:rPr>
          <w:sz w:val="28"/>
          <w:szCs w:val="28"/>
        </w:rPr>
        <w:t xml:space="preserve"> №</w:t>
      </w:r>
      <w:r w:rsidR="002A4E88">
        <w:rPr>
          <w:sz w:val="28"/>
          <w:szCs w:val="28"/>
        </w:rPr>
        <w:t xml:space="preserve"> </w:t>
      </w:r>
      <w:r w:rsidR="00A81E34">
        <w:rPr>
          <w:sz w:val="28"/>
          <w:szCs w:val="28"/>
        </w:rPr>
        <w:t>5</w:t>
      </w:r>
      <w:r w:rsidR="00D4147A">
        <w:rPr>
          <w:bCs/>
          <w:spacing w:val="-1"/>
          <w:sz w:val="28"/>
          <w:szCs w:val="28"/>
        </w:rPr>
        <w:t>.</w:t>
      </w:r>
    </w:p>
    <w:p w14:paraId="0B835F6E" w14:textId="77777777" w:rsidR="00D4147A" w:rsidRPr="00590D39" w:rsidRDefault="00D4147A" w:rsidP="00D4147A">
      <w:pPr>
        <w:widowControl/>
        <w:autoSpaceDE/>
        <w:autoSpaceDN/>
        <w:adjustRightInd/>
        <w:jc w:val="both"/>
        <w:rPr>
          <w:sz w:val="28"/>
          <w:szCs w:val="28"/>
        </w:rPr>
      </w:pPr>
      <w:r>
        <w:rPr>
          <w:bCs/>
          <w:spacing w:val="-1"/>
          <w:sz w:val="28"/>
          <w:szCs w:val="28"/>
        </w:rPr>
        <w:t xml:space="preserve">         </w:t>
      </w:r>
    </w:p>
    <w:p w14:paraId="49F0B3EF" w14:textId="77777777" w:rsidR="00D4147A" w:rsidRDefault="00D4147A" w:rsidP="00D4147A">
      <w:pPr>
        <w:shd w:val="clear" w:color="auto" w:fill="FFFFFF"/>
        <w:tabs>
          <w:tab w:val="left" w:pos="389"/>
        </w:tabs>
        <w:ind w:right="2" w:firstLine="567"/>
        <w:jc w:val="center"/>
        <w:rPr>
          <w:b/>
          <w:spacing w:val="-1"/>
          <w:sz w:val="28"/>
          <w:szCs w:val="28"/>
        </w:rPr>
      </w:pPr>
      <w:r w:rsidRPr="008D605B">
        <w:rPr>
          <w:b/>
          <w:sz w:val="28"/>
          <w:szCs w:val="28"/>
        </w:rPr>
        <w:t>Основные в</w:t>
      </w:r>
      <w:r w:rsidRPr="008D605B">
        <w:rPr>
          <w:b/>
          <w:spacing w:val="-1"/>
          <w:sz w:val="28"/>
          <w:szCs w:val="28"/>
        </w:rPr>
        <w:t>ыводы:</w:t>
      </w:r>
    </w:p>
    <w:p w14:paraId="3233C1C6" w14:textId="77777777" w:rsidR="00D4147A" w:rsidRDefault="00D4147A" w:rsidP="00D4147A">
      <w:pPr>
        <w:shd w:val="clear" w:color="auto" w:fill="FFFFFF"/>
        <w:tabs>
          <w:tab w:val="left" w:pos="389"/>
        </w:tabs>
        <w:ind w:right="2" w:firstLine="567"/>
        <w:jc w:val="center"/>
        <w:rPr>
          <w:b/>
          <w:spacing w:val="-1"/>
          <w:sz w:val="28"/>
          <w:szCs w:val="28"/>
        </w:rPr>
      </w:pPr>
    </w:p>
    <w:p w14:paraId="069D9CA1" w14:textId="77777777" w:rsidR="00D4147A" w:rsidRDefault="00D4147A" w:rsidP="00D4147A">
      <w:pPr>
        <w:ind w:firstLine="540"/>
        <w:jc w:val="both"/>
        <w:rPr>
          <w:color w:val="000000"/>
          <w:sz w:val="28"/>
          <w:szCs w:val="28"/>
        </w:rPr>
      </w:pPr>
      <w:r>
        <w:rPr>
          <w:color w:val="000000"/>
          <w:sz w:val="28"/>
          <w:szCs w:val="28"/>
        </w:rPr>
        <w:t xml:space="preserve">В соответствии с пунктом 4 статьи 86 Бюджетного кодекса РФ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w:t>
      </w:r>
      <w:r w:rsidRPr="00271C6A">
        <w:rPr>
          <w:color w:val="000000"/>
          <w:sz w:val="28"/>
          <w:szCs w:val="28"/>
          <w:u w:val="single"/>
        </w:rPr>
        <w:t>соблюдением требований</w:t>
      </w:r>
      <w:r>
        <w:rPr>
          <w:color w:val="000000"/>
          <w:sz w:val="28"/>
          <w:szCs w:val="28"/>
        </w:rPr>
        <w:t>, установленных БК РФ.</w:t>
      </w:r>
    </w:p>
    <w:p w14:paraId="678E7BD7" w14:textId="77777777" w:rsidR="00690015" w:rsidRDefault="00690015" w:rsidP="00690015">
      <w:pPr>
        <w:widowControl/>
        <w:ind w:firstLine="540"/>
        <w:jc w:val="both"/>
        <w:rPr>
          <w:rFonts w:eastAsiaTheme="minorHAnsi"/>
          <w:sz w:val="28"/>
          <w:szCs w:val="28"/>
          <w:lang w:eastAsia="en-US"/>
        </w:rPr>
      </w:pPr>
      <w:r>
        <w:rPr>
          <w:spacing w:val="-1"/>
          <w:sz w:val="28"/>
          <w:szCs w:val="28"/>
        </w:rPr>
        <w:t xml:space="preserve">Вопросы установления нормативов формирования расходов на оплату труда депутатов, </w:t>
      </w:r>
      <w:r>
        <w:rPr>
          <w:rFonts w:eastAsiaTheme="minorHAnsi"/>
          <w:sz w:val="28"/>
          <w:szCs w:val="28"/>
          <w:lang w:eastAsia="en-US"/>
        </w:rPr>
        <w:t xml:space="preserve">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определены Постановлением Правительства Иркутской области </w:t>
      </w:r>
      <w:r w:rsidRPr="00DC3668">
        <w:rPr>
          <w:rFonts w:eastAsiaTheme="minorHAnsi"/>
          <w:sz w:val="28"/>
          <w:szCs w:val="28"/>
          <w:lang w:eastAsia="en-US"/>
        </w:rPr>
        <w:t xml:space="preserve">от 27.11.2014 N 599-пп (ред. от </w:t>
      </w:r>
      <w:r w:rsidR="005B7635">
        <w:rPr>
          <w:rFonts w:eastAsiaTheme="minorHAnsi"/>
          <w:sz w:val="28"/>
          <w:szCs w:val="28"/>
          <w:lang w:eastAsia="en-US"/>
        </w:rPr>
        <w:t>28.10.2022</w:t>
      </w:r>
      <w:r w:rsidRPr="00DC3668">
        <w:rPr>
          <w:rFonts w:eastAsiaTheme="minorHAnsi"/>
          <w:sz w:val="28"/>
          <w:szCs w:val="28"/>
          <w:lang w:eastAsia="en-US"/>
        </w:rPr>
        <w:t>)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r>
        <w:rPr>
          <w:rFonts w:eastAsiaTheme="minorHAnsi"/>
          <w:sz w:val="28"/>
          <w:szCs w:val="28"/>
          <w:lang w:eastAsia="en-US"/>
        </w:rPr>
        <w:t>.</w:t>
      </w:r>
    </w:p>
    <w:p w14:paraId="6031DF83" w14:textId="77777777" w:rsidR="00690015" w:rsidRDefault="00690015" w:rsidP="00690015">
      <w:pPr>
        <w:widowControl/>
        <w:jc w:val="both"/>
        <w:rPr>
          <w:rFonts w:eastAsiaTheme="minorHAnsi"/>
          <w:sz w:val="28"/>
          <w:szCs w:val="28"/>
          <w:lang w:eastAsia="en-US"/>
        </w:rPr>
      </w:pPr>
      <w:r>
        <w:rPr>
          <w:rFonts w:eastAsiaTheme="minorHAnsi"/>
          <w:sz w:val="28"/>
          <w:szCs w:val="28"/>
          <w:lang w:eastAsia="en-US"/>
        </w:rPr>
        <w:tab/>
        <w:t>П</w:t>
      </w:r>
      <w:hyperlink r:id="rId8" w:history="1">
        <w:r w:rsidRPr="00E5140D">
          <w:rPr>
            <w:rFonts w:eastAsiaTheme="minorHAnsi"/>
            <w:color w:val="000000" w:themeColor="text1"/>
            <w:sz w:val="28"/>
            <w:szCs w:val="28"/>
            <w:lang w:eastAsia="en-US"/>
          </w:rPr>
          <w:t>унктом 1</w:t>
        </w:r>
        <w:r>
          <w:rPr>
            <w:rFonts w:eastAsiaTheme="minorHAnsi"/>
            <w:color w:val="0000FF"/>
            <w:sz w:val="28"/>
            <w:szCs w:val="28"/>
            <w:lang w:eastAsia="en-US"/>
          </w:rPr>
          <w:t xml:space="preserve"> </w:t>
        </w:r>
      </w:hyperlink>
      <w:r>
        <w:rPr>
          <w:rFonts w:eastAsiaTheme="minorHAnsi"/>
          <w:sz w:val="28"/>
          <w:szCs w:val="28"/>
          <w:lang w:eastAsia="en-US"/>
        </w:rPr>
        <w:t>Постановления 599-пп</w:t>
      </w:r>
      <w:r w:rsidRPr="00E5140D">
        <w:rPr>
          <w:rFonts w:eastAsiaTheme="minorHAnsi"/>
          <w:sz w:val="28"/>
          <w:szCs w:val="28"/>
          <w:lang w:eastAsia="en-US"/>
        </w:rPr>
        <w:t xml:space="preserve"> </w:t>
      </w:r>
      <w:r>
        <w:rPr>
          <w:rFonts w:eastAsiaTheme="minorHAnsi"/>
          <w:sz w:val="28"/>
          <w:szCs w:val="28"/>
          <w:lang w:eastAsia="en-US"/>
        </w:rPr>
        <w:t xml:space="preserve">определено, что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(далее - выборные лица), муниципальных служащих и содержание органов местного самоуправления муниципальных образований Иркутской области распространяются на муниципальные образования Иркутской области,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w:t>
      </w:r>
      <w:r>
        <w:rPr>
          <w:rFonts w:eastAsiaTheme="minorHAnsi"/>
          <w:sz w:val="28"/>
          <w:szCs w:val="28"/>
          <w:lang w:eastAsia="en-US"/>
        </w:rPr>
        <w:lastRenderedPageBreak/>
        <w:t>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(далее - муниципальные образования), и включают в себя норматив формирования расходов на оплату труда главы муниципального образования Иркутской области, норматив формирования расходов на оплату труда председателя представительного органа муниципального образования, осуществляющего свои полномочия на постоянной основе, норматив формирования расходов на оплату труда депутата, осуществляющего свои полномочия на постоянной основе в представительном органе муниципального образования и не являющегося председателем указанного органа, норматив формирования расходов на оплату труда муниципальных служащих органов местного самоуправления муниципального образования Иркутской области и норматив формирования расходов на содержание органов местного самоуправления муниципального образования Иркутской области.</w:t>
      </w:r>
    </w:p>
    <w:p w14:paraId="7458A0D1" w14:textId="77777777" w:rsidR="00CA2D73" w:rsidRDefault="00CA2D73" w:rsidP="00CA2D73">
      <w:pPr>
        <w:ind w:firstLine="540"/>
        <w:jc w:val="both"/>
        <w:rPr>
          <w:color w:val="000000"/>
          <w:sz w:val="28"/>
          <w:szCs w:val="28"/>
        </w:rPr>
      </w:pPr>
      <w:r>
        <w:rPr>
          <w:color w:val="000000"/>
          <w:sz w:val="28"/>
          <w:szCs w:val="28"/>
        </w:rPr>
        <w:t xml:space="preserve">Таким образом, </w:t>
      </w:r>
      <w:r>
        <w:rPr>
          <w:rFonts w:eastAsiaTheme="minorHAnsi"/>
          <w:sz w:val="28"/>
          <w:szCs w:val="28"/>
          <w:lang w:eastAsia="en-US"/>
        </w:rPr>
        <w:t xml:space="preserve">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(далее - выборные лица), муниципальных служащих и содержание органов местного самоуправления муниципальных образований, который устанавливается высшим исполнительным органом государственной власти субъекта Российской Федерации и </w:t>
      </w:r>
      <w:r w:rsidRPr="00A81E34">
        <w:rPr>
          <w:rFonts w:eastAsiaTheme="minorHAnsi"/>
          <w:sz w:val="28"/>
          <w:szCs w:val="28"/>
          <w:u w:val="single"/>
          <w:lang w:eastAsia="en-US"/>
        </w:rPr>
        <w:t>не может быть превышен</w:t>
      </w:r>
      <w:r>
        <w:rPr>
          <w:rFonts w:eastAsiaTheme="minorHAnsi"/>
          <w:sz w:val="28"/>
          <w:szCs w:val="28"/>
          <w:lang w:eastAsia="en-US"/>
        </w:rPr>
        <w:t xml:space="preserve"> дотационными муниципальными образованиями.  </w:t>
      </w:r>
    </w:p>
    <w:p w14:paraId="071E7847" w14:textId="77777777" w:rsidR="00CA2D73" w:rsidRDefault="00CA2D73" w:rsidP="00690015">
      <w:pPr>
        <w:widowControl/>
        <w:jc w:val="both"/>
        <w:rPr>
          <w:rFonts w:eastAsiaTheme="minorHAnsi"/>
          <w:sz w:val="28"/>
          <w:szCs w:val="28"/>
          <w:lang w:eastAsia="en-US"/>
        </w:rPr>
      </w:pPr>
    </w:p>
    <w:p w14:paraId="36F8E322" w14:textId="77777777" w:rsidR="00CA2D73" w:rsidRDefault="00690015" w:rsidP="00690015">
      <w:pPr>
        <w:widowControl/>
        <w:jc w:val="both"/>
        <w:rPr>
          <w:rFonts w:eastAsiaTheme="minorHAnsi"/>
          <w:sz w:val="28"/>
          <w:szCs w:val="28"/>
          <w:lang w:eastAsia="en-US"/>
        </w:rPr>
      </w:pPr>
      <w:r>
        <w:rPr>
          <w:rFonts w:eastAsiaTheme="minorHAnsi"/>
          <w:sz w:val="28"/>
          <w:szCs w:val="28"/>
          <w:lang w:eastAsia="en-US"/>
        </w:rPr>
        <w:tab/>
        <w:t xml:space="preserve">В соответствии </w:t>
      </w:r>
      <w:r>
        <w:rPr>
          <w:rFonts w:eastAsiaTheme="minorHAnsi"/>
          <w:sz w:val="28"/>
          <w:szCs w:val="28"/>
          <w:lang w:val="en-US" w:eastAsia="en-US"/>
        </w:rPr>
        <w:t>c</w:t>
      </w:r>
      <w:r w:rsidRPr="00402C2E">
        <w:rPr>
          <w:rFonts w:eastAsiaTheme="minorHAnsi"/>
          <w:sz w:val="28"/>
          <w:szCs w:val="28"/>
          <w:lang w:eastAsia="en-US"/>
        </w:rPr>
        <w:t xml:space="preserve"> </w:t>
      </w:r>
      <w:r w:rsidR="005B7635">
        <w:rPr>
          <w:rFonts w:eastAsiaTheme="minorHAnsi"/>
          <w:sz w:val="28"/>
          <w:szCs w:val="28"/>
          <w:lang w:eastAsia="en-US"/>
        </w:rPr>
        <w:t xml:space="preserve">приказом </w:t>
      </w:r>
      <w:r>
        <w:rPr>
          <w:rFonts w:eastAsiaTheme="minorHAnsi"/>
          <w:sz w:val="28"/>
          <w:szCs w:val="28"/>
          <w:lang w:eastAsia="en-US"/>
        </w:rPr>
        <w:t xml:space="preserve">Министерства финансов Иркутской области </w:t>
      </w:r>
      <w:r w:rsidRPr="005B7635">
        <w:rPr>
          <w:rFonts w:eastAsiaTheme="minorHAnsi"/>
          <w:sz w:val="28"/>
          <w:szCs w:val="28"/>
          <w:lang w:eastAsia="en-US"/>
        </w:rPr>
        <w:t xml:space="preserve">от </w:t>
      </w:r>
      <w:r w:rsidR="005B7635" w:rsidRPr="005B7635">
        <w:rPr>
          <w:rFonts w:eastAsiaTheme="minorHAnsi"/>
          <w:sz w:val="28"/>
          <w:szCs w:val="28"/>
          <w:lang w:eastAsia="en-US"/>
        </w:rPr>
        <w:t>12</w:t>
      </w:r>
      <w:r w:rsidRPr="005B7635">
        <w:rPr>
          <w:rFonts w:eastAsiaTheme="minorHAnsi"/>
          <w:sz w:val="28"/>
          <w:szCs w:val="28"/>
          <w:lang w:eastAsia="en-US"/>
        </w:rPr>
        <w:t>.1</w:t>
      </w:r>
      <w:r w:rsidR="005B7635" w:rsidRPr="005B7635">
        <w:rPr>
          <w:rFonts w:eastAsiaTheme="minorHAnsi"/>
          <w:sz w:val="28"/>
          <w:szCs w:val="28"/>
          <w:lang w:eastAsia="en-US"/>
        </w:rPr>
        <w:t>0</w:t>
      </w:r>
      <w:r w:rsidRPr="005B7635">
        <w:rPr>
          <w:rFonts w:eastAsiaTheme="minorHAnsi"/>
          <w:sz w:val="28"/>
          <w:szCs w:val="28"/>
          <w:lang w:eastAsia="en-US"/>
        </w:rPr>
        <w:t>.20</w:t>
      </w:r>
      <w:r w:rsidR="005B7635" w:rsidRPr="005B7635">
        <w:rPr>
          <w:rFonts w:eastAsiaTheme="minorHAnsi"/>
          <w:sz w:val="28"/>
          <w:szCs w:val="28"/>
          <w:lang w:eastAsia="en-US"/>
        </w:rPr>
        <w:t>22</w:t>
      </w:r>
      <w:r w:rsidRPr="005B7635">
        <w:rPr>
          <w:rFonts w:eastAsiaTheme="minorHAnsi"/>
          <w:sz w:val="28"/>
          <w:szCs w:val="28"/>
          <w:lang w:eastAsia="en-US"/>
        </w:rPr>
        <w:t xml:space="preserve"> №</w:t>
      </w:r>
      <w:r w:rsidR="005B7635" w:rsidRPr="005B7635">
        <w:rPr>
          <w:rFonts w:eastAsiaTheme="minorHAnsi"/>
          <w:sz w:val="28"/>
          <w:szCs w:val="28"/>
          <w:lang w:eastAsia="en-US"/>
        </w:rPr>
        <w:t>56н-мпр</w:t>
      </w:r>
      <w:r>
        <w:rPr>
          <w:rFonts w:eastAsiaTheme="minorHAnsi"/>
          <w:sz w:val="28"/>
          <w:szCs w:val="28"/>
          <w:lang w:eastAsia="en-US"/>
        </w:rPr>
        <w:t xml:space="preserve"> </w:t>
      </w:r>
      <w:r w:rsidR="00A81E34">
        <w:rPr>
          <w:rFonts w:eastAsiaTheme="minorHAnsi"/>
          <w:sz w:val="28"/>
          <w:szCs w:val="28"/>
          <w:lang w:eastAsia="en-US"/>
        </w:rPr>
        <w:t xml:space="preserve">Артемовское </w:t>
      </w:r>
      <w:r w:rsidR="005B7635">
        <w:rPr>
          <w:rFonts w:eastAsiaTheme="minorHAnsi"/>
          <w:sz w:val="28"/>
          <w:szCs w:val="28"/>
          <w:lang w:eastAsia="en-US"/>
        </w:rPr>
        <w:t xml:space="preserve">городское поселение </w:t>
      </w:r>
      <w:proofErr w:type="spellStart"/>
      <w:r w:rsidR="005B7635">
        <w:rPr>
          <w:rFonts w:eastAsiaTheme="minorHAnsi"/>
          <w:sz w:val="28"/>
          <w:szCs w:val="28"/>
          <w:lang w:eastAsia="en-US"/>
        </w:rPr>
        <w:t>Бодайбинского</w:t>
      </w:r>
      <w:proofErr w:type="spellEnd"/>
      <w:r w:rsidR="005B7635">
        <w:rPr>
          <w:rFonts w:eastAsiaTheme="minorHAnsi"/>
          <w:sz w:val="28"/>
          <w:szCs w:val="28"/>
          <w:lang w:eastAsia="en-US"/>
        </w:rPr>
        <w:t xml:space="preserve"> </w:t>
      </w:r>
      <w:r>
        <w:rPr>
          <w:rFonts w:eastAsiaTheme="minorHAnsi"/>
          <w:sz w:val="28"/>
          <w:szCs w:val="28"/>
          <w:lang w:eastAsia="en-US"/>
        </w:rPr>
        <w:t>муниципально</w:t>
      </w:r>
      <w:r w:rsidR="005B7635">
        <w:rPr>
          <w:rFonts w:eastAsiaTheme="minorHAnsi"/>
          <w:sz w:val="28"/>
          <w:szCs w:val="28"/>
          <w:lang w:eastAsia="en-US"/>
        </w:rPr>
        <w:t xml:space="preserve">го района Иркутской области </w:t>
      </w:r>
      <w:r>
        <w:rPr>
          <w:rFonts w:eastAsiaTheme="minorHAnsi"/>
          <w:sz w:val="28"/>
          <w:szCs w:val="28"/>
          <w:lang w:eastAsia="en-US"/>
        </w:rPr>
        <w:t>отнесено к муниципальным образованиям, включенным в Перечень</w:t>
      </w:r>
      <w:r w:rsidRPr="00E5140D">
        <w:rPr>
          <w:rFonts w:eastAsiaTheme="minorHAnsi"/>
          <w:sz w:val="28"/>
          <w:szCs w:val="28"/>
          <w:lang w:eastAsia="en-US"/>
        </w:rPr>
        <w:t xml:space="preserve"> </w:t>
      </w:r>
      <w:r>
        <w:rPr>
          <w:rFonts w:eastAsiaTheme="minorHAnsi"/>
          <w:sz w:val="28"/>
          <w:szCs w:val="28"/>
          <w:lang w:eastAsia="en-US"/>
        </w:rPr>
        <w:t xml:space="preserve">муниципальных образований Иркутской области,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w:t>
      </w:r>
      <w:r w:rsidRPr="00E5140D">
        <w:rPr>
          <w:rFonts w:eastAsiaTheme="minorHAnsi"/>
          <w:sz w:val="28"/>
          <w:szCs w:val="28"/>
          <w:u w:val="single"/>
          <w:lang w:eastAsia="en-US"/>
        </w:rPr>
        <w:t xml:space="preserve">превышала </w:t>
      </w:r>
      <w:r w:rsidR="00481D73">
        <w:rPr>
          <w:rFonts w:eastAsiaTheme="minorHAnsi"/>
          <w:sz w:val="28"/>
          <w:szCs w:val="28"/>
          <w:u w:val="single"/>
          <w:lang w:eastAsia="en-US"/>
        </w:rPr>
        <w:t>20</w:t>
      </w:r>
      <w:r w:rsidRPr="00E5140D">
        <w:rPr>
          <w:rFonts w:eastAsiaTheme="minorHAnsi"/>
          <w:sz w:val="28"/>
          <w:szCs w:val="28"/>
          <w:u w:val="single"/>
          <w:lang w:eastAsia="en-US"/>
        </w:rPr>
        <w:t xml:space="preserve"> процентов</w:t>
      </w:r>
      <w:r>
        <w:rPr>
          <w:rFonts w:eastAsiaTheme="minorHAnsi"/>
          <w:sz w:val="28"/>
          <w:szCs w:val="28"/>
          <w:lang w:eastAsia="en-US"/>
        </w:rPr>
        <w:t xml:space="preserve"> </w:t>
      </w:r>
      <w:r w:rsidR="007C6022">
        <w:rPr>
          <w:rFonts w:eastAsiaTheme="minorHAnsi"/>
          <w:sz w:val="28"/>
          <w:szCs w:val="28"/>
          <w:lang w:eastAsia="en-US"/>
        </w:rPr>
        <w:t xml:space="preserve">объёма </w:t>
      </w:r>
      <w:r>
        <w:rPr>
          <w:rFonts w:eastAsiaTheme="minorHAnsi"/>
          <w:sz w:val="28"/>
          <w:szCs w:val="28"/>
          <w:lang w:eastAsia="en-US"/>
        </w:rPr>
        <w:t xml:space="preserve">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(далее - муниципальные образования). </w:t>
      </w:r>
    </w:p>
    <w:p w14:paraId="052E50B1" w14:textId="77777777" w:rsidR="00690015" w:rsidRDefault="00CA2D73" w:rsidP="00690015">
      <w:pPr>
        <w:widowControl/>
        <w:jc w:val="both"/>
        <w:rPr>
          <w:rFonts w:eastAsiaTheme="minorHAnsi"/>
          <w:sz w:val="28"/>
          <w:szCs w:val="28"/>
          <w:lang w:eastAsia="en-US"/>
        </w:rPr>
      </w:pPr>
      <w:r>
        <w:rPr>
          <w:rFonts w:eastAsiaTheme="minorHAnsi"/>
          <w:sz w:val="28"/>
          <w:szCs w:val="28"/>
          <w:lang w:eastAsia="en-US"/>
        </w:rPr>
        <w:lastRenderedPageBreak/>
        <w:tab/>
      </w:r>
      <w:r w:rsidR="009D2FB6">
        <w:rPr>
          <w:rFonts w:eastAsiaTheme="minorHAnsi"/>
          <w:sz w:val="28"/>
          <w:szCs w:val="28"/>
          <w:lang w:eastAsia="en-US"/>
        </w:rPr>
        <w:t xml:space="preserve">То есть, </w:t>
      </w:r>
      <w:r w:rsidR="00481D73">
        <w:rPr>
          <w:rFonts w:eastAsiaTheme="minorHAnsi"/>
          <w:sz w:val="28"/>
          <w:szCs w:val="28"/>
          <w:lang w:eastAsia="en-US"/>
        </w:rPr>
        <w:t xml:space="preserve">Артемовское городское поселение </w:t>
      </w:r>
      <w:r>
        <w:rPr>
          <w:rFonts w:eastAsiaTheme="minorHAnsi"/>
          <w:sz w:val="28"/>
          <w:szCs w:val="28"/>
          <w:lang w:eastAsia="en-US"/>
        </w:rPr>
        <w:t>относится к</w:t>
      </w:r>
      <w:r w:rsidR="00481D73">
        <w:rPr>
          <w:rFonts w:eastAsiaTheme="minorHAnsi"/>
          <w:sz w:val="28"/>
          <w:szCs w:val="28"/>
          <w:lang w:eastAsia="en-US"/>
        </w:rPr>
        <w:t xml:space="preserve"> третьей </w:t>
      </w:r>
      <w:r>
        <w:rPr>
          <w:rFonts w:eastAsiaTheme="minorHAnsi"/>
          <w:sz w:val="28"/>
          <w:szCs w:val="28"/>
          <w:lang w:eastAsia="en-US"/>
        </w:rPr>
        <w:t xml:space="preserve">группе </w:t>
      </w:r>
      <w:proofErr w:type="spellStart"/>
      <w:r>
        <w:rPr>
          <w:rFonts w:eastAsiaTheme="minorHAnsi"/>
          <w:sz w:val="28"/>
          <w:szCs w:val="28"/>
          <w:lang w:eastAsia="en-US"/>
        </w:rPr>
        <w:t>дотационности</w:t>
      </w:r>
      <w:proofErr w:type="spellEnd"/>
      <w:r>
        <w:rPr>
          <w:rFonts w:eastAsiaTheme="minorHAnsi"/>
          <w:sz w:val="28"/>
          <w:szCs w:val="28"/>
          <w:lang w:eastAsia="en-US"/>
        </w:rPr>
        <w:t xml:space="preserve"> и обязано соблюдать нормативы формирования расходов на оплату труда установленные в соответствии с Постановлением № 599-пп.</w:t>
      </w:r>
      <w:r w:rsidR="009D2FB6">
        <w:rPr>
          <w:rFonts w:eastAsiaTheme="minorHAnsi"/>
          <w:sz w:val="28"/>
          <w:szCs w:val="28"/>
          <w:lang w:eastAsia="en-US"/>
        </w:rPr>
        <w:t xml:space="preserve"> </w:t>
      </w:r>
      <w:r w:rsidR="00690015">
        <w:rPr>
          <w:rFonts w:eastAsiaTheme="minorHAnsi"/>
          <w:sz w:val="28"/>
          <w:szCs w:val="28"/>
          <w:lang w:eastAsia="en-US"/>
        </w:rPr>
        <w:t xml:space="preserve"> </w:t>
      </w:r>
    </w:p>
    <w:p w14:paraId="5CDA58C3" w14:textId="77777777" w:rsidR="00D704B1" w:rsidRDefault="00D704B1" w:rsidP="00690015">
      <w:pPr>
        <w:widowControl/>
        <w:jc w:val="both"/>
        <w:rPr>
          <w:rFonts w:eastAsiaTheme="minorHAnsi"/>
          <w:sz w:val="28"/>
          <w:szCs w:val="28"/>
          <w:lang w:eastAsia="en-US"/>
        </w:rPr>
      </w:pPr>
    </w:p>
    <w:p w14:paraId="3F8C0F1A" w14:textId="77777777" w:rsidR="00D704B1" w:rsidRPr="00D704B1" w:rsidRDefault="00D704B1" w:rsidP="00D704B1">
      <w:pPr>
        <w:widowControl/>
        <w:jc w:val="both"/>
        <w:rPr>
          <w:rFonts w:eastAsiaTheme="minorHAnsi"/>
          <w:sz w:val="28"/>
          <w:szCs w:val="28"/>
          <w:lang w:eastAsia="en-US"/>
        </w:rPr>
      </w:pPr>
      <w:r>
        <w:rPr>
          <w:rFonts w:eastAsiaTheme="minorHAnsi"/>
          <w:sz w:val="28"/>
          <w:szCs w:val="28"/>
          <w:lang w:eastAsia="en-US"/>
        </w:rPr>
        <w:tab/>
      </w:r>
      <w:r w:rsidR="00C62DEE" w:rsidRPr="00D833A8">
        <w:rPr>
          <w:rFonts w:eastAsiaTheme="minorHAnsi"/>
          <w:sz w:val="28"/>
          <w:szCs w:val="28"/>
          <w:lang w:eastAsia="en-US"/>
        </w:rPr>
        <w:t xml:space="preserve">1. </w:t>
      </w:r>
      <w:r w:rsidRPr="00D833A8">
        <w:rPr>
          <w:rFonts w:eastAsiaTheme="minorHAnsi"/>
          <w:sz w:val="28"/>
          <w:szCs w:val="28"/>
          <w:lang w:eastAsia="en-US"/>
        </w:rPr>
        <w:t xml:space="preserve">В соответствии с </w:t>
      </w:r>
      <w:r w:rsidR="00D833A8" w:rsidRPr="00D833A8">
        <w:rPr>
          <w:sz w:val="28"/>
          <w:szCs w:val="28"/>
        </w:rPr>
        <w:t>Законом Иркутской области от 17.12.2008 № 122-оз «О гарантиях осуществления</w:t>
      </w:r>
      <w:r w:rsidR="00D833A8" w:rsidRPr="00D833A8">
        <w:rPr>
          <w:sz w:val="24"/>
          <w:szCs w:val="24"/>
        </w:rPr>
        <w:t xml:space="preserve"> </w:t>
      </w:r>
      <w:r w:rsidRPr="00D833A8">
        <w:rPr>
          <w:rFonts w:eastAsiaTheme="minorHAnsi"/>
          <w:sz w:val="28"/>
          <w:szCs w:val="28"/>
          <w:lang w:eastAsia="en-US"/>
        </w:rPr>
        <w:t>полномочий депутата, члена выборного</w:t>
      </w:r>
      <w:r w:rsidRPr="00D704B1">
        <w:rPr>
          <w:rFonts w:eastAsiaTheme="minorHAnsi"/>
          <w:sz w:val="28"/>
          <w:szCs w:val="28"/>
          <w:lang w:eastAsia="en-US"/>
        </w:rPr>
        <w:t xml:space="preserve"> органа местного самоуправления, выборного должностного лица местного самоуправления в Иркутской области» (далее – закон  № 122- </w:t>
      </w:r>
      <w:proofErr w:type="spellStart"/>
      <w:r w:rsidRPr="00D704B1">
        <w:rPr>
          <w:rFonts w:eastAsiaTheme="minorHAnsi"/>
          <w:sz w:val="28"/>
          <w:szCs w:val="28"/>
          <w:lang w:eastAsia="en-US"/>
        </w:rPr>
        <w:t>оз</w:t>
      </w:r>
      <w:proofErr w:type="spellEnd"/>
      <w:r w:rsidRPr="00D704B1">
        <w:rPr>
          <w:rFonts w:eastAsiaTheme="minorHAnsi"/>
          <w:sz w:val="28"/>
          <w:szCs w:val="28"/>
          <w:lang w:eastAsia="en-US"/>
        </w:rPr>
        <w:t>) установлены основные правовые, социальные, материальные, организационные гарантии осуществления полномочий депутата, члена выборного органа местного самоуправления муниципальных образований Иркутской области и выборного должностного лица местного самоуправления в Иркутской области при осуществлении их полномочий.</w:t>
      </w:r>
      <w:r w:rsidRPr="00D704B1">
        <w:rPr>
          <w:rFonts w:eastAsiaTheme="minorHAnsi"/>
          <w:sz w:val="28"/>
          <w:szCs w:val="28"/>
          <w:lang w:eastAsia="en-US"/>
        </w:rPr>
        <w:tab/>
      </w:r>
    </w:p>
    <w:p w14:paraId="7B2C1F40" w14:textId="77777777" w:rsidR="00D704B1" w:rsidRPr="00D704B1" w:rsidRDefault="00D704B1" w:rsidP="00D704B1">
      <w:pPr>
        <w:widowControl/>
        <w:autoSpaceDE/>
        <w:autoSpaceDN/>
        <w:adjustRightInd/>
        <w:spacing w:line="240" w:lineRule="atLeast"/>
        <w:ind w:firstLine="708"/>
        <w:jc w:val="both"/>
        <w:rPr>
          <w:rFonts w:eastAsiaTheme="minorHAnsi"/>
          <w:sz w:val="28"/>
          <w:szCs w:val="28"/>
          <w:lang w:eastAsia="en-US"/>
        </w:rPr>
      </w:pPr>
      <w:r w:rsidRPr="00D704B1">
        <w:rPr>
          <w:rFonts w:eastAsiaTheme="minorHAnsi"/>
          <w:sz w:val="28"/>
          <w:szCs w:val="28"/>
          <w:lang w:eastAsia="en-US"/>
        </w:rPr>
        <w:t>Гарантии осуществления полномочий выборного лица местного самоуправления (далее - гарантии) устанавливаются в целях обеспечения условий для эффективного и беспрепятственного осуществления его полномочий.</w:t>
      </w:r>
    </w:p>
    <w:p w14:paraId="66B7CD0A" w14:textId="77777777" w:rsidR="00D704B1" w:rsidRPr="00D704B1" w:rsidRDefault="00D704B1" w:rsidP="00D704B1">
      <w:pPr>
        <w:widowControl/>
        <w:autoSpaceDE/>
        <w:autoSpaceDN/>
        <w:adjustRightInd/>
        <w:spacing w:line="240" w:lineRule="atLeast"/>
        <w:ind w:firstLine="708"/>
        <w:jc w:val="both"/>
        <w:rPr>
          <w:rFonts w:eastAsiaTheme="minorHAnsi"/>
          <w:sz w:val="28"/>
          <w:szCs w:val="28"/>
          <w:lang w:eastAsia="en-US"/>
        </w:rPr>
      </w:pPr>
      <w:r w:rsidRPr="00D704B1">
        <w:rPr>
          <w:rFonts w:eastAsiaTheme="minorHAnsi"/>
          <w:sz w:val="28"/>
          <w:szCs w:val="28"/>
          <w:lang w:eastAsia="en-US"/>
        </w:rPr>
        <w:t xml:space="preserve">Согласно статье 8 Закона № 122-оз </w:t>
      </w:r>
      <w:r w:rsidRPr="00D704B1">
        <w:rPr>
          <w:rFonts w:eastAsiaTheme="minorHAnsi"/>
          <w:bCs/>
          <w:sz w:val="28"/>
          <w:szCs w:val="28"/>
          <w:lang w:eastAsia="en-US"/>
        </w:rPr>
        <w:t xml:space="preserve"> </w:t>
      </w:r>
      <w:r w:rsidRPr="00D704B1">
        <w:rPr>
          <w:rFonts w:eastAsiaTheme="minorHAnsi"/>
          <w:sz w:val="28"/>
          <w:szCs w:val="28"/>
          <w:lang w:eastAsia="en-US"/>
        </w:rPr>
        <w:t>выборному должностному лицу местного самоуправления, осуществляющему полномочия на постоянной основе, за счет средств соответствующего местного бюджета производится оплата труда в виде ежемесячного денежного вознаграждения, а также денежного поощрения и иных дополнительных выплат, установленных нормативными правовыми актами представительного органа муниципального образования, с выплатой районных коэффициентов и процентных надбавок, определенных в соответствии с законодательством.</w:t>
      </w:r>
    </w:p>
    <w:p w14:paraId="3441DCF6" w14:textId="77777777" w:rsidR="00D704B1" w:rsidRDefault="00D704B1" w:rsidP="00D704B1">
      <w:pPr>
        <w:widowControl/>
        <w:jc w:val="both"/>
        <w:rPr>
          <w:rFonts w:eastAsiaTheme="minorHAnsi"/>
          <w:sz w:val="28"/>
          <w:szCs w:val="28"/>
          <w:lang w:eastAsia="en-US"/>
        </w:rPr>
      </w:pPr>
      <w:r w:rsidRPr="00D704B1">
        <w:rPr>
          <w:rFonts w:eastAsiaTheme="minorHAnsi"/>
          <w:sz w:val="28"/>
          <w:szCs w:val="28"/>
          <w:lang w:eastAsia="en-US"/>
        </w:rPr>
        <w:tab/>
        <w:t xml:space="preserve">С учетом соблюдения требований законодательства в зависимости от количества фактически исполняемых вопросов местного значения, закрепленных за муниципальным образованием  Федеральным </w:t>
      </w:r>
      <w:hyperlink r:id="rId9" w:history="1">
        <w:r w:rsidRPr="00D704B1">
          <w:rPr>
            <w:rFonts w:eastAsiaTheme="minorHAnsi"/>
            <w:color w:val="000000" w:themeColor="text1"/>
            <w:sz w:val="28"/>
            <w:szCs w:val="28"/>
            <w:lang w:eastAsia="en-US"/>
          </w:rPr>
          <w:t>законом</w:t>
        </w:r>
      </w:hyperlink>
      <w:r w:rsidRPr="00D704B1">
        <w:rPr>
          <w:rFonts w:eastAsiaTheme="minorHAnsi"/>
          <w:sz w:val="28"/>
          <w:szCs w:val="28"/>
          <w:lang w:eastAsia="en-US"/>
        </w:rPr>
        <w:t xml:space="preserve"> от 6 октября 2003 года № 131-ФЗ «Об общих принципах организации местного самоуправления в Российской Федерации», в соответствии Постановлением Правительства Иркутской области от 28.10.2022 г. № 833-п, которым внесены изменения в Постановлением Правительства Иркутской области от 27.11.2014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w:t>
      </w:r>
      <w:r w:rsidR="009B5AC5">
        <w:rPr>
          <w:rFonts w:eastAsiaTheme="minorHAnsi"/>
          <w:sz w:val="28"/>
          <w:szCs w:val="28"/>
          <w:lang w:eastAsia="en-US"/>
        </w:rPr>
        <w:t xml:space="preserve">(далее – Постановление 599-пп) </w:t>
      </w:r>
      <w:r w:rsidRPr="00D704B1">
        <w:rPr>
          <w:rFonts w:eastAsiaTheme="minorHAnsi"/>
          <w:sz w:val="28"/>
          <w:szCs w:val="28"/>
          <w:lang w:eastAsia="en-US"/>
        </w:rPr>
        <w:t>в части уточнения формулы расчета норматива формирования расходов на оплату труда глав муниципальных образований Иркутской области</w:t>
      </w:r>
      <w:r w:rsidR="0070180A">
        <w:rPr>
          <w:rFonts w:eastAsiaTheme="minorHAnsi"/>
          <w:sz w:val="28"/>
          <w:szCs w:val="28"/>
          <w:lang w:eastAsia="en-US"/>
        </w:rPr>
        <w:t xml:space="preserve">. Министерством труда и занятости Иркутской области </w:t>
      </w:r>
      <w:proofErr w:type="gramStart"/>
      <w:r w:rsidR="0070180A">
        <w:rPr>
          <w:rFonts w:eastAsiaTheme="minorHAnsi"/>
          <w:sz w:val="28"/>
          <w:szCs w:val="28"/>
          <w:lang w:eastAsia="en-US"/>
        </w:rPr>
        <w:t>письмом  от</w:t>
      </w:r>
      <w:proofErr w:type="gramEnd"/>
      <w:r w:rsidR="0070180A">
        <w:rPr>
          <w:rFonts w:eastAsiaTheme="minorHAnsi"/>
          <w:sz w:val="28"/>
          <w:szCs w:val="28"/>
          <w:lang w:eastAsia="en-US"/>
        </w:rPr>
        <w:t xml:space="preserve"> 02-74-5026/22 от 10.11.2022 доведен</w:t>
      </w:r>
      <w:r>
        <w:rPr>
          <w:rFonts w:eastAsiaTheme="minorHAnsi"/>
          <w:sz w:val="28"/>
          <w:szCs w:val="28"/>
          <w:lang w:eastAsia="en-US"/>
        </w:rPr>
        <w:t xml:space="preserve"> </w:t>
      </w:r>
      <w:r w:rsidRPr="00D704B1">
        <w:rPr>
          <w:rFonts w:eastAsiaTheme="minorHAnsi"/>
          <w:sz w:val="28"/>
          <w:szCs w:val="28"/>
          <w:lang w:eastAsia="en-US"/>
        </w:rPr>
        <w:t xml:space="preserve">норматив затрат на оплату труда главы </w:t>
      </w:r>
      <w:r w:rsidR="00481D73">
        <w:rPr>
          <w:rFonts w:eastAsiaTheme="minorHAnsi"/>
          <w:sz w:val="28"/>
          <w:szCs w:val="28"/>
          <w:lang w:eastAsia="en-US"/>
        </w:rPr>
        <w:t xml:space="preserve">Артемовского </w:t>
      </w:r>
      <w:r w:rsidRPr="00D704B1">
        <w:rPr>
          <w:rFonts w:eastAsiaTheme="minorHAnsi"/>
          <w:sz w:val="28"/>
          <w:szCs w:val="28"/>
          <w:lang w:eastAsia="en-US"/>
        </w:rPr>
        <w:t xml:space="preserve"> городского поселения </w:t>
      </w:r>
      <w:r>
        <w:rPr>
          <w:rFonts w:eastAsiaTheme="minorHAnsi"/>
          <w:sz w:val="28"/>
          <w:szCs w:val="28"/>
          <w:lang w:eastAsia="en-US"/>
        </w:rPr>
        <w:t xml:space="preserve">на 2023 год в размере </w:t>
      </w:r>
      <w:r w:rsidR="002253E0">
        <w:rPr>
          <w:rFonts w:eastAsiaTheme="minorHAnsi"/>
          <w:sz w:val="28"/>
          <w:szCs w:val="28"/>
          <w:lang w:eastAsia="en-US"/>
        </w:rPr>
        <w:t>–</w:t>
      </w:r>
      <w:r w:rsidRPr="00D704B1">
        <w:rPr>
          <w:rFonts w:eastAsiaTheme="minorHAnsi"/>
          <w:sz w:val="28"/>
          <w:szCs w:val="28"/>
          <w:lang w:eastAsia="en-US"/>
        </w:rPr>
        <w:t xml:space="preserve"> </w:t>
      </w:r>
      <w:r w:rsidR="002253E0">
        <w:rPr>
          <w:rFonts w:eastAsiaTheme="minorHAnsi"/>
          <w:sz w:val="28"/>
          <w:szCs w:val="28"/>
          <w:lang w:eastAsia="en-US"/>
        </w:rPr>
        <w:t>17</w:t>
      </w:r>
      <w:r w:rsidR="00481D73">
        <w:rPr>
          <w:rFonts w:eastAsiaTheme="minorHAnsi"/>
          <w:sz w:val="28"/>
          <w:szCs w:val="28"/>
          <w:lang w:eastAsia="en-US"/>
        </w:rPr>
        <w:t>89398</w:t>
      </w:r>
      <w:r w:rsidR="002253E0">
        <w:rPr>
          <w:rFonts w:eastAsiaTheme="minorHAnsi"/>
          <w:sz w:val="28"/>
          <w:szCs w:val="28"/>
          <w:lang w:eastAsia="en-US"/>
        </w:rPr>
        <w:t>,00</w:t>
      </w:r>
      <w:r w:rsidRPr="00D704B1">
        <w:rPr>
          <w:rFonts w:eastAsiaTheme="minorHAnsi"/>
          <w:sz w:val="28"/>
          <w:szCs w:val="28"/>
          <w:lang w:eastAsia="en-US"/>
        </w:rPr>
        <w:t xml:space="preserve"> рубл</w:t>
      </w:r>
      <w:r w:rsidR="002253E0">
        <w:rPr>
          <w:rFonts w:eastAsiaTheme="minorHAnsi"/>
          <w:sz w:val="28"/>
          <w:szCs w:val="28"/>
          <w:lang w:eastAsia="en-US"/>
        </w:rPr>
        <w:t>я</w:t>
      </w:r>
      <w:r w:rsidRPr="00D704B1">
        <w:rPr>
          <w:rFonts w:eastAsiaTheme="minorHAnsi"/>
          <w:sz w:val="28"/>
          <w:szCs w:val="28"/>
          <w:lang w:eastAsia="en-US"/>
        </w:rPr>
        <w:t xml:space="preserve"> в год.</w:t>
      </w:r>
      <w:r>
        <w:rPr>
          <w:rFonts w:eastAsiaTheme="minorHAnsi"/>
          <w:sz w:val="28"/>
          <w:szCs w:val="28"/>
          <w:lang w:eastAsia="en-US"/>
        </w:rPr>
        <w:t xml:space="preserve"> </w:t>
      </w:r>
    </w:p>
    <w:p w14:paraId="5DC6AB86" w14:textId="77777777" w:rsidR="00066145" w:rsidRDefault="003567B2" w:rsidP="00066145">
      <w:pPr>
        <w:widowControl/>
        <w:ind w:firstLine="540"/>
        <w:jc w:val="both"/>
        <w:rPr>
          <w:rFonts w:eastAsiaTheme="minorHAnsi"/>
          <w:sz w:val="28"/>
          <w:szCs w:val="28"/>
          <w:lang w:eastAsia="en-US"/>
        </w:rPr>
      </w:pPr>
      <w:r>
        <w:rPr>
          <w:rFonts w:eastAsiaTheme="minorHAnsi"/>
          <w:sz w:val="28"/>
          <w:szCs w:val="28"/>
          <w:lang w:eastAsia="en-US"/>
        </w:rPr>
        <w:t xml:space="preserve">В соответствии с пунктом </w:t>
      </w:r>
      <w:r w:rsidR="00066145">
        <w:rPr>
          <w:rFonts w:eastAsiaTheme="minorHAnsi"/>
          <w:sz w:val="28"/>
          <w:szCs w:val="28"/>
          <w:lang w:eastAsia="en-US"/>
        </w:rPr>
        <w:t>2</w:t>
      </w:r>
      <w:r>
        <w:rPr>
          <w:rFonts w:eastAsiaTheme="minorHAnsi"/>
          <w:sz w:val="28"/>
          <w:szCs w:val="28"/>
          <w:lang w:eastAsia="en-US"/>
        </w:rPr>
        <w:t xml:space="preserve"> статьи 136 Бюджетного кодекса Российской Федерации «</w:t>
      </w:r>
      <w:r w:rsidR="00066145">
        <w:rPr>
          <w:rFonts w:eastAsiaTheme="minorHAnsi"/>
          <w:sz w:val="28"/>
          <w:szCs w:val="28"/>
          <w:lang w:eastAsia="en-US"/>
        </w:rPr>
        <w:t xml:space="preserve">муниципальные образования, в бюджетах которых доля дотаций </w:t>
      </w:r>
      <w:r w:rsidR="00066145">
        <w:rPr>
          <w:rFonts w:eastAsiaTheme="minorHAnsi"/>
          <w:sz w:val="28"/>
          <w:szCs w:val="28"/>
          <w:lang w:eastAsia="en-US"/>
        </w:rPr>
        <w:lastRenderedPageBreak/>
        <w:t xml:space="preserve">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w:t>
      </w:r>
      <w:r w:rsidR="00066145" w:rsidRPr="0071091F">
        <w:rPr>
          <w:rFonts w:eastAsiaTheme="minorHAnsi"/>
          <w:b/>
          <w:sz w:val="28"/>
          <w:szCs w:val="28"/>
          <w:lang w:eastAsia="en-US"/>
        </w:rPr>
        <w:t>не имеют права превышать</w:t>
      </w:r>
      <w:r w:rsidR="00066145">
        <w:rPr>
          <w:rFonts w:eastAsiaTheme="minorHAnsi"/>
          <w:sz w:val="28"/>
          <w:szCs w:val="28"/>
          <w:lang w:eastAsia="en-US"/>
        </w:rPr>
        <w:t xml:space="preserve"> установленные высшим исполнительным органом субъекта Российской Федерации </w:t>
      </w:r>
      <w:r w:rsidR="00066145" w:rsidRPr="0071091F">
        <w:rPr>
          <w:rFonts w:eastAsiaTheme="minorHAnsi"/>
          <w:b/>
          <w:sz w:val="28"/>
          <w:szCs w:val="28"/>
          <w:lang w:eastAsia="en-US"/>
        </w:rPr>
        <w:t>нормативы формирования расходов</w:t>
      </w:r>
      <w:r w:rsidR="00066145">
        <w:rPr>
          <w:rFonts w:eastAsiaTheme="minorHAnsi"/>
          <w:sz w:val="28"/>
          <w:szCs w:val="28"/>
          <w:lang w:eastAsia="en-US"/>
        </w:rPr>
        <w:t xml:space="preserve">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14:paraId="29AF0B92" w14:textId="77777777" w:rsidR="006B43A2" w:rsidRDefault="006B43A2" w:rsidP="006B43A2">
      <w:pPr>
        <w:widowControl/>
        <w:ind w:firstLine="540"/>
        <w:jc w:val="both"/>
        <w:rPr>
          <w:rFonts w:eastAsiaTheme="minorHAnsi"/>
          <w:sz w:val="28"/>
          <w:szCs w:val="28"/>
          <w:lang w:eastAsia="en-US"/>
        </w:rPr>
      </w:pPr>
      <w:r w:rsidRPr="00DD0B76">
        <w:rPr>
          <w:rFonts w:eastAsiaTheme="minorHAnsi"/>
          <w:sz w:val="28"/>
          <w:szCs w:val="28"/>
          <w:lang w:eastAsia="en-US"/>
        </w:rPr>
        <w:t xml:space="preserve">Проектом Положения об оплате труда главе на 2023 </w:t>
      </w:r>
      <w:proofErr w:type="gramStart"/>
      <w:r w:rsidRPr="00DD0B76">
        <w:rPr>
          <w:rFonts w:eastAsiaTheme="minorHAnsi"/>
          <w:sz w:val="28"/>
          <w:szCs w:val="28"/>
          <w:lang w:eastAsia="en-US"/>
        </w:rPr>
        <w:t>год  предлагается</w:t>
      </w:r>
      <w:proofErr w:type="gramEnd"/>
      <w:r w:rsidRPr="00DD0B76">
        <w:rPr>
          <w:rFonts w:eastAsiaTheme="minorHAnsi"/>
          <w:sz w:val="28"/>
          <w:szCs w:val="28"/>
          <w:lang w:eastAsia="en-US"/>
        </w:rPr>
        <w:t xml:space="preserve"> установить оклад в размере – </w:t>
      </w:r>
      <w:r>
        <w:rPr>
          <w:rFonts w:eastAsiaTheme="minorHAnsi"/>
          <w:sz w:val="28"/>
          <w:szCs w:val="28"/>
          <w:lang w:eastAsia="en-US"/>
        </w:rPr>
        <w:t>14628</w:t>
      </w:r>
      <w:r w:rsidRPr="00DD0B76">
        <w:rPr>
          <w:rFonts w:eastAsiaTheme="minorHAnsi"/>
          <w:sz w:val="28"/>
          <w:szCs w:val="28"/>
          <w:lang w:eastAsia="en-US"/>
        </w:rPr>
        <w:t>,00 рублей</w:t>
      </w:r>
      <w:r>
        <w:rPr>
          <w:rFonts w:eastAsiaTheme="minorHAnsi"/>
          <w:sz w:val="28"/>
          <w:szCs w:val="28"/>
          <w:lang w:eastAsia="en-US"/>
        </w:rPr>
        <w:t xml:space="preserve"> и ежемесячное денежное поощрение в размере – 3,0. </w:t>
      </w:r>
    </w:p>
    <w:p w14:paraId="3B5BBC5A" w14:textId="77777777" w:rsidR="00066145" w:rsidRDefault="006B43A2" w:rsidP="00066145">
      <w:pPr>
        <w:widowControl/>
        <w:ind w:firstLine="540"/>
        <w:jc w:val="both"/>
        <w:rPr>
          <w:rFonts w:eastAsiaTheme="minorHAnsi"/>
          <w:sz w:val="28"/>
          <w:szCs w:val="28"/>
          <w:lang w:eastAsia="en-US"/>
        </w:rPr>
      </w:pPr>
      <w:r>
        <w:rPr>
          <w:rFonts w:eastAsiaTheme="minorHAnsi"/>
          <w:sz w:val="28"/>
          <w:szCs w:val="28"/>
          <w:lang w:eastAsia="en-US"/>
        </w:rPr>
        <w:t>Исходя из предлагаемых параметров должностного оклада</w:t>
      </w:r>
      <w:r w:rsidR="00170216">
        <w:rPr>
          <w:rFonts w:eastAsiaTheme="minorHAnsi"/>
          <w:sz w:val="28"/>
          <w:szCs w:val="28"/>
          <w:lang w:eastAsia="en-US"/>
        </w:rPr>
        <w:t xml:space="preserve">, </w:t>
      </w:r>
      <w:r>
        <w:rPr>
          <w:rFonts w:eastAsiaTheme="minorHAnsi"/>
          <w:sz w:val="28"/>
          <w:szCs w:val="28"/>
          <w:lang w:eastAsia="en-US"/>
        </w:rPr>
        <w:t xml:space="preserve">ежемесячного денежного поощрения </w:t>
      </w:r>
      <w:r w:rsidR="00170216">
        <w:rPr>
          <w:rFonts w:eastAsiaTheme="minorHAnsi"/>
          <w:sz w:val="28"/>
          <w:szCs w:val="28"/>
          <w:lang w:eastAsia="en-US"/>
        </w:rPr>
        <w:t xml:space="preserve">с учетом единовременной выплаты к отпуску </w:t>
      </w:r>
      <w:r>
        <w:rPr>
          <w:rFonts w:eastAsiaTheme="minorHAnsi"/>
          <w:sz w:val="28"/>
          <w:szCs w:val="28"/>
          <w:lang w:eastAsia="en-US"/>
        </w:rPr>
        <w:t>фонд оплаты труда главы в год составит:</w:t>
      </w:r>
    </w:p>
    <w:p w14:paraId="49559A24" w14:textId="77777777" w:rsidR="006B43A2" w:rsidRDefault="006B43A2" w:rsidP="00066145">
      <w:pPr>
        <w:widowControl/>
        <w:ind w:firstLine="540"/>
        <w:jc w:val="both"/>
        <w:rPr>
          <w:rFonts w:eastAsiaTheme="minorHAnsi"/>
          <w:sz w:val="28"/>
          <w:szCs w:val="28"/>
          <w:lang w:eastAsia="en-US"/>
        </w:rPr>
      </w:pPr>
      <w:r>
        <w:rPr>
          <w:rFonts w:eastAsiaTheme="minorHAnsi"/>
          <w:sz w:val="28"/>
          <w:szCs w:val="28"/>
          <w:lang w:eastAsia="en-US"/>
        </w:rPr>
        <w:t>115878,4*3+141599,04*9+141599,04*2=1905224,16 рублей</w:t>
      </w:r>
    </w:p>
    <w:p w14:paraId="740741EC" w14:textId="77777777" w:rsidR="006B43A2" w:rsidRDefault="006B43A2" w:rsidP="00066145">
      <w:pPr>
        <w:widowControl/>
        <w:ind w:firstLine="540"/>
        <w:jc w:val="both"/>
        <w:rPr>
          <w:rFonts w:eastAsiaTheme="minorHAnsi"/>
          <w:sz w:val="28"/>
          <w:szCs w:val="28"/>
          <w:lang w:eastAsia="en-US"/>
        </w:rPr>
      </w:pPr>
      <w:r>
        <w:rPr>
          <w:rFonts w:eastAsiaTheme="minorHAnsi"/>
          <w:sz w:val="28"/>
          <w:szCs w:val="28"/>
          <w:lang w:eastAsia="en-US"/>
        </w:rPr>
        <w:t>В данном случае</w:t>
      </w:r>
      <w:r w:rsidR="0071091F">
        <w:rPr>
          <w:rFonts w:eastAsiaTheme="minorHAnsi"/>
          <w:sz w:val="28"/>
          <w:szCs w:val="28"/>
          <w:lang w:eastAsia="en-US"/>
        </w:rPr>
        <w:t>,</w:t>
      </w:r>
      <w:r>
        <w:rPr>
          <w:rFonts w:eastAsiaTheme="minorHAnsi"/>
          <w:sz w:val="28"/>
          <w:szCs w:val="28"/>
          <w:lang w:eastAsia="en-US"/>
        </w:rPr>
        <w:t xml:space="preserve"> расходы на оплату труда главы в 2023 году </w:t>
      </w:r>
      <w:r w:rsidRPr="0071091F">
        <w:rPr>
          <w:rFonts w:eastAsiaTheme="minorHAnsi"/>
          <w:b/>
          <w:sz w:val="28"/>
          <w:szCs w:val="28"/>
          <w:lang w:eastAsia="en-US"/>
        </w:rPr>
        <w:t xml:space="preserve">превысят </w:t>
      </w:r>
      <w:r>
        <w:rPr>
          <w:rFonts w:eastAsiaTheme="minorHAnsi"/>
          <w:sz w:val="28"/>
          <w:szCs w:val="28"/>
          <w:lang w:eastAsia="en-US"/>
        </w:rPr>
        <w:t>норматив формирования расходов на оплату труда выборного должностного лица</w:t>
      </w:r>
      <w:r w:rsidR="0071091F">
        <w:rPr>
          <w:rFonts w:eastAsiaTheme="minorHAnsi"/>
          <w:sz w:val="28"/>
          <w:szCs w:val="28"/>
          <w:lang w:eastAsia="en-US"/>
        </w:rPr>
        <w:t>,</w:t>
      </w:r>
      <w:r>
        <w:rPr>
          <w:rFonts w:eastAsiaTheme="minorHAnsi"/>
          <w:sz w:val="28"/>
          <w:szCs w:val="28"/>
          <w:lang w:eastAsia="en-US"/>
        </w:rPr>
        <w:t xml:space="preserve"> установленный в соответствии с постановлением Правительства Иркутской области </w:t>
      </w:r>
      <w:r w:rsidR="0071091F">
        <w:rPr>
          <w:rFonts w:eastAsiaTheme="minorHAnsi"/>
          <w:sz w:val="28"/>
          <w:szCs w:val="28"/>
          <w:lang w:eastAsia="en-US"/>
        </w:rPr>
        <w:t xml:space="preserve">от 27.11.2014 №599-пп в редакции от 28.10.2022, что повлечет за собой нарушение статьи 136 Бюджетного кодекса. Превышение составит 115826,16 рублей. </w:t>
      </w:r>
    </w:p>
    <w:p w14:paraId="5578FBAF" w14:textId="77777777" w:rsidR="0071091F" w:rsidRDefault="0071091F" w:rsidP="00066145">
      <w:pPr>
        <w:widowControl/>
        <w:ind w:firstLine="540"/>
        <w:jc w:val="both"/>
        <w:rPr>
          <w:rFonts w:eastAsiaTheme="minorHAnsi"/>
          <w:sz w:val="28"/>
          <w:szCs w:val="28"/>
          <w:lang w:eastAsia="en-US"/>
        </w:rPr>
      </w:pPr>
    </w:p>
    <w:p w14:paraId="1D5C59A5" w14:textId="77777777" w:rsidR="0071091F" w:rsidRDefault="0071091F" w:rsidP="0071091F">
      <w:pPr>
        <w:widowControl/>
        <w:ind w:firstLine="708"/>
        <w:jc w:val="both"/>
        <w:rPr>
          <w:rFonts w:eastAsiaTheme="minorHAnsi"/>
          <w:sz w:val="28"/>
          <w:szCs w:val="28"/>
          <w:lang w:eastAsia="en-US"/>
        </w:rPr>
      </w:pPr>
      <w:r>
        <w:rPr>
          <w:rFonts w:eastAsiaTheme="minorHAnsi"/>
          <w:sz w:val="28"/>
          <w:szCs w:val="28"/>
          <w:lang w:eastAsia="en-US"/>
        </w:rPr>
        <w:t>Ревизионная комиссия обращает внимание на то, что на 20</w:t>
      </w:r>
      <w:r w:rsidR="006B3DF9">
        <w:rPr>
          <w:rFonts w:eastAsiaTheme="minorHAnsi"/>
          <w:sz w:val="28"/>
          <w:szCs w:val="28"/>
          <w:lang w:eastAsia="en-US"/>
        </w:rPr>
        <w:t>2</w:t>
      </w:r>
      <w:r>
        <w:rPr>
          <w:rFonts w:eastAsiaTheme="minorHAnsi"/>
          <w:sz w:val="28"/>
          <w:szCs w:val="28"/>
          <w:lang w:eastAsia="en-US"/>
        </w:rPr>
        <w:t xml:space="preserve">3 год бюджет Артемовского муниципального образования </w:t>
      </w:r>
      <w:r w:rsidR="006B3DF9">
        <w:rPr>
          <w:rFonts w:eastAsiaTheme="minorHAnsi"/>
          <w:sz w:val="28"/>
          <w:szCs w:val="28"/>
          <w:lang w:eastAsia="en-US"/>
        </w:rPr>
        <w:t xml:space="preserve">(решение Думы от 10.05.2023 №10 «О внесении изменений в решение Думы Артемовского городского поселения от 12.12.2022 №22 «О бюджете Артемовского муниципального образования на 2023 год и плановый период 2024-2025 годов») </w:t>
      </w:r>
      <w:r>
        <w:rPr>
          <w:rFonts w:eastAsiaTheme="minorHAnsi"/>
          <w:sz w:val="28"/>
          <w:szCs w:val="28"/>
          <w:lang w:eastAsia="en-US"/>
        </w:rPr>
        <w:t xml:space="preserve">сформирован с дефицитов в сумме 4753,4 </w:t>
      </w:r>
      <w:proofErr w:type="spellStart"/>
      <w:r>
        <w:rPr>
          <w:rFonts w:eastAsiaTheme="minorHAnsi"/>
          <w:sz w:val="28"/>
          <w:szCs w:val="28"/>
          <w:lang w:eastAsia="en-US"/>
        </w:rPr>
        <w:t>тыс.рублей</w:t>
      </w:r>
      <w:proofErr w:type="spellEnd"/>
      <w:r>
        <w:rPr>
          <w:rFonts w:eastAsiaTheme="minorHAnsi"/>
          <w:sz w:val="28"/>
          <w:szCs w:val="28"/>
          <w:lang w:eastAsia="en-US"/>
        </w:rPr>
        <w:t xml:space="preserve">. </w:t>
      </w:r>
      <w:r w:rsidR="006B3DF9">
        <w:rPr>
          <w:rFonts w:eastAsiaTheme="minorHAnsi"/>
          <w:sz w:val="28"/>
          <w:szCs w:val="28"/>
          <w:lang w:eastAsia="en-US"/>
        </w:rPr>
        <w:t xml:space="preserve">Остаток средств </w:t>
      </w:r>
      <w:r w:rsidR="00924E65">
        <w:rPr>
          <w:rFonts w:eastAsiaTheme="minorHAnsi"/>
          <w:sz w:val="28"/>
          <w:szCs w:val="28"/>
          <w:lang w:eastAsia="en-US"/>
        </w:rPr>
        <w:t xml:space="preserve">на счете бюджета </w:t>
      </w:r>
      <w:r w:rsidR="006B3DF9">
        <w:rPr>
          <w:rFonts w:eastAsiaTheme="minorHAnsi"/>
          <w:sz w:val="28"/>
          <w:szCs w:val="28"/>
          <w:lang w:eastAsia="en-US"/>
        </w:rPr>
        <w:t xml:space="preserve">на 01.01.2023 составил 2552,1 </w:t>
      </w:r>
      <w:proofErr w:type="spellStart"/>
      <w:proofErr w:type="gramStart"/>
      <w:r w:rsidR="006B3DF9">
        <w:rPr>
          <w:rFonts w:eastAsiaTheme="minorHAnsi"/>
          <w:sz w:val="28"/>
          <w:szCs w:val="28"/>
          <w:lang w:eastAsia="en-US"/>
        </w:rPr>
        <w:t>тыс.рублей</w:t>
      </w:r>
      <w:proofErr w:type="spellEnd"/>
      <w:proofErr w:type="gramEnd"/>
      <w:r w:rsidR="006B3DF9">
        <w:rPr>
          <w:rFonts w:eastAsiaTheme="minorHAnsi"/>
          <w:sz w:val="28"/>
          <w:szCs w:val="28"/>
          <w:lang w:eastAsia="en-US"/>
        </w:rPr>
        <w:t>. Соответственно источников</w:t>
      </w:r>
      <w:r w:rsidR="00924E65">
        <w:rPr>
          <w:rFonts w:eastAsiaTheme="minorHAnsi"/>
          <w:sz w:val="28"/>
          <w:szCs w:val="28"/>
          <w:lang w:eastAsia="en-US"/>
        </w:rPr>
        <w:t xml:space="preserve">, в виде остатков средств, сложившихся </w:t>
      </w:r>
      <w:proofErr w:type="gramStart"/>
      <w:r w:rsidR="00924E65">
        <w:rPr>
          <w:rFonts w:eastAsiaTheme="minorHAnsi"/>
          <w:sz w:val="28"/>
          <w:szCs w:val="28"/>
          <w:lang w:eastAsia="en-US"/>
        </w:rPr>
        <w:t xml:space="preserve">на </w:t>
      </w:r>
      <w:r w:rsidR="006B3DF9">
        <w:rPr>
          <w:rFonts w:eastAsiaTheme="minorHAnsi"/>
          <w:sz w:val="28"/>
          <w:szCs w:val="28"/>
          <w:lang w:eastAsia="en-US"/>
        </w:rPr>
        <w:t xml:space="preserve"> 01.01.2023</w:t>
      </w:r>
      <w:proofErr w:type="gramEnd"/>
      <w:r w:rsidR="006B3DF9">
        <w:rPr>
          <w:rFonts w:eastAsiaTheme="minorHAnsi"/>
          <w:sz w:val="28"/>
          <w:szCs w:val="28"/>
          <w:lang w:eastAsia="en-US"/>
        </w:rPr>
        <w:t xml:space="preserve"> недостаточно (4753,4-2552,1=2201,3 - недостаток средств). Из этого следует, что финансов</w:t>
      </w:r>
      <w:r w:rsidR="00BE7E96">
        <w:rPr>
          <w:rFonts w:eastAsiaTheme="minorHAnsi"/>
          <w:sz w:val="28"/>
          <w:szCs w:val="28"/>
          <w:lang w:eastAsia="en-US"/>
        </w:rPr>
        <w:t>ая</w:t>
      </w:r>
      <w:r w:rsidR="006B3DF9">
        <w:rPr>
          <w:rFonts w:eastAsiaTheme="minorHAnsi"/>
          <w:sz w:val="28"/>
          <w:szCs w:val="28"/>
          <w:lang w:eastAsia="en-US"/>
        </w:rPr>
        <w:t xml:space="preserve"> возможност</w:t>
      </w:r>
      <w:r w:rsidR="00BE7E96">
        <w:rPr>
          <w:rFonts w:eastAsiaTheme="minorHAnsi"/>
          <w:sz w:val="28"/>
          <w:szCs w:val="28"/>
          <w:lang w:eastAsia="en-US"/>
        </w:rPr>
        <w:t>ь</w:t>
      </w:r>
      <w:r w:rsidR="006B3DF9">
        <w:rPr>
          <w:rFonts w:eastAsiaTheme="minorHAnsi"/>
          <w:sz w:val="28"/>
          <w:szCs w:val="28"/>
          <w:lang w:eastAsia="en-US"/>
        </w:rPr>
        <w:t xml:space="preserve"> принимать решения, влекущие за собой увеличение дефицита бюджета </w:t>
      </w:r>
      <w:r w:rsidR="00BE7E96">
        <w:rPr>
          <w:rFonts w:eastAsiaTheme="minorHAnsi"/>
          <w:sz w:val="28"/>
          <w:szCs w:val="28"/>
          <w:lang w:eastAsia="en-US"/>
        </w:rPr>
        <w:t xml:space="preserve">у поселения </w:t>
      </w:r>
      <w:r w:rsidR="006B3DF9">
        <w:rPr>
          <w:rFonts w:eastAsiaTheme="minorHAnsi"/>
          <w:sz w:val="28"/>
          <w:szCs w:val="28"/>
          <w:lang w:eastAsia="en-US"/>
        </w:rPr>
        <w:t xml:space="preserve">на данный момент </w:t>
      </w:r>
      <w:r w:rsidR="00BE7E96">
        <w:rPr>
          <w:rFonts w:eastAsiaTheme="minorHAnsi"/>
          <w:sz w:val="28"/>
          <w:szCs w:val="28"/>
          <w:lang w:eastAsia="en-US"/>
        </w:rPr>
        <w:t>отсутствует</w:t>
      </w:r>
      <w:r w:rsidR="006B3DF9">
        <w:rPr>
          <w:rFonts w:eastAsiaTheme="minorHAnsi"/>
          <w:sz w:val="28"/>
          <w:szCs w:val="28"/>
          <w:lang w:eastAsia="en-US"/>
        </w:rPr>
        <w:t xml:space="preserve">. </w:t>
      </w:r>
    </w:p>
    <w:p w14:paraId="7AE7C616" w14:textId="77777777" w:rsidR="0071091F" w:rsidRDefault="0071091F" w:rsidP="00001600">
      <w:pPr>
        <w:widowControl/>
        <w:jc w:val="both"/>
        <w:rPr>
          <w:rFonts w:eastAsiaTheme="minorHAnsi"/>
          <w:sz w:val="28"/>
          <w:szCs w:val="28"/>
          <w:lang w:eastAsia="en-US"/>
        </w:rPr>
      </w:pPr>
      <w:bookmarkStart w:id="0" w:name="_GoBack"/>
      <w:bookmarkEnd w:id="0"/>
    </w:p>
    <w:sectPr w:rsidR="0071091F" w:rsidSect="00AB4A76">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9A9BF" w14:textId="77777777" w:rsidR="00182F87" w:rsidRDefault="00182F87" w:rsidP="00BF19A6">
      <w:r>
        <w:separator/>
      </w:r>
    </w:p>
  </w:endnote>
  <w:endnote w:type="continuationSeparator" w:id="0">
    <w:p w14:paraId="06ABE381" w14:textId="77777777" w:rsidR="00182F87" w:rsidRDefault="00182F87" w:rsidP="00BF1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05F1E" w14:textId="77777777" w:rsidR="00145F21" w:rsidRDefault="00145F2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7ED63" w14:textId="77777777" w:rsidR="00145F21" w:rsidRDefault="00145F21">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534AC" w14:textId="77777777" w:rsidR="00145F21" w:rsidRDefault="00145F2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2D7AC" w14:textId="77777777" w:rsidR="00182F87" w:rsidRDefault="00182F87" w:rsidP="00BF19A6">
      <w:r>
        <w:separator/>
      </w:r>
    </w:p>
  </w:footnote>
  <w:footnote w:type="continuationSeparator" w:id="0">
    <w:p w14:paraId="2E450F8C" w14:textId="77777777" w:rsidR="00182F87" w:rsidRDefault="00182F87" w:rsidP="00BF1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DD2FA" w14:textId="77777777" w:rsidR="00145F21" w:rsidRDefault="00145F2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5866890"/>
      <w:docPartObj>
        <w:docPartGallery w:val="Page Numbers (Top of Page)"/>
        <w:docPartUnique/>
      </w:docPartObj>
    </w:sdtPr>
    <w:sdtEndPr/>
    <w:sdtContent>
      <w:p w14:paraId="6B189EB6" w14:textId="77777777" w:rsidR="00145F21" w:rsidRDefault="00634546">
        <w:pPr>
          <w:pStyle w:val="a6"/>
          <w:jc w:val="center"/>
        </w:pPr>
        <w:r>
          <w:fldChar w:fldCharType="begin"/>
        </w:r>
        <w:r>
          <w:instrText>PAGE   \* MERGEFORMAT</w:instrText>
        </w:r>
        <w:r>
          <w:fldChar w:fldCharType="separate"/>
        </w:r>
        <w:r w:rsidR="00170216">
          <w:rPr>
            <w:noProof/>
          </w:rPr>
          <w:t>4</w:t>
        </w:r>
        <w:r>
          <w:rPr>
            <w:noProof/>
          </w:rPr>
          <w:fldChar w:fldCharType="end"/>
        </w:r>
      </w:p>
    </w:sdtContent>
  </w:sdt>
  <w:p w14:paraId="2A8D9924" w14:textId="77777777" w:rsidR="00145F21" w:rsidRDefault="00145F21">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B979F" w14:textId="77777777" w:rsidR="00145F21" w:rsidRDefault="00145F2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0FCB0FA"/>
    <w:lvl w:ilvl="0">
      <w:numFmt w:val="bullet"/>
      <w:lvlText w:val="*"/>
      <w:lvlJc w:val="left"/>
    </w:lvl>
  </w:abstractNum>
  <w:abstractNum w:abstractNumId="1" w15:restartNumberingAfterBreak="0">
    <w:nsid w:val="022E3D81"/>
    <w:multiLevelType w:val="singleLevel"/>
    <w:tmpl w:val="78548CC4"/>
    <w:lvl w:ilvl="0">
      <w:start w:val="5"/>
      <w:numFmt w:val="decimal"/>
      <w:lvlText w:val="%1."/>
      <w:legacy w:legacy="1" w:legacySpace="0" w:legacyIndent="260"/>
      <w:lvlJc w:val="left"/>
      <w:rPr>
        <w:rFonts w:ascii="Times New Roman" w:hAnsi="Times New Roman" w:cs="Times New Roman" w:hint="default"/>
      </w:rPr>
    </w:lvl>
  </w:abstractNum>
  <w:abstractNum w:abstractNumId="2" w15:restartNumberingAfterBreak="0">
    <w:nsid w:val="12A505EC"/>
    <w:multiLevelType w:val="hybridMultilevel"/>
    <w:tmpl w:val="E586C5D2"/>
    <w:lvl w:ilvl="0" w:tplc="F2320B18">
      <w:start w:val="3"/>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35D420C"/>
    <w:multiLevelType w:val="hybridMultilevel"/>
    <w:tmpl w:val="378ECC72"/>
    <w:lvl w:ilvl="0" w:tplc="21844AA6">
      <w:start w:val="6"/>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B086186"/>
    <w:multiLevelType w:val="hybridMultilevel"/>
    <w:tmpl w:val="9752B2D0"/>
    <w:lvl w:ilvl="0" w:tplc="9AF4FF30">
      <w:start w:val="3"/>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0A60D29"/>
    <w:multiLevelType w:val="singleLevel"/>
    <w:tmpl w:val="110A1086"/>
    <w:lvl w:ilvl="0">
      <w:start w:val="8"/>
      <w:numFmt w:val="decimal"/>
      <w:lvlText w:val="%1."/>
      <w:legacy w:legacy="1" w:legacySpace="0" w:legacyIndent="260"/>
      <w:lvlJc w:val="left"/>
      <w:rPr>
        <w:rFonts w:ascii="Times New Roman" w:hAnsi="Times New Roman" w:cs="Times New Roman" w:hint="default"/>
      </w:rPr>
    </w:lvl>
  </w:abstractNum>
  <w:abstractNum w:abstractNumId="6" w15:restartNumberingAfterBreak="0">
    <w:nsid w:val="68AB3301"/>
    <w:multiLevelType w:val="singleLevel"/>
    <w:tmpl w:val="A0B82ABE"/>
    <w:lvl w:ilvl="0">
      <w:start w:val="2"/>
      <w:numFmt w:val="decimal"/>
      <w:lvlText w:val="%1."/>
      <w:legacy w:legacy="1" w:legacySpace="0" w:legacyIndent="259"/>
      <w:lvlJc w:val="left"/>
      <w:rPr>
        <w:rFonts w:ascii="Times New Roman" w:hAnsi="Times New Roman" w:cs="Times New Roman" w:hint="default"/>
      </w:rPr>
    </w:lvl>
  </w:abstractNum>
  <w:abstractNum w:abstractNumId="7" w15:restartNumberingAfterBreak="0">
    <w:nsid w:val="75B02603"/>
    <w:multiLevelType w:val="hybridMultilevel"/>
    <w:tmpl w:val="2ACC55F2"/>
    <w:lvl w:ilvl="0" w:tplc="6414CF4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
  </w:num>
  <w:num w:numId="3">
    <w:abstractNumId w:val="5"/>
  </w:num>
  <w:num w:numId="4">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6">
    <w:abstractNumId w:val="2"/>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5663"/>
    <w:rsid w:val="000004FB"/>
    <w:rsid w:val="00001600"/>
    <w:rsid w:val="000022F6"/>
    <w:rsid w:val="00002824"/>
    <w:rsid w:val="00002A92"/>
    <w:rsid w:val="00003D1D"/>
    <w:rsid w:val="000046F5"/>
    <w:rsid w:val="00004863"/>
    <w:rsid w:val="00004A72"/>
    <w:rsid w:val="000060D1"/>
    <w:rsid w:val="00006157"/>
    <w:rsid w:val="00007041"/>
    <w:rsid w:val="00007A23"/>
    <w:rsid w:val="000102AE"/>
    <w:rsid w:val="000107A6"/>
    <w:rsid w:val="00010BAB"/>
    <w:rsid w:val="00010D6C"/>
    <w:rsid w:val="00012490"/>
    <w:rsid w:val="0001270B"/>
    <w:rsid w:val="0001297C"/>
    <w:rsid w:val="000176A9"/>
    <w:rsid w:val="00024D01"/>
    <w:rsid w:val="000309E1"/>
    <w:rsid w:val="00030FCA"/>
    <w:rsid w:val="00031221"/>
    <w:rsid w:val="00033268"/>
    <w:rsid w:val="00035A67"/>
    <w:rsid w:val="0004092A"/>
    <w:rsid w:val="000413D1"/>
    <w:rsid w:val="0004215D"/>
    <w:rsid w:val="000425AE"/>
    <w:rsid w:val="000436A9"/>
    <w:rsid w:val="000453B8"/>
    <w:rsid w:val="00045C4A"/>
    <w:rsid w:val="00046EBE"/>
    <w:rsid w:val="000471CD"/>
    <w:rsid w:val="00051E3E"/>
    <w:rsid w:val="00052099"/>
    <w:rsid w:val="00052923"/>
    <w:rsid w:val="00054F30"/>
    <w:rsid w:val="00055533"/>
    <w:rsid w:val="0006108F"/>
    <w:rsid w:val="00063589"/>
    <w:rsid w:val="000636C2"/>
    <w:rsid w:val="00063F34"/>
    <w:rsid w:val="000652E7"/>
    <w:rsid w:val="00066145"/>
    <w:rsid w:val="0006797F"/>
    <w:rsid w:val="00071CEA"/>
    <w:rsid w:val="00074206"/>
    <w:rsid w:val="00076F47"/>
    <w:rsid w:val="000834FB"/>
    <w:rsid w:val="000843AD"/>
    <w:rsid w:val="0009257B"/>
    <w:rsid w:val="00093AF3"/>
    <w:rsid w:val="000941A5"/>
    <w:rsid w:val="00095415"/>
    <w:rsid w:val="00096E40"/>
    <w:rsid w:val="000971AB"/>
    <w:rsid w:val="0009729E"/>
    <w:rsid w:val="000A360B"/>
    <w:rsid w:val="000A3C56"/>
    <w:rsid w:val="000B0086"/>
    <w:rsid w:val="000B19BA"/>
    <w:rsid w:val="000B3A04"/>
    <w:rsid w:val="000C1955"/>
    <w:rsid w:val="000C20A1"/>
    <w:rsid w:val="000C20D2"/>
    <w:rsid w:val="000C31FB"/>
    <w:rsid w:val="000C4104"/>
    <w:rsid w:val="000C6119"/>
    <w:rsid w:val="000C79C8"/>
    <w:rsid w:val="000D019B"/>
    <w:rsid w:val="000D0914"/>
    <w:rsid w:val="000D1758"/>
    <w:rsid w:val="000D2077"/>
    <w:rsid w:val="000D2B3E"/>
    <w:rsid w:val="000D319D"/>
    <w:rsid w:val="000D39C5"/>
    <w:rsid w:val="000D3DB5"/>
    <w:rsid w:val="000E08D4"/>
    <w:rsid w:val="000E25E6"/>
    <w:rsid w:val="000E41EF"/>
    <w:rsid w:val="000E453C"/>
    <w:rsid w:val="000E4653"/>
    <w:rsid w:val="000E5C63"/>
    <w:rsid w:val="000E5E92"/>
    <w:rsid w:val="000E6C66"/>
    <w:rsid w:val="000E7D82"/>
    <w:rsid w:val="000F0B18"/>
    <w:rsid w:val="000F0D13"/>
    <w:rsid w:val="000F1FB7"/>
    <w:rsid w:val="000F3968"/>
    <w:rsid w:val="000F4432"/>
    <w:rsid w:val="000F4CFE"/>
    <w:rsid w:val="000F4EB0"/>
    <w:rsid w:val="000F6E16"/>
    <w:rsid w:val="000F790A"/>
    <w:rsid w:val="001005EC"/>
    <w:rsid w:val="00101121"/>
    <w:rsid w:val="001028E1"/>
    <w:rsid w:val="00102A09"/>
    <w:rsid w:val="001030E5"/>
    <w:rsid w:val="001037FD"/>
    <w:rsid w:val="001039B8"/>
    <w:rsid w:val="00104B73"/>
    <w:rsid w:val="00107FF5"/>
    <w:rsid w:val="00110C21"/>
    <w:rsid w:val="00113135"/>
    <w:rsid w:val="00113561"/>
    <w:rsid w:val="00113B6D"/>
    <w:rsid w:val="00114174"/>
    <w:rsid w:val="001158C7"/>
    <w:rsid w:val="001168C1"/>
    <w:rsid w:val="00123140"/>
    <w:rsid w:val="0012762A"/>
    <w:rsid w:val="00127DB5"/>
    <w:rsid w:val="00133401"/>
    <w:rsid w:val="00140368"/>
    <w:rsid w:val="001405FF"/>
    <w:rsid w:val="00140CCE"/>
    <w:rsid w:val="0014344B"/>
    <w:rsid w:val="00143B1D"/>
    <w:rsid w:val="00143FDC"/>
    <w:rsid w:val="00145839"/>
    <w:rsid w:val="00145F21"/>
    <w:rsid w:val="00146770"/>
    <w:rsid w:val="00146F00"/>
    <w:rsid w:val="00155146"/>
    <w:rsid w:val="0015587B"/>
    <w:rsid w:val="0016161F"/>
    <w:rsid w:val="0016194F"/>
    <w:rsid w:val="00162177"/>
    <w:rsid w:val="0016275E"/>
    <w:rsid w:val="00167122"/>
    <w:rsid w:val="0017005D"/>
    <w:rsid w:val="001701ED"/>
    <w:rsid w:val="00170216"/>
    <w:rsid w:val="00173A13"/>
    <w:rsid w:val="00174C16"/>
    <w:rsid w:val="00174F8B"/>
    <w:rsid w:val="00174FAD"/>
    <w:rsid w:val="001804FB"/>
    <w:rsid w:val="001825FD"/>
    <w:rsid w:val="001827A9"/>
    <w:rsid w:val="00182F87"/>
    <w:rsid w:val="00183CF3"/>
    <w:rsid w:val="001847A1"/>
    <w:rsid w:val="001854D7"/>
    <w:rsid w:val="00185C05"/>
    <w:rsid w:val="00185D31"/>
    <w:rsid w:val="00191910"/>
    <w:rsid w:val="00191BD3"/>
    <w:rsid w:val="0019207F"/>
    <w:rsid w:val="00192D83"/>
    <w:rsid w:val="00193981"/>
    <w:rsid w:val="00193B4B"/>
    <w:rsid w:val="00195A20"/>
    <w:rsid w:val="00197052"/>
    <w:rsid w:val="001A2762"/>
    <w:rsid w:val="001A2BCB"/>
    <w:rsid w:val="001A3EA8"/>
    <w:rsid w:val="001A497F"/>
    <w:rsid w:val="001B26A5"/>
    <w:rsid w:val="001B2848"/>
    <w:rsid w:val="001B3ABF"/>
    <w:rsid w:val="001B5830"/>
    <w:rsid w:val="001C050F"/>
    <w:rsid w:val="001C0879"/>
    <w:rsid w:val="001C0A49"/>
    <w:rsid w:val="001C1CAD"/>
    <w:rsid w:val="001C23FE"/>
    <w:rsid w:val="001C2701"/>
    <w:rsid w:val="001C458D"/>
    <w:rsid w:val="001C63BA"/>
    <w:rsid w:val="001C6A62"/>
    <w:rsid w:val="001D0101"/>
    <w:rsid w:val="001D54B9"/>
    <w:rsid w:val="001D6E18"/>
    <w:rsid w:val="001D75B4"/>
    <w:rsid w:val="001E3B3F"/>
    <w:rsid w:val="001E55B5"/>
    <w:rsid w:val="001E5A21"/>
    <w:rsid w:val="001E6D19"/>
    <w:rsid w:val="001F3CA8"/>
    <w:rsid w:val="001F3DEC"/>
    <w:rsid w:val="001F4B0F"/>
    <w:rsid w:val="001F6089"/>
    <w:rsid w:val="001F6F9B"/>
    <w:rsid w:val="002019E8"/>
    <w:rsid w:val="002020A7"/>
    <w:rsid w:val="00203BBE"/>
    <w:rsid w:val="0020487C"/>
    <w:rsid w:val="00204CBE"/>
    <w:rsid w:val="0020594F"/>
    <w:rsid w:val="00205F8E"/>
    <w:rsid w:val="00206BDE"/>
    <w:rsid w:val="002102C9"/>
    <w:rsid w:val="00212805"/>
    <w:rsid w:val="0021294D"/>
    <w:rsid w:val="00215C1F"/>
    <w:rsid w:val="00217667"/>
    <w:rsid w:val="0022150F"/>
    <w:rsid w:val="00222231"/>
    <w:rsid w:val="0022309F"/>
    <w:rsid w:val="00225072"/>
    <w:rsid w:val="002253E0"/>
    <w:rsid w:val="002272CF"/>
    <w:rsid w:val="00230D3A"/>
    <w:rsid w:val="002325B5"/>
    <w:rsid w:val="0023350F"/>
    <w:rsid w:val="002341C1"/>
    <w:rsid w:val="002350D9"/>
    <w:rsid w:val="00242239"/>
    <w:rsid w:val="00243A98"/>
    <w:rsid w:val="00245F00"/>
    <w:rsid w:val="00251D83"/>
    <w:rsid w:val="002522C5"/>
    <w:rsid w:val="00253280"/>
    <w:rsid w:val="00253473"/>
    <w:rsid w:val="00253717"/>
    <w:rsid w:val="00256A7B"/>
    <w:rsid w:val="00256E9A"/>
    <w:rsid w:val="0025790F"/>
    <w:rsid w:val="00257A73"/>
    <w:rsid w:val="00264831"/>
    <w:rsid w:val="002661F3"/>
    <w:rsid w:val="00267DB1"/>
    <w:rsid w:val="00271C6A"/>
    <w:rsid w:val="002724CA"/>
    <w:rsid w:val="00272DD5"/>
    <w:rsid w:val="002754D7"/>
    <w:rsid w:val="002802C0"/>
    <w:rsid w:val="00280537"/>
    <w:rsid w:val="002808D9"/>
    <w:rsid w:val="00281E3D"/>
    <w:rsid w:val="00283A18"/>
    <w:rsid w:val="00283B0B"/>
    <w:rsid w:val="00283CA9"/>
    <w:rsid w:val="00284F9E"/>
    <w:rsid w:val="00286ACB"/>
    <w:rsid w:val="0029321A"/>
    <w:rsid w:val="00294110"/>
    <w:rsid w:val="00295B61"/>
    <w:rsid w:val="002A012C"/>
    <w:rsid w:val="002A1505"/>
    <w:rsid w:val="002A4760"/>
    <w:rsid w:val="002A4E88"/>
    <w:rsid w:val="002A54C6"/>
    <w:rsid w:val="002A568F"/>
    <w:rsid w:val="002B0763"/>
    <w:rsid w:val="002B1144"/>
    <w:rsid w:val="002B458C"/>
    <w:rsid w:val="002B73E6"/>
    <w:rsid w:val="002C0217"/>
    <w:rsid w:val="002C0767"/>
    <w:rsid w:val="002C3501"/>
    <w:rsid w:val="002C4AC3"/>
    <w:rsid w:val="002C6881"/>
    <w:rsid w:val="002C75E7"/>
    <w:rsid w:val="002D1515"/>
    <w:rsid w:val="002D35B5"/>
    <w:rsid w:val="002D368D"/>
    <w:rsid w:val="002D472C"/>
    <w:rsid w:val="002D5AFC"/>
    <w:rsid w:val="002D64DD"/>
    <w:rsid w:val="002D6C43"/>
    <w:rsid w:val="002D7A8B"/>
    <w:rsid w:val="002E0A21"/>
    <w:rsid w:val="002E6BFC"/>
    <w:rsid w:val="002E6FBE"/>
    <w:rsid w:val="002E70EA"/>
    <w:rsid w:val="002E7B0F"/>
    <w:rsid w:val="002F020C"/>
    <w:rsid w:val="002F6810"/>
    <w:rsid w:val="00300CEE"/>
    <w:rsid w:val="00303DFC"/>
    <w:rsid w:val="00303F9E"/>
    <w:rsid w:val="00310D86"/>
    <w:rsid w:val="00310E03"/>
    <w:rsid w:val="00311FF3"/>
    <w:rsid w:val="00311FFD"/>
    <w:rsid w:val="003127A2"/>
    <w:rsid w:val="00312EFE"/>
    <w:rsid w:val="003142D6"/>
    <w:rsid w:val="00314338"/>
    <w:rsid w:val="00314371"/>
    <w:rsid w:val="0031454C"/>
    <w:rsid w:val="00314A33"/>
    <w:rsid w:val="00316C2E"/>
    <w:rsid w:val="00321E89"/>
    <w:rsid w:val="00326070"/>
    <w:rsid w:val="0032711D"/>
    <w:rsid w:val="003307F0"/>
    <w:rsid w:val="00333035"/>
    <w:rsid w:val="00333839"/>
    <w:rsid w:val="00333BF1"/>
    <w:rsid w:val="00333E0F"/>
    <w:rsid w:val="00334DC7"/>
    <w:rsid w:val="00335C4E"/>
    <w:rsid w:val="003374CE"/>
    <w:rsid w:val="00337F0B"/>
    <w:rsid w:val="00342DD3"/>
    <w:rsid w:val="00346CBB"/>
    <w:rsid w:val="003471F1"/>
    <w:rsid w:val="003526F3"/>
    <w:rsid w:val="0035497D"/>
    <w:rsid w:val="00354D44"/>
    <w:rsid w:val="00355AED"/>
    <w:rsid w:val="00356618"/>
    <w:rsid w:val="003567B2"/>
    <w:rsid w:val="003603F2"/>
    <w:rsid w:val="0036174C"/>
    <w:rsid w:val="00362017"/>
    <w:rsid w:val="00362CD5"/>
    <w:rsid w:val="00364865"/>
    <w:rsid w:val="003659D0"/>
    <w:rsid w:val="00365AE2"/>
    <w:rsid w:val="003709AB"/>
    <w:rsid w:val="00371402"/>
    <w:rsid w:val="00371CD2"/>
    <w:rsid w:val="00372B2F"/>
    <w:rsid w:val="00373B13"/>
    <w:rsid w:val="00373C14"/>
    <w:rsid w:val="00374AFE"/>
    <w:rsid w:val="00374FC4"/>
    <w:rsid w:val="003752D0"/>
    <w:rsid w:val="0037532D"/>
    <w:rsid w:val="00375BE1"/>
    <w:rsid w:val="00376405"/>
    <w:rsid w:val="00380964"/>
    <w:rsid w:val="003810B1"/>
    <w:rsid w:val="00387416"/>
    <w:rsid w:val="00387811"/>
    <w:rsid w:val="00390754"/>
    <w:rsid w:val="003917E0"/>
    <w:rsid w:val="00391E20"/>
    <w:rsid w:val="00395462"/>
    <w:rsid w:val="0039593E"/>
    <w:rsid w:val="003961D7"/>
    <w:rsid w:val="003964C7"/>
    <w:rsid w:val="003A2338"/>
    <w:rsid w:val="003A247C"/>
    <w:rsid w:val="003A300D"/>
    <w:rsid w:val="003A35C7"/>
    <w:rsid w:val="003A6902"/>
    <w:rsid w:val="003B119A"/>
    <w:rsid w:val="003B142E"/>
    <w:rsid w:val="003B1A6C"/>
    <w:rsid w:val="003B662B"/>
    <w:rsid w:val="003B7452"/>
    <w:rsid w:val="003C0001"/>
    <w:rsid w:val="003C1E36"/>
    <w:rsid w:val="003C1EBF"/>
    <w:rsid w:val="003C3DFD"/>
    <w:rsid w:val="003C3F64"/>
    <w:rsid w:val="003C4575"/>
    <w:rsid w:val="003C6FF3"/>
    <w:rsid w:val="003D2C97"/>
    <w:rsid w:val="003D35DE"/>
    <w:rsid w:val="003D3D51"/>
    <w:rsid w:val="003D3F5F"/>
    <w:rsid w:val="003D3FA1"/>
    <w:rsid w:val="003D4E03"/>
    <w:rsid w:val="003D5007"/>
    <w:rsid w:val="003D64B6"/>
    <w:rsid w:val="003D67B7"/>
    <w:rsid w:val="003E0ABC"/>
    <w:rsid w:val="003E113C"/>
    <w:rsid w:val="003E5F56"/>
    <w:rsid w:val="003E5FFF"/>
    <w:rsid w:val="003E6AE9"/>
    <w:rsid w:val="003E7C21"/>
    <w:rsid w:val="003F0504"/>
    <w:rsid w:val="003F66EA"/>
    <w:rsid w:val="00400403"/>
    <w:rsid w:val="00400757"/>
    <w:rsid w:val="00400B39"/>
    <w:rsid w:val="00402C2E"/>
    <w:rsid w:val="00403C16"/>
    <w:rsid w:val="0040707E"/>
    <w:rsid w:val="00407FA4"/>
    <w:rsid w:val="00410069"/>
    <w:rsid w:val="0041084F"/>
    <w:rsid w:val="004108D1"/>
    <w:rsid w:val="00410D62"/>
    <w:rsid w:val="00412ADF"/>
    <w:rsid w:val="00415109"/>
    <w:rsid w:val="00415979"/>
    <w:rsid w:val="00417152"/>
    <w:rsid w:val="004209AA"/>
    <w:rsid w:val="00424B42"/>
    <w:rsid w:val="00426D10"/>
    <w:rsid w:val="00430E12"/>
    <w:rsid w:val="004310EA"/>
    <w:rsid w:val="004341B6"/>
    <w:rsid w:val="0043574F"/>
    <w:rsid w:val="0043766A"/>
    <w:rsid w:val="00442465"/>
    <w:rsid w:val="00442DE0"/>
    <w:rsid w:val="0044327A"/>
    <w:rsid w:val="0044454A"/>
    <w:rsid w:val="004454E9"/>
    <w:rsid w:val="004459E1"/>
    <w:rsid w:val="00446996"/>
    <w:rsid w:val="004478F5"/>
    <w:rsid w:val="0045118A"/>
    <w:rsid w:val="0045122F"/>
    <w:rsid w:val="004514B7"/>
    <w:rsid w:val="004549B0"/>
    <w:rsid w:val="00456633"/>
    <w:rsid w:val="00460A8E"/>
    <w:rsid w:val="004611E8"/>
    <w:rsid w:val="00461AB8"/>
    <w:rsid w:val="00462DEE"/>
    <w:rsid w:val="00462F2C"/>
    <w:rsid w:val="00463527"/>
    <w:rsid w:val="004641C6"/>
    <w:rsid w:val="00467D4E"/>
    <w:rsid w:val="004705FA"/>
    <w:rsid w:val="004717D4"/>
    <w:rsid w:val="00471AAE"/>
    <w:rsid w:val="00473E23"/>
    <w:rsid w:val="00474903"/>
    <w:rsid w:val="0047496F"/>
    <w:rsid w:val="00475530"/>
    <w:rsid w:val="0047783C"/>
    <w:rsid w:val="00481D73"/>
    <w:rsid w:val="0048385B"/>
    <w:rsid w:val="00483909"/>
    <w:rsid w:val="004842E5"/>
    <w:rsid w:val="0048535E"/>
    <w:rsid w:val="00485577"/>
    <w:rsid w:val="00486B9D"/>
    <w:rsid w:val="004870A3"/>
    <w:rsid w:val="00496201"/>
    <w:rsid w:val="00496782"/>
    <w:rsid w:val="004969C6"/>
    <w:rsid w:val="004A1C7F"/>
    <w:rsid w:val="004A23FE"/>
    <w:rsid w:val="004A2585"/>
    <w:rsid w:val="004A2A31"/>
    <w:rsid w:val="004A35ED"/>
    <w:rsid w:val="004A3DE4"/>
    <w:rsid w:val="004A531D"/>
    <w:rsid w:val="004B23DE"/>
    <w:rsid w:val="004B2F89"/>
    <w:rsid w:val="004B5ECC"/>
    <w:rsid w:val="004C0B1F"/>
    <w:rsid w:val="004C0B3F"/>
    <w:rsid w:val="004C1A14"/>
    <w:rsid w:val="004C3DC3"/>
    <w:rsid w:val="004C3F06"/>
    <w:rsid w:val="004C512E"/>
    <w:rsid w:val="004D2B9A"/>
    <w:rsid w:val="004D5D3D"/>
    <w:rsid w:val="004D64DF"/>
    <w:rsid w:val="004D7393"/>
    <w:rsid w:val="004E01E7"/>
    <w:rsid w:val="004E1D9C"/>
    <w:rsid w:val="004E2DAD"/>
    <w:rsid w:val="004E3A90"/>
    <w:rsid w:val="004E4BFD"/>
    <w:rsid w:val="004E4D8A"/>
    <w:rsid w:val="004E70EE"/>
    <w:rsid w:val="004F00B2"/>
    <w:rsid w:val="004F1B81"/>
    <w:rsid w:val="004F4391"/>
    <w:rsid w:val="004F443D"/>
    <w:rsid w:val="004F767B"/>
    <w:rsid w:val="00502AB7"/>
    <w:rsid w:val="005040BA"/>
    <w:rsid w:val="0050425C"/>
    <w:rsid w:val="00505490"/>
    <w:rsid w:val="00506EC9"/>
    <w:rsid w:val="00510FB0"/>
    <w:rsid w:val="0051178D"/>
    <w:rsid w:val="00512284"/>
    <w:rsid w:val="00512D9D"/>
    <w:rsid w:val="005138BE"/>
    <w:rsid w:val="00513FF1"/>
    <w:rsid w:val="00517C05"/>
    <w:rsid w:val="00517D10"/>
    <w:rsid w:val="0052012C"/>
    <w:rsid w:val="0052260B"/>
    <w:rsid w:val="0052387F"/>
    <w:rsid w:val="00524BE5"/>
    <w:rsid w:val="00525F6F"/>
    <w:rsid w:val="00526691"/>
    <w:rsid w:val="0053036E"/>
    <w:rsid w:val="00531140"/>
    <w:rsid w:val="005334FB"/>
    <w:rsid w:val="005349DD"/>
    <w:rsid w:val="00535663"/>
    <w:rsid w:val="00535A13"/>
    <w:rsid w:val="00535B6F"/>
    <w:rsid w:val="005365FA"/>
    <w:rsid w:val="005376CF"/>
    <w:rsid w:val="005379FF"/>
    <w:rsid w:val="005426C9"/>
    <w:rsid w:val="0054512C"/>
    <w:rsid w:val="00545B08"/>
    <w:rsid w:val="00546370"/>
    <w:rsid w:val="00546674"/>
    <w:rsid w:val="00551DBF"/>
    <w:rsid w:val="0055369B"/>
    <w:rsid w:val="00553C7F"/>
    <w:rsid w:val="005555CF"/>
    <w:rsid w:val="0056054F"/>
    <w:rsid w:val="005628B2"/>
    <w:rsid w:val="00564D4A"/>
    <w:rsid w:val="005660CF"/>
    <w:rsid w:val="00575121"/>
    <w:rsid w:val="005757D1"/>
    <w:rsid w:val="00575BDC"/>
    <w:rsid w:val="00575E93"/>
    <w:rsid w:val="005760B8"/>
    <w:rsid w:val="00576CA2"/>
    <w:rsid w:val="00577E84"/>
    <w:rsid w:val="005836FC"/>
    <w:rsid w:val="00583983"/>
    <w:rsid w:val="00585435"/>
    <w:rsid w:val="0058607C"/>
    <w:rsid w:val="00590C46"/>
    <w:rsid w:val="005920C7"/>
    <w:rsid w:val="00592FF7"/>
    <w:rsid w:val="005930E2"/>
    <w:rsid w:val="00595BF6"/>
    <w:rsid w:val="00596DC5"/>
    <w:rsid w:val="005A0007"/>
    <w:rsid w:val="005A03A6"/>
    <w:rsid w:val="005A339A"/>
    <w:rsid w:val="005A5433"/>
    <w:rsid w:val="005A7FEF"/>
    <w:rsid w:val="005B117B"/>
    <w:rsid w:val="005B3007"/>
    <w:rsid w:val="005B306A"/>
    <w:rsid w:val="005B3301"/>
    <w:rsid w:val="005B51D2"/>
    <w:rsid w:val="005B7453"/>
    <w:rsid w:val="005B7635"/>
    <w:rsid w:val="005C0F78"/>
    <w:rsid w:val="005C1602"/>
    <w:rsid w:val="005C2344"/>
    <w:rsid w:val="005C370B"/>
    <w:rsid w:val="005C71E9"/>
    <w:rsid w:val="005C765C"/>
    <w:rsid w:val="005D0298"/>
    <w:rsid w:val="005D0AEF"/>
    <w:rsid w:val="005D0C8D"/>
    <w:rsid w:val="005D4037"/>
    <w:rsid w:val="005D779B"/>
    <w:rsid w:val="005E1B29"/>
    <w:rsid w:val="005E29A3"/>
    <w:rsid w:val="005E72B4"/>
    <w:rsid w:val="005E76A3"/>
    <w:rsid w:val="005F0A58"/>
    <w:rsid w:val="005F0CD7"/>
    <w:rsid w:val="005F1B76"/>
    <w:rsid w:val="005F27D4"/>
    <w:rsid w:val="005F2DA0"/>
    <w:rsid w:val="005F3245"/>
    <w:rsid w:val="005F3E81"/>
    <w:rsid w:val="005F503F"/>
    <w:rsid w:val="005F7ACF"/>
    <w:rsid w:val="0060189B"/>
    <w:rsid w:val="00605D43"/>
    <w:rsid w:val="0060641B"/>
    <w:rsid w:val="00611F89"/>
    <w:rsid w:val="00611FA9"/>
    <w:rsid w:val="00612ACA"/>
    <w:rsid w:val="00613BD3"/>
    <w:rsid w:val="00614677"/>
    <w:rsid w:val="00614859"/>
    <w:rsid w:val="00614B54"/>
    <w:rsid w:val="00617A9A"/>
    <w:rsid w:val="00620471"/>
    <w:rsid w:val="00621DC2"/>
    <w:rsid w:val="0062241F"/>
    <w:rsid w:val="00623CA1"/>
    <w:rsid w:val="00623E42"/>
    <w:rsid w:val="00625606"/>
    <w:rsid w:val="006271A4"/>
    <w:rsid w:val="00633375"/>
    <w:rsid w:val="00634546"/>
    <w:rsid w:val="00634DDF"/>
    <w:rsid w:val="00636CFA"/>
    <w:rsid w:val="00640948"/>
    <w:rsid w:val="006433F6"/>
    <w:rsid w:val="00643405"/>
    <w:rsid w:val="00644EB8"/>
    <w:rsid w:val="00645B41"/>
    <w:rsid w:val="00646C59"/>
    <w:rsid w:val="00652A2A"/>
    <w:rsid w:val="006572E8"/>
    <w:rsid w:val="006615F8"/>
    <w:rsid w:val="006624BB"/>
    <w:rsid w:val="006652C8"/>
    <w:rsid w:val="00666C84"/>
    <w:rsid w:val="00667B80"/>
    <w:rsid w:val="0067056B"/>
    <w:rsid w:val="00670761"/>
    <w:rsid w:val="006710D2"/>
    <w:rsid w:val="006737FF"/>
    <w:rsid w:val="006757A1"/>
    <w:rsid w:val="00676DAD"/>
    <w:rsid w:val="00676E8B"/>
    <w:rsid w:val="0068095B"/>
    <w:rsid w:val="00681821"/>
    <w:rsid w:val="0068275E"/>
    <w:rsid w:val="006853A7"/>
    <w:rsid w:val="006857E0"/>
    <w:rsid w:val="0068604D"/>
    <w:rsid w:val="006876D2"/>
    <w:rsid w:val="00690015"/>
    <w:rsid w:val="00690898"/>
    <w:rsid w:val="006937ED"/>
    <w:rsid w:val="00693E9A"/>
    <w:rsid w:val="00696066"/>
    <w:rsid w:val="0069615E"/>
    <w:rsid w:val="006963D5"/>
    <w:rsid w:val="0069690D"/>
    <w:rsid w:val="006A095F"/>
    <w:rsid w:val="006A5758"/>
    <w:rsid w:val="006A6730"/>
    <w:rsid w:val="006A7885"/>
    <w:rsid w:val="006B0889"/>
    <w:rsid w:val="006B1AAC"/>
    <w:rsid w:val="006B3DF9"/>
    <w:rsid w:val="006B43A2"/>
    <w:rsid w:val="006B4EF6"/>
    <w:rsid w:val="006B4F0B"/>
    <w:rsid w:val="006C3267"/>
    <w:rsid w:val="006C3853"/>
    <w:rsid w:val="006C4894"/>
    <w:rsid w:val="006C643D"/>
    <w:rsid w:val="006C6FF4"/>
    <w:rsid w:val="006C7147"/>
    <w:rsid w:val="006D16A7"/>
    <w:rsid w:val="006D2287"/>
    <w:rsid w:val="006D4722"/>
    <w:rsid w:val="006D6FDF"/>
    <w:rsid w:val="006E1621"/>
    <w:rsid w:val="006F0AF9"/>
    <w:rsid w:val="006F2A89"/>
    <w:rsid w:val="006F44CC"/>
    <w:rsid w:val="006F462C"/>
    <w:rsid w:val="006F70E8"/>
    <w:rsid w:val="006F7C58"/>
    <w:rsid w:val="0070180A"/>
    <w:rsid w:val="00703FB3"/>
    <w:rsid w:val="00705D8E"/>
    <w:rsid w:val="0071091F"/>
    <w:rsid w:val="00710E4C"/>
    <w:rsid w:val="007138D6"/>
    <w:rsid w:val="00713A96"/>
    <w:rsid w:val="0071415E"/>
    <w:rsid w:val="00716816"/>
    <w:rsid w:val="00716898"/>
    <w:rsid w:val="00717CD0"/>
    <w:rsid w:val="00720570"/>
    <w:rsid w:val="007213FB"/>
    <w:rsid w:val="00723AC4"/>
    <w:rsid w:val="0072404F"/>
    <w:rsid w:val="0072589D"/>
    <w:rsid w:val="00725B4A"/>
    <w:rsid w:val="00727F5B"/>
    <w:rsid w:val="00732593"/>
    <w:rsid w:val="0073263E"/>
    <w:rsid w:val="00732FB1"/>
    <w:rsid w:val="00733646"/>
    <w:rsid w:val="00733A7E"/>
    <w:rsid w:val="007347AE"/>
    <w:rsid w:val="00734C8D"/>
    <w:rsid w:val="00736E01"/>
    <w:rsid w:val="00740A30"/>
    <w:rsid w:val="0074197C"/>
    <w:rsid w:val="007431DC"/>
    <w:rsid w:val="007464C4"/>
    <w:rsid w:val="00746E98"/>
    <w:rsid w:val="0075386E"/>
    <w:rsid w:val="00754010"/>
    <w:rsid w:val="00754091"/>
    <w:rsid w:val="007549FC"/>
    <w:rsid w:val="0075518A"/>
    <w:rsid w:val="00757EE6"/>
    <w:rsid w:val="00760081"/>
    <w:rsid w:val="007659C9"/>
    <w:rsid w:val="00765F1A"/>
    <w:rsid w:val="007662F9"/>
    <w:rsid w:val="00770937"/>
    <w:rsid w:val="00775B65"/>
    <w:rsid w:val="007765D4"/>
    <w:rsid w:val="00777A08"/>
    <w:rsid w:val="007810B2"/>
    <w:rsid w:val="00781558"/>
    <w:rsid w:val="00783874"/>
    <w:rsid w:val="00784A6B"/>
    <w:rsid w:val="00784DDE"/>
    <w:rsid w:val="00787143"/>
    <w:rsid w:val="00787DA7"/>
    <w:rsid w:val="00790221"/>
    <w:rsid w:val="00791B6C"/>
    <w:rsid w:val="00792207"/>
    <w:rsid w:val="0079316D"/>
    <w:rsid w:val="007953A1"/>
    <w:rsid w:val="0079668B"/>
    <w:rsid w:val="00797265"/>
    <w:rsid w:val="00797FD0"/>
    <w:rsid w:val="007A194C"/>
    <w:rsid w:val="007A3513"/>
    <w:rsid w:val="007A438A"/>
    <w:rsid w:val="007A71A9"/>
    <w:rsid w:val="007B0293"/>
    <w:rsid w:val="007B046A"/>
    <w:rsid w:val="007B38FE"/>
    <w:rsid w:val="007B6B79"/>
    <w:rsid w:val="007B71F5"/>
    <w:rsid w:val="007B74BE"/>
    <w:rsid w:val="007B7BA5"/>
    <w:rsid w:val="007C3B72"/>
    <w:rsid w:val="007C59A9"/>
    <w:rsid w:val="007C59E5"/>
    <w:rsid w:val="007C6022"/>
    <w:rsid w:val="007C7652"/>
    <w:rsid w:val="007D0BDC"/>
    <w:rsid w:val="007D3631"/>
    <w:rsid w:val="007D5B0D"/>
    <w:rsid w:val="007D61D8"/>
    <w:rsid w:val="007D63EC"/>
    <w:rsid w:val="007D72A5"/>
    <w:rsid w:val="007E1D0C"/>
    <w:rsid w:val="007E5FDF"/>
    <w:rsid w:val="007E780A"/>
    <w:rsid w:val="007F404C"/>
    <w:rsid w:val="007F54B7"/>
    <w:rsid w:val="007F66ED"/>
    <w:rsid w:val="007F6FC6"/>
    <w:rsid w:val="007F7255"/>
    <w:rsid w:val="007F7B36"/>
    <w:rsid w:val="007F7E5A"/>
    <w:rsid w:val="00800195"/>
    <w:rsid w:val="0080024B"/>
    <w:rsid w:val="0080056A"/>
    <w:rsid w:val="00802465"/>
    <w:rsid w:val="008042CD"/>
    <w:rsid w:val="0080498D"/>
    <w:rsid w:val="00805AC0"/>
    <w:rsid w:val="0080634D"/>
    <w:rsid w:val="008141EE"/>
    <w:rsid w:val="00814A03"/>
    <w:rsid w:val="00816999"/>
    <w:rsid w:val="00816A6E"/>
    <w:rsid w:val="00820C59"/>
    <w:rsid w:val="008214B4"/>
    <w:rsid w:val="0082476B"/>
    <w:rsid w:val="00824BC1"/>
    <w:rsid w:val="0082509E"/>
    <w:rsid w:val="0082650B"/>
    <w:rsid w:val="00827AAE"/>
    <w:rsid w:val="008323D2"/>
    <w:rsid w:val="008339EE"/>
    <w:rsid w:val="00834EFC"/>
    <w:rsid w:val="00835262"/>
    <w:rsid w:val="00836238"/>
    <w:rsid w:val="00836391"/>
    <w:rsid w:val="00843A49"/>
    <w:rsid w:val="00844FE0"/>
    <w:rsid w:val="00847D1A"/>
    <w:rsid w:val="00850F8A"/>
    <w:rsid w:val="00852357"/>
    <w:rsid w:val="00853BCC"/>
    <w:rsid w:val="008626AD"/>
    <w:rsid w:val="00862CF7"/>
    <w:rsid w:val="00866CE9"/>
    <w:rsid w:val="0086722C"/>
    <w:rsid w:val="00867978"/>
    <w:rsid w:val="00870810"/>
    <w:rsid w:val="00870C1C"/>
    <w:rsid w:val="00871E8C"/>
    <w:rsid w:val="00873DFD"/>
    <w:rsid w:val="0088230F"/>
    <w:rsid w:val="008826DB"/>
    <w:rsid w:val="00883DC5"/>
    <w:rsid w:val="00885DA1"/>
    <w:rsid w:val="00890876"/>
    <w:rsid w:val="008911F0"/>
    <w:rsid w:val="00891AF2"/>
    <w:rsid w:val="00892F78"/>
    <w:rsid w:val="0089558F"/>
    <w:rsid w:val="00895E17"/>
    <w:rsid w:val="008A1DA6"/>
    <w:rsid w:val="008A1EDC"/>
    <w:rsid w:val="008A22B0"/>
    <w:rsid w:val="008A2372"/>
    <w:rsid w:val="008A25E3"/>
    <w:rsid w:val="008A6458"/>
    <w:rsid w:val="008A6BE1"/>
    <w:rsid w:val="008A79AE"/>
    <w:rsid w:val="008B2B42"/>
    <w:rsid w:val="008B3769"/>
    <w:rsid w:val="008B64A4"/>
    <w:rsid w:val="008C06F8"/>
    <w:rsid w:val="008C0975"/>
    <w:rsid w:val="008C0D59"/>
    <w:rsid w:val="008C13A5"/>
    <w:rsid w:val="008C160B"/>
    <w:rsid w:val="008C1D03"/>
    <w:rsid w:val="008C485C"/>
    <w:rsid w:val="008C48B1"/>
    <w:rsid w:val="008C59F6"/>
    <w:rsid w:val="008C5F1D"/>
    <w:rsid w:val="008D411B"/>
    <w:rsid w:val="008D4E33"/>
    <w:rsid w:val="008D5B7F"/>
    <w:rsid w:val="008D6AAE"/>
    <w:rsid w:val="008D7C0E"/>
    <w:rsid w:val="008E02B4"/>
    <w:rsid w:val="008E0649"/>
    <w:rsid w:val="008E0B69"/>
    <w:rsid w:val="008E2FAB"/>
    <w:rsid w:val="008E582F"/>
    <w:rsid w:val="008E6501"/>
    <w:rsid w:val="008F07C4"/>
    <w:rsid w:val="008F3F02"/>
    <w:rsid w:val="008F6B55"/>
    <w:rsid w:val="008F70A4"/>
    <w:rsid w:val="008F7C16"/>
    <w:rsid w:val="00900699"/>
    <w:rsid w:val="00901376"/>
    <w:rsid w:val="0090238B"/>
    <w:rsid w:val="00903EED"/>
    <w:rsid w:val="009050D0"/>
    <w:rsid w:val="00911F18"/>
    <w:rsid w:val="009127DA"/>
    <w:rsid w:val="00912E09"/>
    <w:rsid w:val="00915F39"/>
    <w:rsid w:val="00915FC3"/>
    <w:rsid w:val="0092048A"/>
    <w:rsid w:val="00924E65"/>
    <w:rsid w:val="00925B4F"/>
    <w:rsid w:val="00926FB0"/>
    <w:rsid w:val="009337EF"/>
    <w:rsid w:val="00937D10"/>
    <w:rsid w:val="00940A38"/>
    <w:rsid w:val="00941176"/>
    <w:rsid w:val="0094148E"/>
    <w:rsid w:val="0094564D"/>
    <w:rsid w:val="00947EE2"/>
    <w:rsid w:val="009514F6"/>
    <w:rsid w:val="0095173A"/>
    <w:rsid w:val="00951E8F"/>
    <w:rsid w:val="0095241B"/>
    <w:rsid w:val="009623F4"/>
    <w:rsid w:val="009624DD"/>
    <w:rsid w:val="009627DF"/>
    <w:rsid w:val="00962D0A"/>
    <w:rsid w:val="00963328"/>
    <w:rsid w:val="009645BB"/>
    <w:rsid w:val="00965BE1"/>
    <w:rsid w:val="00971148"/>
    <w:rsid w:val="009717D8"/>
    <w:rsid w:val="00972061"/>
    <w:rsid w:val="00972DB9"/>
    <w:rsid w:val="009733B9"/>
    <w:rsid w:val="009734DE"/>
    <w:rsid w:val="0097364D"/>
    <w:rsid w:val="00976B98"/>
    <w:rsid w:val="009777B0"/>
    <w:rsid w:val="00977EB0"/>
    <w:rsid w:val="00982D80"/>
    <w:rsid w:val="009841A9"/>
    <w:rsid w:val="009855C8"/>
    <w:rsid w:val="00985C28"/>
    <w:rsid w:val="00986AFC"/>
    <w:rsid w:val="00990B25"/>
    <w:rsid w:val="009911C4"/>
    <w:rsid w:val="00991255"/>
    <w:rsid w:val="00991743"/>
    <w:rsid w:val="00991FC1"/>
    <w:rsid w:val="0099210E"/>
    <w:rsid w:val="009930AC"/>
    <w:rsid w:val="0099436F"/>
    <w:rsid w:val="00994CD5"/>
    <w:rsid w:val="009A1681"/>
    <w:rsid w:val="009A29E4"/>
    <w:rsid w:val="009A4652"/>
    <w:rsid w:val="009A5C9B"/>
    <w:rsid w:val="009B37F6"/>
    <w:rsid w:val="009B5AC5"/>
    <w:rsid w:val="009B5E7C"/>
    <w:rsid w:val="009C25D9"/>
    <w:rsid w:val="009C2955"/>
    <w:rsid w:val="009C5097"/>
    <w:rsid w:val="009C57EA"/>
    <w:rsid w:val="009D025A"/>
    <w:rsid w:val="009D091B"/>
    <w:rsid w:val="009D2958"/>
    <w:rsid w:val="009D29AE"/>
    <w:rsid w:val="009D2FB6"/>
    <w:rsid w:val="009D30F2"/>
    <w:rsid w:val="009D3207"/>
    <w:rsid w:val="009D577E"/>
    <w:rsid w:val="009D7F1D"/>
    <w:rsid w:val="009E723B"/>
    <w:rsid w:val="009F013D"/>
    <w:rsid w:val="009F27DE"/>
    <w:rsid w:val="009F380A"/>
    <w:rsid w:val="009F41E2"/>
    <w:rsid w:val="009F4ABA"/>
    <w:rsid w:val="009F5457"/>
    <w:rsid w:val="00A01899"/>
    <w:rsid w:val="00A023D0"/>
    <w:rsid w:val="00A02885"/>
    <w:rsid w:val="00A02FFC"/>
    <w:rsid w:val="00A038D9"/>
    <w:rsid w:val="00A04AB5"/>
    <w:rsid w:val="00A04EC4"/>
    <w:rsid w:val="00A051D0"/>
    <w:rsid w:val="00A05BD5"/>
    <w:rsid w:val="00A074DE"/>
    <w:rsid w:val="00A07BE6"/>
    <w:rsid w:val="00A13E95"/>
    <w:rsid w:val="00A1436F"/>
    <w:rsid w:val="00A17986"/>
    <w:rsid w:val="00A20158"/>
    <w:rsid w:val="00A20AF1"/>
    <w:rsid w:val="00A21DBB"/>
    <w:rsid w:val="00A229FC"/>
    <w:rsid w:val="00A241BF"/>
    <w:rsid w:val="00A2523E"/>
    <w:rsid w:val="00A254B8"/>
    <w:rsid w:val="00A26F48"/>
    <w:rsid w:val="00A272A6"/>
    <w:rsid w:val="00A27927"/>
    <w:rsid w:val="00A30000"/>
    <w:rsid w:val="00A3017B"/>
    <w:rsid w:val="00A348E4"/>
    <w:rsid w:val="00A374C0"/>
    <w:rsid w:val="00A4168F"/>
    <w:rsid w:val="00A4561C"/>
    <w:rsid w:val="00A523C3"/>
    <w:rsid w:val="00A52CC7"/>
    <w:rsid w:val="00A53AD4"/>
    <w:rsid w:val="00A5457B"/>
    <w:rsid w:val="00A61D08"/>
    <w:rsid w:val="00A642D7"/>
    <w:rsid w:val="00A65917"/>
    <w:rsid w:val="00A65F3A"/>
    <w:rsid w:val="00A67A06"/>
    <w:rsid w:val="00A70452"/>
    <w:rsid w:val="00A73AFA"/>
    <w:rsid w:val="00A73FCA"/>
    <w:rsid w:val="00A7530A"/>
    <w:rsid w:val="00A76EBC"/>
    <w:rsid w:val="00A805E4"/>
    <w:rsid w:val="00A80FB9"/>
    <w:rsid w:val="00A81E34"/>
    <w:rsid w:val="00A81E3E"/>
    <w:rsid w:val="00A82126"/>
    <w:rsid w:val="00A83BA0"/>
    <w:rsid w:val="00A84399"/>
    <w:rsid w:val="00A84DED"/>
    <w:rsid w:val="00A85302"/>
    <w:rsid w:val="00A85E06"/>
    <w:rsid w:val="00A86F56"/>
    <w:rsid w:val="00A87F31"/>
    <w:rsid w:val="00A90197"/>
    <w:rsid w:val="00A90303"/>
    <w:rsid w:val="00A90379"/>
    <w:rsid w:val="00A911CA"/>
    <w:rsid w:val="00A91341"/>
    <w:rsid w:val="00A93337"/>
    <w:rsid w:val="00A964F2"/>
    <w:rsid w:val="00A96F52"/>
    <w:rsid w:val="00AA0182"/>
    <w:rsid w:val="00AA165C"/>
    <w:rsid w:val="00AA5D6E"/>
    <w:rsid w:val="00AB0E60"/>
    <w:rsid w:val="00AB120F"/>
    <w:rsid w:val="00AB14E6"/>
    <w:rsid w:val="00AB2C20"/>
    <w:rsid w:val="00AB3505"/>
    <w:rsid w:val="00AB46EF"/>
    <w:rsid w:val="00AB4A76"/>
    <w:rsid w:val="00AB4D94"/>
    <w:rsid w:val="00AB6386"/>
    <w:rsid w:val="00AB678F"/>
    <w:rsid w:val="00AB6DB7"/>
    <w:rsid w:val="00AC5039"/>
    <w:rsid w:val="00AC5241"/>
    <w:rsid w:val="00AC6B80"/>
    <w:rsid w:val="00AD15C5"/>
    <w:rsid w:val="00AD17F4"/>
    <w:rsid w:val="00AD22D1"/>
    <w:rsid w:val="00AD7438"/>
    <w:rsid w:val="00AE2088"/>
    <w:rsid w:val="00AE314C"/>
    <w:rsid w:val="00AE4253"/>
    <w:rsid w:val="00AF6A39"/>
    <w:rsid w:val="00B00240"/>
    <w:rsid w:val="00B01623"/>
    <w:rsid w:val="00B01B51"/>
    <w:rsid w:val="00B0312A"/>
    <w:rsid w:val="00B117A2"/>
    <w:rsid w:val="00B11C43"/>
    <w:rsid w:val="00B13B47"/>
    <w:rsid w:val="00B142FB"/>
    <w:rsid w:val="00B15126"/>
    <w:rsid w:val="00B15CF5"/>
    <w:rsid w:val="00B17283"/>
    <w:rsid w:val="00B17364"/>
    <w:rsid w:val="00B17E9E"/>
    <w:rsid w:val="00B20BC6"/>
    <w:rsid w:val="00B237D6"/>
    <w:rsid w:val="00B23AA8"/>
    <w:rsid w:val="00B23AF2"/>
    <w:rsid w:val="00B263E4"/>
    <w:rsid w:val="00B26948"/>
    <w:rsid w:val="00B26FD6"/>
    <w:rsid w:val="00B30B07"/>
    <w:rsid w:val="00B3186D"/>
    <w:rsid w:val="00B31FDC"/>
    <w:rsid w:val="00B32D54"/>
    <w:rsid w:val="00B3393E"/>
    <w:rsid w:val="00B344E0"/>
    <w:rsid w:val="00B3747C"/>
    <w:rsid w:val="00B443DF"/>
    <w:rsid w:val="00B44A74"/>
    <w:rsid w:val="00B4642D"/>
    <w:rsid w:val="00B47DAD"/>
    <w:rsid w:val="00B50D8F"/>
    <w:rsid w:val="00B51F8A"/>
    <w:rsid w:val="00B53AC4"/>
    <w:rsid w:val="00B53D31"/>
    <w:rsid w:val="00B549D3"/>
    <w:rsid w:val="00B54C15"/>
    <w:rsid w:val="00B562F7"/>
    <w:rsid w:val="00B566AF"/>
    <w:rsid w:val="00B57E9D"/>
    <w:rsid w:val="00B61450"/>
    <w:rsid w:val="00B66C48"/>
    <w:rsid w:val="00B704E5"/>
    <w:rsid w:val="00B70F1A"/>
    <w:rsid w:val="00B71B03"/>
    <w:rsid w:val="00B75F71"/>
    <w:rsid w:val="00B770A9"/>
    <w:rsid w:val="00B80023"/>
    <w:rsid w:val="00B806EA"/>
    <w:rsid w:val="00B807DA"/>
    <w:rsid w:val="00B818F0"/>
    <w:rsid w:val="00B8261C"/>
    <w:rsid w:val="00B83465"/>
    <w:rsid w:val="00B83B53"/>
    <w:rsid w:val="00B85532"/>
    <w:rsid w:val="00B87D86"/>
    <w:rsid w:val="00B92F3E"/>
    <w:rsid w:val="00B94321"/>
    <w:rsid w:val="00B94A8F"/>
    <w:rsid w:val="00B96431"/>
    <w:rsid w:val="00B9673F"/>
    <w:rsid w:val="00B9676F"/>
    <w:rsid w:val="00B971FB"/>
    <w:rsid w:val="00BA1B13"/>
    <w:rsid w:val="00BA1F86"/>
    <w:rsid w:val="00BA323E"/>
    <w:rsid w:val="00BA41C3"/>
    <w:rsid w:val="00BA4F7C"/>
    <w:rsid w:val="00BA5F45"/>
    <w:rsid w:val="00BA7548"/>
    <w:rsid w:val="00BB1673"/>
    <w:rsid w:val="00BB35D3"/>
    <w:rsid w:val="00BB3A3F"/>
    <w:rsid w:val="00BB3E47"/>
    <w:rsid w:val="00BB3F10"/>
    <w:rsid w:val="00BB7BDC"/>
    <w:rsid w:val="00BB7CE7"/>
    <w:rsid w:val="00BC0137"/>
    <w:rsid w:val="00BC33DC"/>
    <w:rsid w:val="00BD0622"/>
    <w:rsid w:val="00BD270E"/>
    <w:rsid w:val="00BD2A90"/>
    <w:rsid w:val="00BD5FB1"/>
    <w:rsid w:val="00BD7241"/>
    <w:rsid w:val="00BE4148"/>
    <w:rsid w:val="00BE7E96"/>
    <w:rsid w:val="00BF04FC"/>
    <w:rsid w:val="00BF19A6"/>
    <w:rsid w:val="00BF2EDC"/>
    <w:rsid w:val="00BF3915"/>
    <w:rsid w:val="00BF3FD5"/>
    <w:rsid w:val="00C00EA0"/>
    <w:rsid w:val="00C01339"/>
    <w:rsid w:val="00C03199"/>
    <w:rsid w:val="00C04D01"/>
    <w:rsid w:val="00C075F9"/>
    <w:rsid w:val="00C10204"/>
    <w:rsid w:val="00C1050A"/>
    <w:rsid w:val="00C126EE"/>
    <w:rsid w:val="00C13565"/>
    <w:rsid w:val="00C14139"/>
    <w:rsid w:val="00C1554A"/>
    <w:rsid w:val="00C16965"/>
    <w:rsid w:val="00C17F27"/>
    <w:rsid w:val="00C22C23"/>
    <w:rsid w:val="00C2335D"/>
    <w:rsid w:val="00C23769"/>
    <w:rsid w:val="00C27262"/>
    <w:rsid w:val="00C36BF4"/>
    <w:rsid w:val="00C37A05"/>
    <w:rsid w:val="00C411EA"/>
    <w:rsid w:val="00C46D71"/>
    <w:rsid w:val="00C46ED4"/>
    <w:rsid w:val="00C501AC"/>
    <w:rsid w:val="00C51058"/>
    <w:rsid w:val="00C52A0B"/>
    <w:rsid w:val="00C55096"/>
    <w:rsid w:val="00C56CA3"/>
    <w:rsid w:val="00C62DEE"/>
    <w:rsid w:val="00C63788"/>
    <w:rsid w:val="00C63814"/>
    <w:rsid w:val="00C64059"/>
    <w:rsid w:val="00C646B9"/>
    <w:rsid w:val="00C64765"/>
    <w:rsid w:val="00C65A69"/>
    <w:rsid w:val="00C65D50"/>
    <w:rsid w:val="00C66860"/>
    <w:rsid w:val="00C70D74"/>
    <w:rsid w:val="00C71008"/>
    <w:rsid w:val="00C71BF6"/>
    <w:rsid w:val="00C72372"/>
    <w:rsid w:val="00C73E10"/>
    <w:rsid w:val="00C74A87"/>
    <w:rsid w:val="00C75F7C"/>
    <w:rsid w:val="00C768CC"/>
    <w:rsid w:val="00C772C8"/>
    <w:rsid w:val="00C8118F"/>
    <w:rsid w:val="00C83301"/>
    <w:rsid w:val="00C8385F"/>
    <w:rsid w:val="00C9004E"/>
    <w:rsid w:val="00C90673"/>
    <w:rsid w:val="00C90D94"/>
    <w:rsid w:val="00C91DC7"/>
    <w:rsid w:val="00C92CC9"/>
    <w:rsid w:val="00C95A8A"/>
    <w:rsid w:val="00CA014D"/>
    <w:rsid w:val="00CA26A3"/>
    <w:rsid w:val="00CA2D73"/>
    <w:rsid w:val="00CA2DBD"/>
    <w:rsid w:val="00CA36DC"/>
    <w:rsid w:val="00CA49B7"/>
    <w:rsid w:val="00CA763E"/>
    <w:rsid w:val="00CA7B3E"/>
    <w:rsid w:val="00CA7CA8"/>
    <w:rsid w:val="00CB01F2"/>
    <w:rsid w:val="00CB1832"/>
    <w:rsid w:val="00CB20B3"/>
    <w:rsid w:val="00CB2AF6"/>
    <w:rsid w:val="00CB6077"/>
    <w:rsid w:val="00CB67F9"/>
    <w:rsid w:val="00CB6A34"/>
    <w:rsid w:val="00CB73FA"/>
    <w:rsid w:val="00CB7D32"/>
    <w:rsid w:val="00CC0A56"/>
    <w:rsid w:val="00CC1254"/>
    <w:rsid w:val="00CC17FE"/>
    <w:rsid w:val="00CC2666"/>
    <w:rsid w:val="00CC377F"/>
    <w:rsid w:val="00CC3AF3"/>
    <w:rsid w:val="00CC5644"/>
    <w:rsid w:val="00CC5680"/>
    <w:rsid w:val="00CC7150"/>
    <w:rsid w:val="00CC7BE5"/>
    <w:rsid w:val="00CD1144"/>
    <w:rsid w:val="00CD17BA"/>
    <w:rsid w:val="00CD4EDA"/>
    <w:rsid w:val="00CE0B63"/>
    <w:rsid w:val="00CE4740"/>
    <w:rsid w:val="00CE5A18"/>
    <w:rsid w:val="00CE7803"/>
    <w:rsid w:val="00CF01EA"/>
    <w:rsid w:val="00CF3178"/>
    <w:rsid w:val="00CF4029"/>
    <w:rsid w:val="00CF427D"/>
    <w:rsid w:val="00CF6138"/>
    <w:rsid w:val="00CF6479"/>
    <w:rsid w:val="00D000DA"/>
    <w:rsid w:val="00D006A1"/>
    <w:rsid w:val="00D00F12"/>
    <w:rsid w:val="00D0258D"/>
    <w:rsid w:val="00D02787"/>
    <w:rsid w:val="00D03B9D"/>
    <w:rsid w:val="00D03C6C"/>
    <w:rsid w:val="00D047F8"/>
    <w:rsid w:val="00D06E1B"/>
    <w:rsid w:val="00D07911"/>
    <w:rsid w:val="00D1235E"/>
    <w:rsid w:val="00D1399D"/>
    <w:rsid w:val="00D147B5"/>
    <w:rsid w:val="00D20782"/>
    <w:rsid w:val="00D20FA1"/>
    <w:rsid w:val="00D21E5B"/>
    <w:rsid w:val="00D23F3F"/>
    <w:rsid w:val="00D24727"/>
    <w:rsid w:val="00D24DAB"/>
    <w:rsid w:val="00D320F7"/>
    <w:rsid w:val="00D35193"/>
    <w:rsid w:val="00D35D03"/>
    <w:rsid w:val="00D362CD"/>
    <w:rsid w:val="00D3685E"/>
    <w:rsid w:val="00D4147A"/>
    <w:rsid w:val="00D41732"/>
    <w:rsid w:val="00D4278D"/>
    <w:rsid w:val="00D45554"/>
    <w:rsid w:val="00D50A1E"/>
    <w:rsid w:val="00D5148F"/>
    <w:rsid w:val="00D522A1"/>
    <w:rsid w:val="00D53A50"/>
    <w:rsid w:val="00D54CF4"/>
    <w:rsid w:val="00D60A11"/>
    <w:rsid w:val="00D60B61"/>
    <w:rsid w:val="00D6160E"/>
    <w:rsid w:val="00D63E1F"/>
    <w:rsid w:val="00D63FAC"/>
    <w:rsid w:val="00D66A91"/>
    <w:rsid w:val="00D66F6B"/>
    <w:rsid w:val="00D676DE"/>
    <w:rsid w:val="00D704B1"/>
    <w:rsid w:val="00D70784"/>
    <w:rsid w:val="00D727A5"/>
    <w:rsid w:val="00D733A8"/>
    <w:rsid w:val="00D749A6"/>
    <w:rsid w:val="00D77733"/>
    <w:rsid w:val="00D77D1A"/>
    <w:rsid w:val="00D802C0"/>
    <w:rsid w:val="00D82114"/>
    <w:rsid w:val="00D833A8"/>
    <w:rsid w:val="00D83741"/>
    <w:rsid w:val="00D83D5C"/>
    <w:rsid w:val="00D8625C"/>
    <w:rsid w:val="00D869B7"/>
    <w:rsid w:val="00D90A50"/>
    <w:rsid w:val="00D9373C"/>
    <w:rsid w:val="00D9409D"/>
    <w:rsid w:val="00D95CE4"/>
    <w:rsid w:val="00D970B6"/>
    <w:rsid w:val="00D97399"/>
    <w:rsid w:val="00DA0156"/>
    <w:rsid w:val="00DA021C"/>
    <w:rsid w:val="00DA072F"/>
    <w:rsid w:val="00DA1868"/>
    <w:rsid w:val="00DA1A5C"/>
    <w:rsid w:val="00DA5DDF"/>
    <w:rsid w:val="00DA6153"/>
    <w:rsid w:val="00DB2BE6"/>
    <w:rsid w:val="00DB329F"/>
    <w:rsid w:val="00DB3C78"/>
    <w:rsid w:val="00DB48F7"/>
    <w:rsid w:val="00DB530D"/>
    <w:rsid w:val="00DB684A"/>
    <w:rsid w:val="00DC0FCB"/>
    <w:rsid w:val="00DC2D46"/>
    <w:rsid w:val="00DC3668"/>
    <w:rsid w:val="00DC36FB"/>
    <w:rsid w:val="00DC4CC0"/>
    <w:rsid w:val="00DC63A1"/>
    <w:rsid w:val="00DC64BD"/>
    <w:rsid w:val="00DD0B76"/>
    <w:rsid w:val="00DD0D5C"/>
    <w:rsid w:val="00DD2BD7"/>
    <w:rsid w:val="00DD2CF9"/>
    <w:rsid w:val="00DD2E1A"/>
    <w:rsid w:val="00DD3BA0"/>
    <w:rsid w:val="00DD5797"/>
    <w:rsid w:val="00DD61DC"/>
    <w:rsid w:val="00DD73D9"/>
    <w:rsid w:val="00DE2500"/>
    <w:rsid w:val="00DE2E46"/>
    <w:rsid w:val="00DE396B"/>
    <w:rsid w:val="00DE70E6"/>
    <w:rsid w:val="00DF118A"/>
    <w:rsid w:val="00DF1351"/>
    <w:rsid w:val="00DF61A6"/>
    <w:rsid w:val="00DF681D"/>
    <w:rsid w:val="00DF79E5"/>
    <w:rsid w:val="00DF7BA9"/>
    <w:rsid w:val="00E00D57"/>
    <w:rsid w:val="00E01DC9"/>
    <w:rsid w:val="00E03C02"/>
    <w:rsid w:val="00E03CDB"/>
    <w:rsid w:val="00E03E80"/>
    <w:rsid w:val="00E053EA"/>
    <w:rsid w:val="00E06EC4"/>
    <w:rsid w:val="00E0788A"/>
    <w:rsid w:val="00E07A79"/>
    <w:rsid w:val="00E12BFA"/>
    <w:rsid w:val="00E14C9C"/>
    <w:rsid w:val="00E20D5A"/>
    <w:rsid w:val="00E24BDB"/>
    <w:rsid w:val="00E25112"/>
    <w:rsid w:val="00E25F59"/>
    <w:rsid w:val="00E2625B"/>
    <w:rsid w:val="00E3126F"/>
    <w:rsid w:val="00E31316"/>
    <w:rsid w:val="00E32CCA"/>
    <w:rsid w:val="00E334EC"/>
    <w:rsid w:val="00E33688"/>
    <w:rsid w:val="00E342ED"/>
    <w:rsid w:val="00E3444B"/>
    <w:rsid w:val="00E37B43"/>
    <w:rsid w:val="00E41292"/>
    <w:rsid w:val="00E41D5C"/>
    <w:rsid w:val="00E41E79"/>
    <w:rsid w:val="00E4299C"/>
    <w:rsid w:val="00E43468"/>
    <w:rsid w:val="00E46FB3"/>
    <w:rsid w:val="00E5032F"/>
    <w:rsid w:val="00E5140D"/>
    <w:rsid w:val="00E5294D"/>
    <w:rsid w:val="00E53FCA"/>
    <w:rsid w:val="00E547D4"/>
    <w:rsid w:val="00E5586E"/>
    <w:rsid w:val="00E57B3A"/>
    <w:rsid w:val="00E57FAB"/>
    <w:rsid w:val="00E61D79"/>
    <w:rsid w:val="00E62615"/>
    <w:rsid w:val="00E62A37"/>
    <w:rsid w:val="00E6334C"/>
    <w:rsid w:val="00E647B6"/>
    <w:rsid w:val="00E65EC7"/>
    <w:rsid w:val="00E67CA3"/>
    <w:rsid w:val="00E71426"/>
    <w:rsid w:val="00E72516"/>
    <w:rsid w:val="00E72577"/>
    <w:rsid w:val="00E806E1"/>
    <w:rsid w:val="00E8115D"/>
    <w:rsid w:val="00E81F26"/>
    <w:rsid w:val="00E8366B"/>
    <w:rsid w:val="00E83847"/>
    <w:rsid w:val="00E840E5"/>
    <w:rsid w:val="00E85675"/>
    <w:rsid w:val="00E866D3"/>
    <w:rsid w:val="00E900E9"/>
    <w:rsid w:val="00EA11C5"/>
    <w:rsid w:val="00EA1BA4"/>
    <w:rsid w:val="00EA2BB2"/>
    <w:rsid w:val="00EA2BDE"/>
    <w:rsid w:val="00EA4A5C"/>
    <w:rsid w:val="00EA73B4"/>
    <w:rsid w:val="00EB00C8"/>
    <w:rsid w:val="00EB2400"/>
    <w:rsid w:val="00EB60A9"/>
    <w:rsid w:val="00EC0C2B"/>
    <w:rsid w:val="00EC2B8E"/>
    <w:rsid w:val="00EC4812"/>
    <w:rsid w:val="00EC54D2"/>
    <w:rsid w:val="00EC596A"/>
    <w:rsid w:val="00EC5D49"/>
    <w:rsid w:val="00EC6EB5"/>
    <w:rsid w:val="00EC7A6D"/>
    <w:rsid w:val="00ED018F"/>
    <w:rsid w:val="00ED055F"/>
    <w:rsid w:val="00ED1D8F"/>
    <w:rsid w:val="00ED20BD"/>
    <w:rsid w:val="00ED3D2B"/>
    <w:rsid w:val="00ED4CDD"/>
    <w:rsid w:val="00ED61EF"/>
    <w:rsid w:val="00ED6A4D"/>
    <w:rsid w:val="00ED7C63"/>
    <w:rsid w:val="00EE0B54"/>
    <w:rsid w:val="00EE32CD"/>
    <w:rsid w:val="00EE355D"/>
    <w:rsid w:val="00EE438C"/>
    <w:rsid w:val="00EE4B03"/>
    <w:rsid w:val="00EE4BB9"/>
    <w:rsid w:val="00EE79E1"/>
    <w:rsid w:val="00EF04C0"/>
    <w:rsid w:val="00EF12DC"/>
    <w:rsid w:val="00EF14E7"/>
    <w:rsid w:val="00EF1833"/>
    <w:rsid w:val="00EF3127"/>
    <w:rsid w:val="00EF5A07"/>
    <w:rsid w:val="00EF75F7"/>
    <w:rsid w:val="00F0089E"/>
    <w:rsid w:val="00F00CA4"/>
    <w:rsid w:val="00F02E69"/>
    <w:rsid w:val="00F06A2D"/>
    <w:rsid w:val="00F06CBA"/>
    <w:rsid w:val="00F073DD"/>
    <w:rsid w:val="00F1164C"/>
    <w:rsid w:val="00F125F6"/>
    <w:rsid w:val="00F133A5"/>
    <w:rsid w:val="00F138C4"/>
    <w:rsid w:val="00F15157"/>
    <w:rsid w:val="00F169B1"/>
    <w:rsid w:val="00F16C50"/>
    <w:rsid w:val="00F17596"/>
    <w:rsid w:val="00F226A3"/>
    <w:rsid w:val="00F23BD2"/>
    <w:rsid w:val="00F24BF0"/>
    <w:rsid w:val="00F2613B"/>
    <w:rsid w:val="00F26AA3"/>
    <w:rsid w:val="00F30D04"/>
    <w:rsid w:val="00F32357"/>
    <w:rsid w:val="00F32CFA"/>
    <w:rsid w:val="00F35E94"/>
    <w:rsid w:val="00F40838"/>
    <w:rsid w:val="00F40CC6"/>
    <w:rsid w:val="00F41B13"/>
    <w:rsid w:val="00F43FCF"/>
    <w:rsid w:val="00F466E7"/>
    <w:rsid w:val="00F50815"/>
    <w:rsid w:val="00F50A2E"/>
    <w:rsid w:val="00F52372"/>
    <w:rsid w:val="00F52444"/>
    <w:rsid w:val="00F52B42"/>
    <w:rsid w:val="00F5313A"/>
    <w:rsid w:val="00F5355F"/>
    <w:rsid w:val="00F54D3F"/>
    <w:rsid w:val="00F55731"/>
    <w:rsid w:val="00F56547"/>
    <w:rsid w:val="00F57208"/>
    <w:rsid w:val="00F6754A"/>
    <w:rsid w:val="00F7083F"/>
    <w:rsid w:val="00F73D7A"/>
    <w:rsid w:val="00F76BD1"/>
    <w:rsid w:val="00F86EDB"/>
    <w:rsid w:val="00F87EF8"/>
    <w:rsid w:val="00F90AAE"/>
    <w:rsid w:val="00F93783"/>
    <w:rsid w:val="00F966B4"/>
    <w:rsid w:val="00FA1638"/>
    <w:rsid w:val="00FA17FE"/>
    <w:rsid w:val="00FA3E3C"/>
    <w:rsid w:val="00FA466F"/>
    <w:rsid w:val="00FA47CE"/>
    <w:rsid w:val="00FB1486"/>
    <w:rsid w:val="00FB5C58"/>
    <w:rsid w:val="00FB60FA"/>
    <w:rsid w:val="00FB7175"/>
    <w:rsid w:val="00FC3B45"/>
    <w:rsid w:val="00FC598E"/>
    <w:rsid w:val="00FC6D64"/>
    <w:rsid w:val="00FC7130"/>
    <w:rsid w:val="00FC796E"/>
    <w:rsid w:val="00FC7C60"/>
    <w:rsid w:val="00FD5B04"/>
    <w:rsid w:val="00FD667A"/>
    <w:rsid w:val="00FD6EF4"/>
    <w:rsid w:val="00FD7FB6"/>
    <w:rsid w:val="00FE1248"/>
    <w:rsid w:val="00FE19D8"/>
    <w:rsid w:val="00FE1E4A"/>
    <w:rsid w:val="00FE3F33"/>
    <w:rsid w:val="00FE46BC"/>
    <w:rsid w:val="00FE675E"/>
    <w:rsid w:val="00FE7793"/>
    <w:rsid w:val="00FF260F"/>
    <w:rsid w:val="00FF4467"/>
    <w:rsid w:val="00FF5BEC"/>
    <w:rsid w:val="00FF5C90"/>
    <w:rsid w:val="00FF5F9E"/>
    <w:rsid w:val="00FF7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997DB"/>
  <w15:docId w15:val="{AF5AF22F-5A4E-41B0-8FA1-A62F399F5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01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912E09"/>
    <w:pPr>
      <w:widowControl/>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2177"/>
    <w:pPr>
      <w:ind w:left="720"/>
      <w:contextualSpacing/>
    </w:pPr>
  </w:style>
  <w:style w:type="paragraph" w:customStyle="1" w:styleId="ConsNormal">
    <w:name w:val="ConsNormal"/>
    <w:rsid w:val="008E58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E5294D"/>
    <w:rPr>
      <w:rFonts w:ascii="Tahoma" w:hAnsi="Tahoma" w:cs="Tahoma"/>
      <w:sz w:val="16"/>
      <w:szCs w:val="16"/>
    </w:rPr>
  </w:style>
  <w:style w:type="character" w:customStyle="1" w:styleId="a5">
    <w:name w:val="Текст выноски Знак"/>
    <w:basedOn w:val="a0"/>
    <w:link w:val="a4"/>
    <w:uiPriority w:val="99"/>
    <w:semiHidden/>
    <w:rsid w:val="00E5294D"/>
    <w:rPr>
      <w:rFonts w:ascii="Tahoma" w:eastAsia="Times New Roman" w:hAnsi="Tahoma" w:cs="Tahoma"/>
      <w:sz w:val="16"/>
      <w:szCs w:val="16"/>
      <w:lang w:eastAsia="ru-RU"/>
    </w:rPr>
  </w:style>
  <w:style w:type="paragraph" w:styleId="a6">
    <w:name w:val="header"/>
    <w:basedOn w:val="a"/>
    <w:link w:val="a7"/>
    <w:uiPriority w:val="99"/>
    <w:unhideWhenUsed/>
    <w:rsid w:val="00BF19A6"/>
    <w:pPr>
      <w:tabs>
        <w:tab w:val="center" w:pos="4677"/>
        <w:tab w:val="right" w:pos="9355"/>
      </w:tabs>
    </w:pPr>
  </w:style>
  <w:style w:type="character" w:customStyle="1" w:styleId="a7">
    <w:name w:val="Верхний колонтитул Знак"/>
    <w:basedOn w:val="a0"/>
    <w:link w:val="a6"/>
    <w:uiPriority w:val="99"/>
    <w:rsid w:val="00BF19A6"/>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BF19A6"/>
    <w:pPr>
      <w:tabs>
        <w:tab w:val="center" w:pos="4677"/>
        <w:tab w:val="right" w:pos="9355"/>
      </w:tabs>
    </w:pPr>
  </w:style>
  <w:style w:type="character" w:customStyle="1" w:styleId="a9">
    <w:name w:val="Нижний колонтитул Знак"/>
    <w:basedOn w:val="a0"/>
    <w:link w:val="a8"/>
    <w:uiPriority w:val="99"/>
    <w:rsid w:val="00BF19A6"/>
    <w:rPr>
      <w:rFonts w:ascii="Times New Roman" w:eastAsia="Times New Roman" w:hAnsi="Times New Roman" w:cs="Times New Roman"/>
      <w:sz w:val="20"/>
      <w:szCs w:val="20"/>
      <w:lang w:eastAsia="ru-RU"/>
    </w:rPr>
  </w:style>
  <w:style w:type="paragraph" w:styleId="aa">
    <w:name w:val="Body Text"/>
    <w:basedOn w:val="a"/>
    <w:link w:val="ab"/>
    <w:rsid w:val="00EF75F7"/>
    <w:pPr>
      <w:widowControl/>
      <w:autoSpaceDE/>
      <w:autoSpaceDN/>
      <w:adjustRightInd/>
      <w:spacing w:after="120"/>
    </w:pPr>
  </w:style>
  <w:style w:type="character" w:customStyle="1" w:styleId="ab">
    <w:name w:val="Основной текст Знак"/>
    <w:basedOn w:val="a0"/>
    <w:link w:val="aa"/>
    <w:rsid w:val="00EF75F7"/>
    <w:rPr>
      <w:rFonts w:ascii="Times New Roman" w:eastAsia="Times New Roman" w:hAnsi="Times New Roman" w:cs="Times New Roman"/>
      <w:sz w:val="20"/>
      <w:szCs w:val="20"/>
    </w:rPr>
  </w:style>
  <w:style w:type="paragraph" w:customStyle="1" w:styleId="ac">
    <w:name w:val="Для_актов"/>
    <w:basedOn w:val="a"/>
    <w:rsid w:val="00256A7B"/>
    <w:pPr>
      <w:widowControl/>
      <w:autoSpaceDE/>
      <w:autoSpaceDN/>
      <w:adjustRightInd/>
      <w:ind w:firstLine="720"/>
      <w:jc w:val="both"/>
    </w:pPr>
    <w:rPr>
      <w:sz w:val="26"/>
      <w:szCs w:val="24"/>
    </w:rPr>
  </w:style>
  <w:style w:type="paragraph" w:styleId="ad">
    <w:name w:val="Title"/>
    <w:basedOn w:val="a"/>
    <w:link w:val="ae"/>
    <w:qFormat/>
    <w:rsid w:val="0052260B"/>
    <w:pPr>
      <w:widowControl/>
      <w:autoSpaceDE/>
      <w:autoSpaceDN/>
      <w:adjustRightInd/>
      <w:jc w:val="center"/>
    </w:pPr>
    <w:rPr>
      <w:sz w:val="24"/>
    </w:rPr>
  </w:style>
  <w:style w:type="character" w:customStyle="1" w:styleId="ae">
    <w:name w:val="Заголовок Знак"/>
    <w:basedOn w:val="a0"/>
    <w:link w:val="ad"/>
    <w:rsid w:val="0052260B"/>
    <w:rPr>
      <w:rFonts w:ascii="Times New Roman" w:eastAsia="Times New Roman" w:hAnsi="Times New Roman" w:cs="Times New Roman"/>
      <w:sz w:val="24"/>
      <w:szCs w:val="20"/>
    </w:rPr>
  </w:style>
  <w:style w:type="paragraph" w:customStyle="1" w:styleId="Default">
    <w:name w:val="Default"/>
    <w:rsid w:val="00D802C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912E09"/>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558489">
      <w:bodyDiv w:val="1"/>
      <w:marLeft w:val="0"/>
      <w:marRight w:val="0"/>
      <w:marTop w:val="0"/>
      <w:marBottom w:val="0"/>
      <w:divBdr>
        <w:top w:val="none" w:sz="0" w:space="0" w:color="auto"/>
        <w:left w:val="none" w:sz="0" w:space="0" w:color="auto"/>
        <w:bottom w:val="none" w:sz="0" w:space="0" w:color="auto"/>
        <w:right w:val="none" w:sz="0" w:space="0" w:color="auto"/>
      </w:divBdr>
    </w:div>
    <w:div w:id="851455766">
      <w:bodyDiv w:val="1"/>
      <w:marLeft w:val="0"/>
      <w:marRight w:val="0"/>
      <w:marTop w:val="0"/>
      <w:marBottom w:val="0"/>
      <w:divBdr>
        <w:top w:val="none" w:sz="0" w:space="0" w:color="auto"/>
        <w:left w:val="none" w:sz="0" w:space="0" w:color="auto"/>
        <w:bottom w:val="none" w:sz="0" w:space="0" w:color="auto"/>
        <w:right w:val="none" w:sz="0" w:space="0" w:color="auto"/>
      </w:divBdr>
    </w:div>
    <w:div w:id="165271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47BA82355CA25C42B9B4405365EECEA5E73B938DA8958FCBF3D272CF25B00DB03027B7AFB81A71DD3738A1AF054B0EA494089A8C53t7c6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EEDAC6B1BBC917C00EEAB1CCDAAFC3408AF4E61DE062B6C704D6FFC53BFA6692FFF9C11DBA2F4DAFC0EC59478xFM9F"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181BD-C5BB-4E2C-8D89-59B0F5F06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2237</TotalTime>
  <Pages>4</Pages>
  <Words>1635</Words>
  <Characters>9325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ksk_ukmo</dc:creator>
  <cp:lastModifiedBy>User</cp:lastModifiedBy>
  <cp:revision>35</cp:revision>
  <cp:lastPrinted>2023-06-13T03:46:00Z</cp:lastPrinted>
  <dcterms:created xsi:type="dcterms:W3CDTF">2022-11-20T06:22:00Z</dcterms:created>
  <dcterms:modified xsi:type="dcterms:W3CDTF">2023-12-08T07:54:00Z</dcterms:modified>
</cp:coreProperties>
</file>