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D0" w:rsidRDefault="000B13D0" w:rsidP="000B13D0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Информация о результатах</w:t>
      </w:r>
      <w:r w:rsidR="00DE7938">
        <w:rPr>
          <w:b/>
          <w:sz w:val="26"/>
          <w:szCs w:val="26"/>
        </w:rPr>
        <w:t xml:space="preserve"> </w:t>
      </w:r>
      <w:r w:rsidR="00DE7938">
        <w:rPr>
          <w:b/>
          <w:sz w:val="28"/>
          <w:szCs w:val="28"/>
        </w:rPr>
        <w:t>экспертно- аналитического мероприятия</w:t>
      </w:r>
      <w:r w:rsidR="00DE79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«по результатам экспертно- аналитического мероприятия </w:t>
      </w:r>
      <w:r w:rsidRPr="003F7A1E">
        <w:rPr>
          <w:b/>
          <w:bCs/>
          <w:spacing w:val="-1"/>
          <w:sz w:val="28"/>
          <w:szCs w:val="28"/>
        </w:rPr>
        <w:t>«</w:t>
      </w:r>
      <w:r w:rsidRPr="003F7A1E">
        <w:rPr>
          <w:b/>
          <w:sz w:val="28"/>
          <w:szCs w:val="28"/>
        </w:rPr>
        <w:t xml:space="preserve">Эффективность расходования </w:t>
      </w:r>
      <w:proofErr w:type="spellStart"/>
      <w:r w:rsidRPr="003F7A1E">
        <w:rPr>
          <w:b/>
          <w:sz w:val="28"/>
          <w:szCs w:val="28"/>
        </w:rPr>
        <w:t>Бодайбинским</w:t>
      </w:r>
      <w:proofErr w:type="spellEnd"/>
      <w:r w:rsidRPr="003F7A1E">
        <w:rPr>
          <w:b/>
          <w:sz w:val="28"/>
          <w:szCs w:val="28"/>
        </w:rPr>
        <w:t xml:space="preserve"> городским поселением бюджетных средств на приобретение передвижного поста весового контроля (ППВК), с элементами аудита в сфере закупок товаров, работ, услуг</w:t>
      </w:r>
      <w:r>
        <w:rPr>
          <w:b/>
          <w:sz w:val="28"/>
          <w:szCs w:val="28"/>
        </w:rPr>
        <w:t xml:space="preserve"> »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3F7A1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1"/>
          <w:sz w:val="28"/>
          <w:szCs w:val="28"/>
        </w:rPr>
        <w:t>п</w:t>
      </w:r>
      <w:r w:rsidR="00E73E28" w:rsidRPr="004928C8">
        <w:rPr>
          <w:bCs/>
          <w:spacing w:val="-1"/>
          <w:sz w:val="28"/>
          <w:szCs w:val="28"/>
        </w:rPr>
        <w:t xml:space="preserve">ункт 1.10 плана деятельности Ревизионной комиссии </w:t>
      </w:r>
      <w:proofErr w:type="spellStart"/>
      <w:r w:rsidR="00E73E28" w:rsidRPr="004928C8">
        <w:rPr>
          <w:bCs/>
          <w:spacing w:val="-1"/>
          <w:sz w:val="28"/>
          <w:szCs w:val="28"/>
        </w:rPr>
        <w:t>г.Бодайбо</w:t>
      </w:r>
      <w:proofErr w:type="spellEnd"/>
      <w:r w:rsidR="00E73E28" w:rsidRPr="004928C8">
        <w:rPr>
          <w:bCs/>
          <w:spacing w:val="-1"/>
          <w:sz w:val="28"/>
          <w:szCs w:val="28"/>
        </w:rPr>
        <w:t xml:space="preserve"> и района на 2023 год,</w:t>
      </w:r>
      <w:r w:rsidR="00E73E28">
        <w:rPr>
          <w:bCs/>
          <w:spacing w:val="-1"/>
          <w:sz w:val="28"/>
          <w:szCs w:val="28"/>
          <w:u w:val="single"/>
        </w:rPr>
        <w:t xml:space="preserve"> </w:t>
      </w:r>
      <w:r>
        <w:rPr>
          <w:bCs/>
          <w:spacing w:val="-1"/>
          <w:sz w:val="28"/>
          <w:szCs w:val="28"/>
          <w:u w:val="single"/>
        </w:rPr>
        <w:t>С</w:t>
      </w:r>
      <w:r w:rsidR="00E73E28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="00E73E28">
        <w:rPr>
          <w:sz w:val="28"/>
          <w:szCs w:val="28"/>
        </w:rPr>
        <w:t xml:space="preserve"> «О передаче полномочий по осуществлению внешнего муниципального финансового контроля» № </w:t>
      </w:r>
      <w:proofErr w:type="gramStart"/>
      <w:r w:rsidR="00E73E28">
        <w:rPr>
          <w:sz w:val="28"/>
          <w:szCs w:val="28"/>
        </w:rPr>
        <w:t>6  от</w:t>
      </w:r>
      <w:proofErr w:type="gramEnd"/>
      <w:r w:rsidR="00E73E28">
        <w:rPr>
          <w:sz w:val="28"/>
          <w:szCs w:val="28"/>
        </w:rPr>
        <w:t xml:space="preserve"> 29.12.2022,</w:t>
      </w:r>
      <w:r>
        <w:rPr>
          <w:sz w:val="28"/>
          <w:szCs w:val="28"/>
        </w:rPr>
        <w:t xml:space="preserve"> </w:t>
      </w:r>
      <w:r w:rsidR="00E73E28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="00E73E28">
        <w:rPr>
          <w:sz w:val="28"/>
          <w:szCs w:val="28"/>
        </w:rPr>
        <w:t xml:space="preserve"> Думы Бодайбинского городского поселения от 23.12.2022    № 101</w:t>
      </w:r>
      <w:r w:rsidR="00E73E28" w:rsidRPr="004928C8">
        <w:rPr>
          <w:sz w:val="28"/>
          <w:szCs w:val="28"/>
        </w:rPr>
        <w:t xml:space="preserve">, </w:t>
      </w:r>
      <w:r w:rsidR="00E73E28" w:rsidRPr="004928C8">
        <w:rPr>
          <w:bCs/>
          <w:spacing w:val="-1"/>
          <w:sz w:val="28"/>
          <w:szCs w:val="28"/>
        </w:rPr>
        <w:t xml:space="preserve"> распоряжени</w:t>
      </w:r>
      <w:r>
        <w:rPr>
          <w:bCs/>
          <w:spacing w:val="-1"/>
          <w:sz w:val="28"/>
          <w:szCs w:val="28"/>
        </w:rPr>
        <w:t>е</w:t>
      </w:r>
      <w:r w:rsidR="00E73E28">
        <w:rPr>
          <w:bCs/>
          <w:spacing w:val="-1"/>
          <w:sz w:val="28"/>
          <w:szCs w:val="28"/>
          <w:u w:val="single"/>
        </w:rPr>
        <w:t xml:space="preserve"> Ревизионной комиссии г. Бодайбо и района от 24.03.2023 № 31-п</w:t>
      </w:r>
      <w:r w:rsidR="00FA5C3E">
        <w:rPr>
          <w:bCs/>
          <w:spacing w:val="-1"/>
          <w:sz w:val="28"/>
          <w:szCs w:val="28"/>
          <w:u w:val="single"/>
        </w:rPr>
        <w:t xml:space="preserve">, </w:t>
      </w:r>
      <w:r w:rsidR="00FA5C3E"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E73E28" w:rsidRPr="00E73E28" w:rsidRDefault="00FA5C3E" w:rsidP="00E73E28">
      <w:pPr>
        <w:shd w:val="clear" w:color="auto" w:fill="FFFFFF"/>
        <w:ind w:firstLine="720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</w:t>
      </w:r>
      <w:r w:rsidR="00E73E28">
        <w:rPr>
          <w:sz w:val="28"/>
          <w:szCs w:val="28"/>
        </w:rPr>
        <w:t xml:space="preserve">средства бюджета Бодайбинского муниципального образования </w:t>
      </w:r>
      <w:r w:rsidR="00E73E28" w:rsidRPr="00E73E28">
        <w:rPr>
          <w:sz w:val="28"/>
          <w:szCs w:val="28"/>
        </w:rPr>
        <w:t xml:space="preserve"> на приобретение передвижного поста весового контроля (ППВК).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E73E28">
        <w:rPr>
          <w:sz w:val="28"/>
          <w:szCs w:val="28"/>
          <w:u w:val="single"/>
        </w:rPr>
        <w:t>администрация</w:t>
      </w:r>
      <w:r>
        <w:rPr>
          <w:sz w:val="28"/>
          <w:szCs w:val="28"/>
          <w:u w:val="single"/>
        </w:rPr>
        <w:t xml:space="preserve"> </w:t>
      </w:r>
      <w:r w:rsidR="00C930E3">
        <w:rPr>
          <w:sz w:val="28"/>
          <w:szCs w:val="28"/>
          <w:u w:val="single"/>
        </w:rPr>
        <w:t>Бодайбинского городского поселения.</w:t>
      </w:r>
      <w:r>
        <w:rPr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E73E28">
        <w:rPr>
          <w:bCs/>
          <w:spacing w:val="-1"/>
          <w:sz w:val="28"/>
          <w:szCs w:val="28"/>
        </w:rPr>
        <w:t>24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  <w:r w:rsidR="00C930E3">
        <w:rPr>
          <w:bCs/>
          <w:spacing w:val="-1"/>
          <w:sz w:val="28"/>
          <w:szCs w:val="28"/>
          <w:u w:val="single"/>
        </w:rPr>
        <w:t>марта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C930E3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–  </w:t>
      </w:r>
      <w:r w:rsidR="00D034A5">
        <w:rPr>
          <w:bCs/>
          <w:spacing w:val="-1"/>
          <w:sz w:val="28"/>
          <w:szCs w:val="28"/>
          <w:u w:val="single"/>
        </w:rPr>
        <w:t>04</w:t>
      </w:r>
      <w:r w:rsidRPr="00CA3665">
        <w:rPr>
          <w:bCs/>
          <w:spacing w:val="-1"/>
          <w:sz w:val="28"/>
          <w:szCs w:val="28"/>
          <w:u w:val="single"/>
        </w:rPr>
        <w:t xml:space="preserve">  </w:t>
      </w:r>
      <w:r w:rsidR="00E73E28">
        <w:rPr>
          <w:bCs/>
          <w:spacing w:val="-1"/>
          <w:sz w:val="28"/>
          <w:szCs w:val="28"/>
          <w:u w:val="single"/>
        </w:rPr>
        <w:t xml:space="preserve">апреля </w:t>
      </w:r>
      <w:r w:rsidR="00C930E3">
        <w:rPr>
          <w:bCs/>
          <w:spacing w:val="-1"/>
          <w:sz w:val="28"/>
          <w:szCs w:val="28"/>
          <w:u w:val="single"/>
        </w:rPr>
        <w:t xml:space="preserve"> </w:t>
      </w:r>
      <w:r w:rsidRPr="00CA3665">
        <w:rPr>
          <w:bCs/>
          <w:spacing w:val="-1"/>
          <w:sz w:val="28"/>
          <w:szCs w:val="28"/>
          <w:u w:val="single"/>
        </w:rPr>
        <w:t xml:space="preserve">  202</w:t>
      </w:r>
      <w:r w:rsidR="00C930E3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</w:t>
      </w:r>
    </w:p>
    <w:p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:rsidR="00E40042" w:rsidRPr="0072745E" w:rsidRDefault="00AF2A5B" w:rsidP="003F7A1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  <w:r w:rsidR="00F72360" w:rsidRPr="0072745E">
        <w:rPr>
          <w:sz w:val="28"/>
          <w:szCs w:val="28"/>
        </w:rPr>
        <w:t xml:space="preserve">              </w:t>
      </w:r>
    </w:p>
    <w:p w:rsidR="00FA5C3E" w:rsidRDefault="001B6FE6" w:rsidP="001B6FE6">
      <w:pPr>
        <w:widowControl/>
        <w:autoSpaceDE/>
        <w:autoSpaceDN/>
        <w:adjustRightInd/>
        <w:spacing w:after="60"/>
        <w:jc w:val="both"/>
        <w:rPr>
          <w:bCs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</w:t>
      </w:r>
      <w:r w:rsidR="00FA5C3E"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</w:t>
      </w:r>
      <w:r>
        <w:rPr>
          <w:spacing w:val="-2"/>
          <w:sz w:val="28"/>
          <w:szCs w:val="28"/>
        </w:rPr>
        <w:t xml:space="preserve">                      </w:t>
      </w:r>
      <w:r w:rsidR="00FA5C3E" w:rsidRPr="0072745E">
        <w:rPr>
          <w:spacing w:val="-2"/>
          <w:sz w:val="28"/>
          <w:szCs w:val="28"/>
        </w:rPr>
        <w:t>г. Бодайбо и района</w:t>
      </w:r>
      <w:r w:rsidR="00591944">
        <w:rPr>
          <w:spacing w:val="-2"/>
          <w:sz w:val="28"/>
          <w:szCs w:val="28"/>
        </w:rPr>
        <w:t xml:space="preserve"> (далее – Ревизионная комиссия)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 результат</w:t>
      </w:r>
      <w:r w:rsidR="0033238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</w:t>
      </w:r>
      <w:r w:rsidRPr="001B6FE6">
        <w:rPr>
          <w:sz w:val="28"/>
          <w:szCs w:val="28"/>
        </w:rPr>
        <w:t>аналитического мероприятия</w:t>
      </w:r>
      <w:r>
        <w:rPr>
          <w:sz w:val="28"/>
          <w:szCs w:val="28"/>
        </w:rPr>
        <w:t xml:space="preserve"> </w:t>
      </w:r>
      <w:r w:rsidRPr="001B6FE6">
        <w:rPr>
          <w:bCs/>
          <w:spacing w:val="-1"/>
          <w:sz w:val="28"/>
          <w:szCs w:val="28"/>
        </w:rPr>
        <w:t>«</w:t>
      </w:r>
      <w:r w:rsidRPr="001B6FE6">
        <w:rPr>
          <w:sz w:val="28"/>
          <w:szCs w:val="28"/>
        </w:rPr>
        <w:t xml:space="preserve"> Эффективность расходования </w:t>
      </w:r>
      <w:proofErr w:type="spellStart"/>
      <w:r w:rsidRPr="001B6FE6">
        <w:rPr>
          <w:sz w:val="28"/>
          <w:szCs w:val="28"/>
        </w:rPr>
        <w:t>Бодайбинским</w:t>
      </w:r>
      <w:proofErr w:type="spellEnd"/>
      <w:r w:rsidRPr="001B6FE6">
        <w:rPr>
          <w:sz w:val="28"/>
          <w:szCs w:val="28"/>
        </w:rPr>
        <w:t xml:space="preserve"> городским поселением бюджетных средств на приобретение передвижного поста весового контроля (ППВК), с элементами аудита в сфере закупок товаров, работ, услуг</w:t>
      </w:r>
      <w:r>
        <w:rPr>
          <w:sz w:val="28"/>
          <w:szCs w:val="28"/>
        </w:rPr>
        <w:t xml:space="preserve"> </w:t>
      </w:r>
      <w:r w:rsidR="00591944">
        <w:rPr>
          <w:spacing w:val="-2"/>
          <w:sz w:val="28"/>
          <w:szCs w:val="28"/>
        </w:rPr>
        <w:t xml:space="preserve"> </w:t>
      </w:r>
      <w:r w:rsidR="00FA5C3E" w:rsidRPr="0072745E">
        <w:rPr>
          <w:spacing w:val="-2"/>
          <w:sz w:val="28"/>
          <w:szCs w:val="28"/>
        </w:rPr>
        <w:t xml:space="preserve"> 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 статьи 9 </w:t>
      </w:r>
      <w:r w:rsidR="00FA5C3E"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="00FA5C3E"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C930E3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C930E3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 6  от 29.12.2022</w:t>
      </w:r>
      <w:r>
        <w:rPr>
          <w:sz w:val="28"/>
          <w:szCs w:val="28"/>
        </w:rPr>
        <w:t>,</w:t>
      </w:r>
      <w:r w:rsidR="00C930E3">
        <w:rPr>
          <w:sz w:val="28"/>
          <w:szCs w:val="28"/>
        </w:rPr>
        <w:t xml:space="preserve"> </w:t>
      </w:r>
      <w:r w:rsidR="00FA5C3E"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</w:t>
      </w:r>
      <w:r>
        <w:rPr>
          <w:bCs/>
          <w:spacing w:val="-1"/>
          <w:sz w:val="28"/>
          <w:szCs w:val="28"/>
        </w:rPr>
        <w:t xml:space="preserve"> </w:t>
      </w:r>
      <w:r w:rsidRPr="001B6FE6">
        <w:rPr>
          <w:bCs/>
          <w:spacing w:val="-1"/>
          <w:sz w:val="28"/>
          <w:szCs w:val="28"/>
        </w:rPr>
        <w:t>от 24.03.2023 № 31-п.</w:t>
      </w:r>
    </w:p>
    <w:p w:rsidR="006F20D5" w:rsidRDefault="006F20D5" w:rsidP="006F20D5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С</w:t>
      </w:r>
      <w:r w:rsidRPr="000C2442">
        <w:rPr>
          <w:sz w:val="28"/>
          <w:szCs w:val="28"/>
        </w:rPr>
        <w:t>ведения об объекте проверки:</w:t>
      </w:r>
    </w:p>
    <w:p w:rsidR="006F20D5" w:rsidRDefault="006F20D5" w:rsidP="006F20D5">
      <w:pPr>
        <w:ind w:firstLine="708"/>
        <w:jc w:val="both"/>
        <w:rPr>
          <w:sz w:val="28"/>
          <w:szCs w:val="28"/>
        </w:rPr>
      </w:pPr>
      <w:proofErr w:type="spellStart"/>
      <w:r w:rsidRPr="003E77AE">
        <w:rPr>
          <w:sz w:val="28"/>
          <w:szCs w:val="28"/>
        </w:rPr>
        <w:t>Бодайбинское</w:t>
      </w:r>
      <w:proofErr w:type="spellEnd"/>
      <w:r w:rsidRPr="003E77AE">
        <w:rPr>
          <w:sz w:val="28"/>
          <w:szCs w:val="28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муниципального образования г. Бодайбо и района, наделенного Законом Ирк</w:t>
      </w:r>
      <w:r>
        <w:rPr>
          <w:sz w:val="28"/>
          <w:szCs w:val="28"/>
        </w:rPr>
        <w:t xml:space="preserve">утской области от 02.12.2004 </w:t>
      </w:r>
      <w:r w:rsidRPr="003E77AE">
        <w:rPr>
          <w:sz w:val="28"/>
          <w:szCs w:val="28"/>
        </w:rPr>
        <w:t xml:space="preserve">№ 67-оз «О статусе и </w:t>
      </w:r>
      <w:r w:rsidRPr="003E77AE">
        <w:rPr>
          <w:sz w:val="28"/>
          <w:szCs w:val="28"/>
        </w:rPr>
        <w:lastRenderedPageBreak/>
        <w:t>границах муниципальных образований Бодайбинского района Иркутской области» (далее – Закон Иркутской области от 02.12.2004 № 67-оз) статусом муниципального района.</w:t>
      </w:r>
    </w:p>
    <w:p w:rsidR="006F20D5" w:rsidRPr="00F63C0D" w:rsidRDefault="006F20D5" w:rsidP="006F20D5">
      <w:pPr>
        <w:ind w:firstLine="708"/>
        <w:jc w:val="both"/>
        <w:rPr>
          <w:sz w:val="28"/>
          <w:szCs w:val="28"/>
        </w:rPr>
      </w:pPr>
      <w:r w:rsidRPr="00F63C0D">
        <w:rPr>
          <w:spacing w:val="1"/>
          <w:sz w:val="28"/>
          <w:szCs w:val="28"/>
        </w:rPr>
        <w:t xml:space="preserve">Полное наименование муниципального образования - </w:t>
      </w:r>
      <w:proofErr w:type="spellStart"/>
      <w:r w:rsidRPr="00F63C0D">
        <w:rPr>
          <w:spacing w:val="1"/>
          <w:sz w:val="28"/>
          <w:szCs w:val="28"/>
        </w:rPr>
        <w:t>Бодайбинское</w:t>
      </w:r>
      <w:proofErr w:type="spellEnd"/>
      <w:r w:rsidRPr="00F63C0D">
        <w:rPr>
          <w:spacing w:val="1"/>
          <w:sz w:val="28"/>
          <w:szCs w:val="28"/>
        </w:rPr>
        <w:t xml:space="preserve"> городское поселение </w:t>
      </w:r>
      <w:proofErr w:type="spellStart"/>
      <w:r w:rsidRPr="00F63C0D">
        <w:rPr>
          <w:spacing w:val="1"/>
          <w:sz w:val="28"/>
          <w:szCs w:val="28"/>
        </w:rPr>
        <w:t>Бодайбинского</w:t>
      </w:r>
      <w:proofErr w:type="spellEnd"/>
      <w:r w:rsidRPr="00F63C0D">
        <w:rPr>
          <w:spacing w:val="1"/>
          <w:sz w:val="28"/>
          <w:szCs w:val="28"/>
        </w:rPr>
        <w:t xml:space="preserve"> муниципального района Иркутской области. </w:t>
      </w:r>
      <w:r w:rsidRPr="00F63C0D">
        <w:rPr>
          <w:color w:val="000000"/>
          <w:spacing w:val="-1"/>
          <w:sz w:val="28"/>
          <w:szCs w:val="28"/>
        </w:rPr>
        <w:t xml:space="preserve">Сокращенное наименование - </w:t>
      </w:r>
      <w:proofErr w:type="spellStart"/>
      <w:r w:rsidRPr="00F63C0D">
        <w:rPr>
          <w:color w:val="000000"/>
          <w:spacing w:val="-1"/>
          <w:sz w:val="28"/>
          <w:szCs w:val="28"/>
        </w:rPr>
        <w:t>Бодайбинское</w:t>
      </w:r>
      <w:proofErr w:type="spellEnd"/>
      <w:r w:rsidRPr="00F63C0D">
        <w:rPr>
          <w:color w:val="000000"/>
          <w:spacing w:val="-1"/>
          <w:sz w:val="28"/>
          <w:szCs w:val="28"/>
        </w:rPr>
        <w:t xml:space="preserve"> муниципальное образование.</w:t>
      </w:r>
    </w:p>
    <w:p w:rsidR="006F20D5" w:rsidRDefault="006F20D5" w:rsidP="006F20D5">
      <w:pPr>
        <w:ind w:firstLine="708"/>
        <w:jc w:val="both"/>
        <w:rPr>
          <w:sz w:val="28"/>
          <w:szCs w:val="28"/>
        </w:rPr>
      </w:pPr>
      <w:r w:rsidRPr="003E77AE">
        <w:rPr>
          <w:sz w:val="28"/>
          <w:szCs w:val="28"/>
        </w:rPr>
        <w:t xml:space="preserve"> </w:t>
      </w:r>
      <w:proofErr w:type="spellStart"/>
      <w:r w:rsidRPr="003E77AE">
        <w:rPr>
          <w:sz w:val="28"/>
          <w:szCs w:val="28"/>
        </w:rPr>
        <w:t>Бодайбинское</w:t>
      </w:r>
      <w:proofErr w:type="spellEnd"/>
      <w:r w:rsidRPr="003E77AE">
        <w:rPr>
          <w:sz w:val="28"/>
          <w:szCs w:val="28"/>
        </w:rPr>
        <w:t xml:space="preserve"> муниципальное образование наделено статусом городского поселения Законом Иркутской области от 02.12.2004 № 67-оз.</w:t>
      </w:r>
    </w:p>
    <w:p w:rsidR="00BF34C9" w:rsidRDefault="006F20D5" w:rsidP="006F20D5">
      <w:pPr>
        <w:ind w:firstLine="708"/>
        <w:jc w:val="both"/>
        <w:rPr>
          <w:sz w:val="28"/>
          <w:szCs w:val="28"/>
        </w:rPr>
      </w:pPr>
      <w:r w:rsidRPr="00F63C0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Бодайбинского городского поселения (далее- администрация)</w:t>
      </w:r>
      <w:r w:rsidR="002C007B">
        <w:rPr>
          <w:sz w:val="28"/>
          <w:szCs w:val="28"/>
        </w:rPr>
        <w:t xml:space="preserve"> </w:t>
      </w:r>
      <w:r w:rsidRPr="00F63C0D">
        <w:rPr>
          <w:sz w:val="28"/>
          <w:szCs w:val="28"/>
        </w:rPr>
        <w:t>действует на основании Устава Бодайбинс</w:t>
      </w:r>
      <w:r>
        <w:rPr>
          <w:sz w:val="28"/>
          <w:szCs w:val="28"/>
        </w:rPr>
        <w:t xml:space="preserve">кого муниципального образования. </w:t>
      </w:r>
      <w:r w:rsidRPr="00F63C0D">
        <w:rPr>
          <w:sz w:val="28"/>
          <w:szCs w:val="28"/>
        </w:rPr>
        <w:t>Устав Бодайбинского муниципального образования зарегистрирован в Главном управлении Министерства юстиции Российской Федерации по Сибирскому федеральному округу 31.12.2005</w:t>
      </w:r>
      <w:r w:rsidR="00BF34C9">
        <w:rPr>
          <w:sz w:val="28"/>
          <w:szCs w:val="28"/>
        </w:rPr>
        <w:t xml:space="preserve">              </w:t>
      </w:r>
      <w:proofErr w:type="gramStart"/>
      <w:r w:rsidR="00BF34C9"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далее- Устав).</w:t>
      </w:r>
      <w:r w:rsidRPr="00F63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F63C0D">
        <w:rPr>
          <w:sz w:val="28"/>
          <w:szCs w:val="28"/>
        </w:rPr>
        <w:t xml:space="preserve">64 </w:t>
      </w:r>
      <w:r>
        <w:rPr>
          <w:sz w:val="28"/>
          <w:szCs w:val="28"/>
        </w:rPr>
        <w:t xml:space="preserve">Устава </w:t>
      </w:r>
      <w:r w:rsidRPr="00F63C0D">
        <w:rPr>
          <w:sz w:val="28"/>
          <w:szCs w:val="28"/>
        </w:rPr>
        <w:t xml:space="preserve">определено наличие у муниципального образования собственного бюджета, предназначенного для финансового обеспечения задач и функций местного самоуправления.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РФ. </w:t>
      </w:r>
    </w:p>
    <w:p w:rsidR="006F20D5" w:rsidRPr="00F63C0D" w:rsidRDefault="006F20D5" w:rsidP="006F20D5">
      <w:pPr>
        <w:ind w:firstLine="708"/>
        <w:jc w:val="both"/>
        <w:rPr>
          <w:sz w:val="28"/>
          <w:szCs w:val="28"/>
        </w:rPr>
      </w:pPr>
      <w:r w:rsidRPr="00F63C0D">
        <w:rPr>
          <w:sz w:val="28"/>
          <w:szCs w:val="28"/>
        </w:rPr>
        <w:t xml:space="preserve">Порядок утверждения бюджета муниципального образования, контроля за его исполнением, представления, рассмотрения и утверждения годового отчета об исполнении, определение полномочий участников бюджетного процесса установлены в решении Думы Бодайбинского городского поселения от </w:t>
      </w:r>
      <w:r>
        <w:rPr>
          <w:sz w:val="28"/>
          <w:szCs w:val="28"/>
        </w:rPr>
        <w:t>21</w:t>
      </w:r>
      <w:r w:rsidRPr="00F63C0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63C0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63C0D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F63C0D">
        <w:rPr>
          <w:sz w:val="28"/>
          <w:szCs w:val="28"/>
        </w:rPr>
        <w:t xml:space="preserve">-па «Об утверждении Положения о бюджетном процессе в </w:t>
      </w:r>
      <w:proofErr w:type="spellStart"/>
      <w:r w:rsidRPr="00F63C0D">
        <w:rPr>
          <w:sz w:val="28"/>
          <w:szCs w:val="28"/>
        </w:rPr>
        <w:t>Бодайбинском</w:t>
      </w:r>
      <w:proofErr w:type="spellEnd"/>
      <w:r w:rsidRPr="00F63C0D">
        <w:rPr>
          <w:sz w:val="28"/>
          <w:szCs w:val="28"/>
        </w:rPr>
        <w:t xml:space="preserve"> муниципальном образовании»</w:t>
      </w:r>
      <w:r>
        <w:rPr>
          <w:sz w:val="28"/>
          <w:szCs w:val="28"/>
        </w:rPr>
        <w:t xml:space="preserve"> (далее- Положение и бюджетном процессе)</w:t>
      </w:r>
      <w:r w:rsidRPr="00F63C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Функции по составлению </w:t>
      </w:r>
      <w:r w:rsidRPr="00F63C0D">
        <w:rPr>
          <w:sz w:val="28"/>
          <w:szCs w:val="28"/>
        </w:rPr>
        <w:t>проекта бюджета</w:t>
      </w:r>
      <w:r>
        <w:rPr>
          <w:sz w:val="28"/>
          <w:szCs w:val="28"/>
        </w:rPr>
        <w:t xml:space="preserve"> Бодайбинского муниципального образования</w:t>
      </w:r>
      <w:r w:rsidRPr="00F63C0D">
        <w:rPr>
          <w:sz w:val="28"/>
          <w:szCs w:val="28"/>
        </w:rPr>
        <w:t>, а также организацию исполнения бюджета исполняет Финансовое управление Бодайбинского городского поселения (далее – Финансовое управление).</w:t>
      </w:r>
    </w:p>
    <w:p w:rsidR="006F20D5" w:rsidRDefault="006F20D5" w:rsidP="006F20D5">
      <w:pPr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2"/>
          <w:sz w:val="28"/>
          <w:szCs w:val="28"/>
        </w:rPr>
        <w:t>В соответствии со статьёй 23 Устава структуру органов местного самоуправления составляют:</w:t>
      </w:r>
    </w:p>
    <w:p w:rsidR="006F20D5" w:rsidRPr="007A6554" w:rsidRDefault="006F20D5" w:rsidP="006F20D5">
      <w:pPr>
        <w:ind w:firstLine="720"/>
        <w:jc w:val="both"/>
        <w:rPr>
          <w:sz w:val="28"/>
          <w:szCs w:val="28"/>
        </w:rPr>
      </w:pPr>
      <w:r w:rsidRPr="007A6554">
        <w:rPr>
          <w:sz w:val="28"/>
          <w:szCs w:val="28"/>
        </w:rPr>
        <w:t xml:space="preserve">1) Глава Бодайбинского муниципального образования – Глава Бодайбинского городского поселения; </w:t>
      </w:r>
    </w:p>
    <w:p w:rsidR="006F20D5" w:rsidRPr="007A6554" w:rsidRDefault="006F20D5" w:rsidP="006F20D5">
      <w:pPr>
        <w:ind w:firstLine="720"/>
        <w:jc w:val="both"/>
        <w:rPr>
          <w:sz w:val="28"/>
          <w:szCs w:val="28"/>
        </w:rPr>
      </w:pPr>
      <w:r w:rsidRPr="007A6554">
        <w:rPr>
          <w:sz w:val="28"/>
          <w:szCs w:val="28"/>
        </w:rPr>
        <w:t>2) Представительный орган Бодайбинского муниципального образования – Дума Бодайбинского городского поселения;</w:t>
      </w:r>
    </w:p>
    <w:p w:rsidR="006F20D5" w:rsidRPr="007A6554" w:rsidRDefault="006F20D5" w:rsidP="006F20D5">
      <w:pPr>
        <w:ind w:firstLine="720"/>
        <w:jc w:val="both"/>
        <w:rPr>
          <w:sz w:val="28"/>
          <w:szCs w:val="28"/>
        </w:rPr>
      </w:pPr>
      <w:r w:rsidRPr="007A6554">
        <w:rPr>
          <w:sz w:val="28"/>
          <w:szCs w:val="28"/>
        </w:rPr>
        <w:t>3) Местная администрация (исполнительно-распорядительный орган муниципального образования) - администрация Бодайбинского городского поселения, именуемая в настоящем Уставе как администрация Поселения;</w:t>
      </w:r>
    </w:p>
    <w:p w:rsidR="006F20D5" w:rsidRDefault="006F20D5" w:rsidP="006F20D5">
      <w:pPr>
        <w:ind w:firstLine="720"/>
        <w:jc w:val="both"/>
        <w:rPr>
          <w:sz w:val="28"/>
          <w:szCs w:val="28"/>
        </w:rPr>
      </w:pPr>
      <w:r w:rsidRPr="00AC0E11">
        <w:rPr>
          <w:sz w:val="28"/>
          <w:szCs w:val="28"/>
        </w:rPr>
        <w:t>4) Контрольно-счетный орган муниципального образования - Ревизионная комиссия Бодайбинского муниципального образования, именуемая в настоящем Уставе как Ревизионная комиссия Поселения.</w:t>
      </w:r>
    </w:p>
    <w:p w:rsidR="006F20D5" w:rsidRPr="007A6554" w:rsidRDefault="006F20D5" w:rsidP="006F20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Администрации Поселения: 666904, Иркутская </w:t>
      </w:r>
      <w:r>
        <w:rPr>
          <w:sz w:val="28"/>
          <w:szCs w:val="28"/>
        </w:rPr>
        <w:lastRenderedPageBreak/>
        <w:t>область, г. Бодайбо, ул. 30 лет Победы,3</w:t>
      </w:r>
    </w:p>
    <w:p w:rsidR="006F20D5" w:rsidRDefault="006F20D5" w:rsidP="006F20D5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Руководство Администрации осуществляет Глава муниципального образования на принципах единоначалия.</w:t>
      </w:r>
    </w:p>
    <w:p w:rsidR="006F20D5" w:rsidRDefault="006F20D5" w:rsidP="006F20D5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проверяемый период должность Главы Бодайбинского муниципального образования замещали:</w:t>
      </w:r>
    </w:p>
    <w:p w:rsidR="006F20D5" w:rsidRDefault="006F20D5" w:rsidP="006F20D5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Дубков А.В. с 18.09.2017 по 20.09.2022 (зарегистрирован на основании решения </w:t>
      </w:r>
      <w:proofErr w:type="spellStart"/>
      <w:r>
        <w:rPr>
          <w:sz w:val="28"/>
          <w:szCs w:val="28"/>
        </w:rPr>
        <w:t>Бодайбинской</w:t>
      </w:r>
      <w:proofErr w:type="spellEnd"/>
      <w:r>
        <w:rPr>
          <w:sz w:val="28"/>
          <w:szCs w:val="28"/>
        </w:rPr>
        <w:t xml:space="preserve"> ТИК от 18.09.2017 № 52/413);</w:t>
      </w:r>
    </w:p>
    <w:p w:rsidR="006F20D5" w:rsidRPr="000C2442" w:rsidRDefault="006F20D5" w:rsidP="006F20D5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Ботвин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А.В.с</w:t>
      </w:r>
      <w:proofErr w:type="spellEnd"/>
      <w:r>
        <w:rPr>
          <w:sz w:val="28"/>
          <w:szCs w:val="28"/>
        </w:rPr>
        <w:t xml:space="preserve"> 21.09.2022 по настоящее время (зарегистрирован на основании решения </w:t>
      </w:r>
      <w:proofErr w:type="spellStart"/>
      <w:r>
        <w:rPr>
          <w:sz w:val="28"/>
          <w:szCs w:val="28"/>
        </w:rPr>
        <w:t>Бодайбинской</w:t>
      </w:r>
      <w:proofErr w:type="spellEnd"/>
      <w:r>
        <w:rPr>
          <w:sz w:val="28"/>
          <w:szCs w:val="28"/>
        </w:rPr>
        <w:t xml:space="preserve"> ТИК от 20.09.2022 № 62/551)</w:t>
      </w:r>
    </w:p>
    <w:p w:rsidR="006F6D91" w:rsidRDefault="006F6D91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332384" w:rsidRDefault="00332384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437B5" w:rsidRDefault="006F20D5" w:rsidP="00BF34C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B437B5">
        <w:rPr>
          <w:sz w:val="28"/>
          <w:szCs w:val="28"/>
        </w:rPr>
        <w:t xml:space="preserve"> В соответствии с п.5 </w:t>
      </w:r>
      <w:r w:rsidR="00582877">
        <w:rPr>
          <w:sz w:val="28"/>
          <w:szCs w:val="28"/>
        </w:rPr>
        <w:t>ч.</w:t>
      </w:r>
      <w:r w:rsidR="00B437B5">
        <w:rPr>
          <w:sz w:val="28"/>
          <w:szCs w:val="28"/>
        </w:rPr>
        <w:t xml:space="preserve"> 1 статьи 14</w:t>
      </w:r>
      <w:r w:rsidR="00582877">
        <w:rPr>
          <w:sz w:val="28"/>
          <w:szCs w:val="28"/>
        </w:rPr>
        <w:t>,</w:t>
      </w:r>
      <w:r w:rsidR="0071502F">
        <w:rPr>
          <w:sz w:val="28"/>
          <w:szCs w:val="28"/>
        </w:rPr>
        <w:t xml:space="preserve"> </w:t>
      </w:r>
      <w:r w:rsidR="00582877">
        <w:rPr>
          <w:sz w:val="28"/>
          <w:szCs w:val="28"/>
        </w:rPr>
        <w:t xml:space="preserve">16 </w:t>
      </w:r>
      <w:r w:rsidR="00B437B5">
        <w:rPr>
          <w:sz w:val="28"/>
          <w:szCs w:val="28"/>
        </w:rPr>
        <w:t xml:space="preserve">Федерального закона </w:t>
      </w:r>
      <w:r w:rsidR="00B437B5" w:rsidRPr="00B437B5">
        <w:rPr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="00B437B5">
        <w:rPr>
          <w:sz w:val="28"/>
          <w:szCs w:val="28"/>
        </w:rPr>
        <w:t xml:space="preserve"> (далее- Федеральный закон № 131 –ФЗ) </w:t>
      </w:r>
      <w:r w:rsidR="00B437B5"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B437B5" w:rsidRPr="00B437B5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B437B5">
        <w:rPr>
          <w:rFonts w:eastAsiaTheme="minorHAnsi"/>
          <w:sz w:val="28"/>
          <w:szCs w:val="28"/>
          <w:lang w:eastAsia="en-US"/>
        </w:rPr>
        <w:t xml:space="preserve"> Российской Федерации относится к вопросам местного значения городского поселения</w:t>
      </w:r>
      <w:r w:rsidR="005B7274">
        <w:rPr>
          <w:rFonts w:eastAsiaTheme="minorHAnsi"/>
          <w:sz w:val="28"/>
          <w:szCs w:val="28"/>
          <w:lang w:eastAsia="en-US"/>
        </w:rPr>
        <w:t>.</w:t>
      </w:r>
    </w:p>
    <w:p w:rsidR="00A8608F" w:rsidRDefault="00A8608F" w:rsidP="00A8608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частью 3 статьи 15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Федерального  </w:t>
      </w:r>
      <w:r w:rsidRPr="00A8608F">
        <w:rPr>
          <w:sz w:val="28"/>
          <w:szCs w:val="28"/>
        </w:rPr>
        <w:t>закона</w:t>
      </w:r>
      <w:proofErr w:type="gramEnd"/>
      <w:r w:rsidRPr="00A8608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– Федеральный Закон № 257-ФЗ), о</w:t>
      </w:r>
      <w:r w:rsidR="00A9410B">
        <w:rPr>
          <w:rFonts w:eastAsiaTheme="minorHAnsi"/>
          <w:sz w:val="28"/>
          <w:szCs w:val="28"/>
          <w:lang w:eastAsia="en-US"/>
        </w:rPr>
        <w:t>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87D85" w:rsidRDefault="00A9410B" w:rsidP="00A8608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9" w:history="1">
        <w:r w:rsidRPr="00DD6A39">
          <w:rPr>
            <w:rFonts w:eastAsiaTheme="minorHAnsi"/>
            <w:sz w:val="28"/>
            <w:szCs w:val="28"/>
            <w:lang w:eastAsia="en-US"/>
          </w:rPr>
          <w:t>пункту 1 статьи 12</w:t>
        </w:r>
      </w:hyperlink>
      <w:r w:rsidRPr="00DD6A39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D6A39">
          <w:rPr>
            <w:rFonts w:eastAsiaTheme="minorHAnsi"/>
            <w:sz w:val="28"/>
            <w:szCs w:val="28"/>
            <w:lang w:eastAsia="en-US"/>
          </w:rPr>
          <w:t>абзацу одиннадцатому пункта 4 статьи 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10 декабря 1995 года </w:t>
      </w:r>
      <w:r w:rsidR="0059044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196-ФЗ "О безопасности дорожного движения" ремонт и содержание дорог на территории Российской Федерации должны обеспечивать безопасность дорожного движения, 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2B48C7" w:rsidRPr="00A8608F" w:rsidRDefault="00A8608F" w:rsidP="00A8608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8608F">
        <w:rPr>
          <w:color w:val="000000"/>
          <w:sz w:val="28"/>
          <w:szCs w:val="28"/>
          <w:shd w:val="clear" w:color="auto" w:fill="FFFFFF"/>
        </w:rPr>
        <w:t>К</w:t>
      </w:r>
      <w:r w:rsidR="002B48C7" w:rsidRPr="00A8608F">
        <w:rPr>
          <w:color w:val="000000"/>
          <w:sz w:val="28"/>
          <w:szCs w:val="28"/>
          <w:shd w:val="clear" w:color="auto" w:fill="FFFFFF"/>
        </w:rPr>
        <w:t xml:space="preserve"> полномочиям органов местного самоуправления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при осуществлении дорожной деятельности. Таким образом, обеспечение безопасности дорожного движения возлагается на </w:t>
      </w:r>
      <w:r w:rsidR="002B48C7" w:rsidRPr="00A8608F">
        <w:rPr>
          <w:color w:val="000000"/>
          <w:sz w:val="28"/>
          <w:szCs w:val="28"/>
          <w:shd w:val="clear" w:color="auto" w:fill="FFFFFF"/>
        </w:rPr>
        <w:lastRenderedPageBreak/>
        <w:t>органы местного самоуправлен</w:t>
      </w:r>
      <w:r w:rsidR="0071502F">
        <w:rPr>
          <w:color w:val="000000"/>
          <w:sz w:val="28"/>
          <w:szCs w:val="28"/>
          <w:shd w:val="clear" w:color="auto" w:fill="FFFFFF"/>
        </w:rPr>
        <w:t>ия</w:t>
      </w:r>
      <w:r w:rsidR="002B48C7" w:rsidRPr="00A8608F">
        <w:rPr>
          <w:color w:val="000000"/>
          <w:sz w:val="28"/>
          <w:szCs w:val="28"/>
          <w:shd w:val="clear" w:color="auto" w:fill="FFFFFF"/>
        </w:rPr>
        <w:t xml:space="preserve"> исключительно в рамках их полномочий по осуществлению дорожной деятельности.</w:t>
      </w:r>
    </w:p>
    <w:p w:rsidR="00896028" w:rsidRDefault="0059044F" w:rsidP="0059044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В целях контроля за соблюдение</w:t>
      </w:r>
      <w:r w:rsidR="00BF34C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введенных ограничений и об</w:t>
      </w:r>
      <w:r w:rsidR="00BF34C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</w:t>
      </w:r>
      <w:r w:rsidR="00BF34C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ечения </w:t>
      </w:r>
      <w:r w:rsidR="004729BE">
        <w:rPr>
          <w:rFonts w:eastAsiaTheme="minorHAnsi"/>
          <w:sz w:val="28"/>
          <w:szCs w:val="28"/>
          <w:lang w:eastAsia="en-US"/>
        </w:rPr>
        <w:t>безопасного</w:t>
      </w:r>
      <w:r>
        <w:rPr>
          <w:rFonts w:eastAsiaTheme="minorHAnsi"/>
          <w:sz w:val="28"/>
          <w:szCs w:val="28"/>
          <w:lang w:eastAsia="en-US"/>
        </w:rPr>
        <w:t xml:space="preserve"> дорожного движения</w:t>
      </w:r>
      <w:r w:rsidR="00A8608F">
        <w:rPr>
          <w:rFonts w:eastAsiaTheme="minorHAnsi"/>
          <w:sz w:val="28"/>
          <w:szCs w:val="28"/>
          <w:lang w:eastAsia="en-US"/>
        </w:rPr>
        <w:t xml:space="preserve">, в том числе </w:t>
      </w:r>
      <w:r>
        <w:rPr>
          <w:rFonts w:eastAsiaTheme="minorHAnsi"/>
          <w:sz w:val="28"/>
          <w:szCs w:val="28"/>
          <w:lang w:eastAsia="en-US"/>
        </w:rPr>
        <w:t>на автомобильных дорогах осу</w:t>
      </w:r>
      <w:r w:rsidR="00A8608F">
        <w:rPr>
          <w:rFonts w:eastAsiaTheme="minorHAnsi"/>
          <w:sz w:val="28"/>
          <w:szCs w:val="28"/>
          <w:lang w:eastAsia="en-US"/>
        </w:rPr>
        <w:t xml:space="preserve">ществляется весовой и габаритный </w:t>
      </w:r>
      <w:r>
        <w:rPr>
          <w:rFonts w:eastAsiaTheme="minorHAnsi"/>
          <w:sz w:val="28"/>
          <w:szCs w:val="28"/>
          <w:lang w:eastAsia="en-US"/>
        </w:rPr>
        <w:t>контроль</w:t>
      </w:r>
      <w:r w:rsidR="00BF34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порядок осуществления которого до 20.05.2018 устанавливался приказом Ми</w:t>
      </w:r>
      <w:r w:rsidR="00087D85">
        <w:rPr>
          <w:rFonts w:eastAsiaTheme="minorHAnsi"/>
          <w:sz w:val="28"/>
          <w:szCs w:val="28"/>
          <w:lang w:eastAsia="en-US"/>
        </w:rPr>
        <w:t>ни</w:t>
      </w:r>
      <w:r>
        <w:rPr>
          <w:rFonts w:eastAsiaTheme="minorHAnsi"/>
          <w:sz w:val="28"/>
          <w:szCs w:val="28"/>
          <w:lang w:eastAsia="en-US"/>
        </w:rPr>
        <w:t>стерства Российской Федерации</w:t>
      </w:r>
      <w:r w:rsidR="004729BE">
        <w:rPr>
          <w:rFonts w:eastAsiaTheme="minorHAnsi"/>
          <w:sz w:val="28"/>
          <w:szCs w:val="28"/>
          <w:lang w:eastAsia="en-US"/>
        </w:rPr>
        <w:t xml:space="preserve"> от 27.04.2011 № 125 </w:t>
      </w:r>
      <w:r w:rsidR="00BF34C9">
        <w:rPr>
          <w:rFonts w:eastAsiaTheme="minorHAnsi"/>
          <w:sz w:val="28"/>
          <w:szCs w:val="28"/>
          <w:lang w:eastAsia="en-US"/>
        </w:rPr>
        <w:t>«О</w:t>
      </w:r>
      <w:r w:rsidR="004729BE">
        <w:rPr>
          <w:rFonts w:eastAsiaTheme="minorHAnsi"/>
          <w:sz w:val="28"/>
          <w:szCs w:val="28"/>
          <w:lang w:eastAsia="en-US"/>
        </w:rPr>
        <w:t xml:space="preserve">б утверждении Порядка </w:t>
      </w:r>
      <w:r w:rsidR="00BF34C9">
        <w:rPr>
          <w:rFonts w:eastAsiaTheme="minorHAnsi"/>
          <w:sz w:val="28"/>
          <w:szCs w:val="28"/>
          <w:lang w:eastAsia="en-US"/>
        </w:rPr>
        <w:t>о</w:t>
      </w:r>
      <w:r w:rsidR="004729BE" w:rsidRPr="004729BE">
        <w:rPr>
          <w:rFonts w:eastAsiaTheme="minorHAnsi"/>
          <w:sz w:val="28"/>
          <w:szCs w:val="28"/>
          <w:lang w:eastAsia="en-US"/>
        </w:rPr>
        <w:t>существления весового и габаритного контроля транспортных средств, в том числе порядка организации пунктов весового и габаритного контроля транспортных средств"</w:t>
      </w:r>
      <w:r w:rsidR="00896028">
        <w:rPr>
          <w:rFonts w:eastAsiaTheme="minorHAnsi"/>
          <w:sz w:val="28"/>
          <w:szCs w:val="28"/>
          <w:lang w:eastAsia="en-US"/>
        </w:rPr>
        <w:t xml:space="preserve">. В настоящие время действует </w:t>
      </w:r>
      <w:r w:rsidR="00896028" w:rsidRPr="00896028">
        <w:rPr>
          <w:rFonts w:eastAsiaTheme="minorHAnsi"/>
          <w:sz w:val="28"/>
          <w:szCs w:val="28"/>
          <w:lang w:eastAsia="en-US"/>
        </w:rPr>
        <w:t>Приказ Минтранса России от 31.08.2020 N 348 "Об утверждении Порядка осуществления весового и габаритного</w:t>
      </w:r>
      <w:r w:rsidR="00896028">
        <w:rPr>
          <w:rFonts w:eastAsiaTheme="minorHAnsi"/>
          <w:sz w:val="28"/>
          <w:szCs w:val="28"/>
          <w:lang w:eastAsia="en-US"/>
        </w:rPr>
        <w:t xml:space="preserve"> контроля транспортных средств".</w:t>
      </w:r>
    </w:p>
    <w:p w:rsidR="00EF7BB2" w:rsidRDefault="00EF7BB2" w:rsidP="0059044F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F7BB2" w:rsidRDefault="00EF7BB2" w:rsidP="00EF7BB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ст. 15 Бюджетного кодекса РФ местный бюджет предназначен для исполнения расходных обязательств муниципального образования.</w:t>
      </w:r>
    </w:p>
    <w:p w:rsidR="00EF7BB2" w:rsidRDefault="00EF7BB2" w:rsidP="00EF7BB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В силу ст. 6 Бюджетного кодекса Российской Федерации (далее – БК РФ)  под расходными обязательствами понимаются </w:t>
      </w:r>
      <w:r w:rsidRPr="0054091A">
        <w:rPr>
          <w:rFonts w:eastAsia="Calibri"/>
          <w:sz w:val="28"/>
          <w:szCs w:val="28"/>
          <w:lang w:eastAsia="en-US"/>
        </w:rPr>
        <w:t>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</w:t>
      </w:r>
      <w:r>
        <w:rPr>
          <w:rFonts w:eastAsia="Calibri"/>
          <w:sz w:val="28"/>
          <w:szCs w:val="28"/>
          <w:lang w:eastAsia="en-US"/>
        </w:rPr>
        <w:t>тва из соответствующего бюджета.</w:t>
      </w:r>
    </w:p>
    <w:p w:rsidR="009B2B9D" w:rsidRDefault="009B2B9D" w:rsidP="009B2B9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(части 1, 2 статьи 86 БК РФ) и подлежат отражению в реестре расходных обязательств (ст. 87 БК РФ).</w:t>
      </w:r>
    </w:p>
    <w:p w:rsidR="00632DF0" w:rsidRDefault="00D4413B" w:rsidP="00D44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Бодайбинского муниципального образования (далее - реестр расходных обязательств) велся в 2017 году </w:t>
      </w:r>
      <w:r w:rsidR="00632DF0" w:rsidRPr="0069199D">
        <w:rPr>
          <w:rFonts w:ascii="Times New Roman" w:hAnsi="Times New Roman" w:cs="Times New Roman"/>
          <w:sz w:val="28"/>
          <w:szCs w:val="28"/>
        </w:rPr>
        <w:t>по форме</w:t>
      </w:r>
      <w:r w:rsidR="008F6CB5">
        <w:rPr>
          <w:rFonts w:ascii="Times New Roman" w:hAnsi="Times New Roman" w:cs="Times New Roman"/>
          <w:sz w:val="28"/>
          <w:szCs w:val="28"/>
        </w:rPr>
        <w:t>,</w:t>
      </w:r>
      <w:r w:rsidR="00632DF0" w:rsidRPr="0069199D">
        <w:rPr>
          <w:rFonts w:ascii="Times New Roman" w:hAnsi="Times New Roman" w:cs="Times New Roman"/>
          <w:sz w:val="28"/>
          <w:szCs w:val="28"/>
        </w:rPr>
        <w:t xml:space="preserve"> утвержденной приказом</w:t>
      </w:r>
      <w:r w:rsidR="00632DF0" w:rsidRPr="006919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2DF0" w:rsidRPr="0069199D">
        <w:rPr>
          <w:rFonts w:ascii="Times New Roman" w:hAnsi="Times New Roman" w:cs="Times New Roman"/>
          <w:sz w:val="28"/>
          <w:szCs w:val="28"/>
        </w:rPr>
        <w:t>Минфина России от 01.07.2015 № 103-н</w:t>
      </w:r>
      <w:r w:rsidR="0007690A">
        <w:rPr>
          <w:rFonts w:ascii="Times New Roman" w:hAnsi="Times New Roman" w:cs="Times New Roman"/>
          <w:sz w:val="28"/>
          <w:szCs w:val="28"/>
        </w:rPr>
        <w:t>.</w:t>
      </w:r>
      <w:r w:rsidR="0069199D">
        <w:rPr>
          <w:rFonts w:ascii="Times New Roman" w:hAnsi="Times New Roman" w:cs="Times New Roman"/>
          <w:sz w:val="28"/>
          <w:szCs w:val="28"/>
        </w:rPr>
        <w:t xml:space="preserve">                          Данная форма </w:t>
      </w:r>
      <w:r w:rsidR="0069199D" w:rsidRPr="0069199D">
        <w:rPr>
          <w:rFonts w:ascii="Times New Roman" w:hAnsi="Times New Roman" w:cs="Times New Roman"/>
          <w:b/>
          <w:sz w:val="28"/>
          <w:szCs w:val="28"/>
        </w:rPr>
        <w:t>не предусматривала</w:t>
      </w:r>
      <w:r w:rsidR="0069199D">
        <w:rPr>
          <w:rFonts w:ascii="Times New Roman" w:hAnsi="Times New Roman" w:cs="Times New Roman"/>
          <w:sz w:val="28"/>
          <w:szCs w:val="28"/>
        </w:rPr>
        <w:t xml:space="preserve"> отражение муниципального правового акта о приняти</w:t>
      </w:r>
      <w:r w:rsidR="0007690A">
        <w:rPr>
          <w:rFonts w:ascii="Times New Roman" w:hAnsi="Times New Roman" w:cs="Times New Roman"/>
          <w:sz w:val="28"/>
          <w:szCs w:val="28"/>
        </w:rPr>
        <w:t>и</w:t>
      </w:r>
      <w:r w:rsidR="0069199D">
        <w:rPr>
          <w:rFonts w:ascii="Times New Roman" w:hAnsi="Times New Roman" w:cs="Times New Roman"/>
          <w:sz w:val="28"/>
          <w:szCs w:val="28"/>
        </w:rPr>
        <w:t xml:space="preserve"> расходного обязательства</w:t>
      </w:r>
      <w:r w:rsidR="00234A3E">
        <w:rPr>
          <w:rFonts w:ascii="Times New Roman" w:hAnsi="Times New Roman" w:cs="Times New Roman"/>
          <w:sz w:val="28"/>
          <w:szCs w:val="28"/>
        </w:rPr>
        <w:t>, о чем было указано в заключени</w:t>
      </w:r>
      <w:r w:rsidR="0007690A">
        <w:rPr>
          <w:rFonts w:ascii="Times New Roman" w:hAnsi="Times New Roman" w:cs="Times New Roman"/>
          <w:sz w:val="28"/>
          <w:szCs w:val="28"/>
        </w:rPr>
        <w:t>и</w:t>
      </w:r>
      <w:r w:rsidR="00234A3E">
        <w:rPr>
          <w:rFonts w:ascii="Times New Roman" w:hAnsi="Times New Roman" w:cs="Times New Roman"/>
          <w:sz w:val="28"/>
          <w:szCs w:val="28"/>
        </w:rPr>
        <w:t xml:space="preserve"> </w:t>
      </w:r>
      <w:r w:rsidR="00234A3E" w:rsidRPr="0069199D">
        <w:rPr>
          <w:rFonts w:ascii="Times New Roman" w:eastAsia="Calibri" w:hAnsi="Times New Roman" w:cs="Times New Roman"/>
          <w:sz w:val="28"/>
          <w:szCs w:val="28"/>
        </w:rPr>
        <w:t>«На годовой отчет Бодайбинского муниципального образования за 201</w:t>
      </w:r>
      <w:r w:rsidR="00234A3E">
        <w:rPr>
          <w:rFonts w:ascii="Times New Roman" w:eastAsia="Calibri" w:hAnsi="Times New Roman" w:cs="Times New Roman"/>
          <w:sz w:val="28"/>
          <w:szCs w:val="28"/>
        </w:rPr>
        <w:t>7</w:t>
      </w:r>
      <w:r w:rsidR="00234A3E" w:rsidRPr="0069199D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234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A3E">
        <w:rPr>
          <w:rFonts w:ascii="Times New Roman" w:hAnsi="Times New Roman" w:cs="Times New Roman"/>
          <w:sz w:val="28"/>
          <w:szCs w:val="28"/>
        </w:rPr>
        <w:t>№ 01-11з от 28.04.2018</w:t>
      </w:r>
      <w:r w:rsidR="00234A3E" w:rsidRPr="0069199D">
        <w:rPr>
          <w:rFonts w:ascii="Times New Roman" w:hAnsi="Times New Roman" w:cs="Times New Roman"/>
          <w:sz w:val="28"/>
          <w:szCs w:val="28"/>
        </w:rPr>
        <w:t>.</w:t>
      </w:r>
      <w:r w:rsidR="003D767D">
        <w:rPr>
          <w:rFonts w:ascii="Times New Roman" w:hAnsi="Times New Roman" w:cs="Times New Roman"/>
          <w:sz w:val="28"/>
          <w:szCs w:val="28"/>
        </w:rPr>
        <w:t xml:space="preserve"> В данном случаи оценить соблюдение </w:t>
      </w:r>
      <w:r w:rsidR="00DC42F9">
        <w:rPr>
          <w:rFonts w:ascii="Times New Roman" w:hAnsi="Times New Roman" w:cs="Times New Roman"/>
          <w:sz w:val="28"/>
          <w:szCs w:val="28"/>
        </w:rPr>
        <w:t>органами</w:t>
      </w:r>
      <w:r w:rsidR="003D767D">
        <w:rPr>
          <w:rFonts w:ascii="Times New Roman" w:hAnsi="Times New Roman" w:cs="Times New Roman"/>
          <w:sz w:val="28"/>
          <w:szCs w:val="28"/>
        </w:rPr>
        <w:t xml:space="preserve"> местного самоуправления требований </w:t>
      </w:r>
      <w:r w:rsidR="00DC42F9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в части ведения реестра расходных обязательств </w:t>
      </w:r>
      <w:r w:rsidR="00DC42F9" w:rsidRPr="00DC42F9">
        <w:rPr>
          <w:rFonts w:ascii="Times New Roman" w:hAnsi="Times New Roman" w:cs="Times New Roman"/>
          <w:b/>
          <w:sz w:val="28"/>
          <w:szCs w:val="28"/>
        </w:rPr>
        <w:t>не представляется</w:t>
      </w:r>
      <w:r w:rsidR="00DC42F9">
        <w:rPr>
          <w:rFonts w:ascii="Times New Roman" w:hAnsi="Times New Roman" w:cs="Times New Roman"/>
          <w:sz w:val="28"/>
          <w:szCs w:val="28"/>
        </w:rPr>
        <w:t xml:space="preserve"> возможным. </w:t>
      </w:r>
    </w:p>
    <w:p w:rsidR="00DF684A" w:rsidRDefault="00DF684A" w:rsidP="00D441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2DD" w:rsidRDefault="00397469" w:rsidP="00076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Постановлением администрации Бодайбинского городского поселения</w:t>
      </w:r>
      <w:r w:rsidR="005472DD">
        <w:rPr>
          <w:rFonts w:ascii="Times New Roman" w:hAnsi="Times New Roman" w:cs="Times New Roman"/>
          <w:sz w:val="28"/>
          <w:szCs w:val="28"/>
        </w:rPr>
        <w:t xml:space="preserve"> от 20.10.2014 г. № 477-п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DD"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«Дорожная деятельность и транспортное обслуживание на территории Бодайбинского муниципального образования» на 2015-2017 годы» </w:t>
      </w:r>
      <w:r w:rsidR="005472DD">
        <w:rPr>
          <w:rFonts w:ascii="Times New Roman" w:hAnsi="Times New Roman" w:cs="Times New Roman"/>
          <w:sz w:val="28"/>
          <w:szCs w:val="28"/>
        </w:rPr>
        <w:t>(далее- муниципальная программа).</w:t>
      </w:r>
    </w:p>
    <w:p w:rsidR="005472DD" w:rsidRDefault="005472DD" w:rsidP="003974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Исполнителем муниципальной программы определена Администрация Бодайбинского городского поселения.</w:t>
      </w:r>
    </w:p>
    <w:p w:rsidR="005472DD" w:rsidRDefault="005472DD" w:rsidP="00547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редакции постановления Администрации от 19.12.2016 № 1182пп</w:t>
      </w:r>
      <w:r w:rsidR="008F6CB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Бодайбинского городского послания «Об утверждении муниципальной программы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Дорожная деятельность и транспортное обслуживание на территории Бодайбинского муниципального образования» на 2015-2017 годы» муниципальная программа  реализуется на территории муниципального образования в срок с 2015 по 2022 годы.</w:t>
      </w:r>
    </w:p>
    <w:p w:rsidR="006E06EF" w:rsidRDefault="006B0D3B" w:rsidP="006E06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1A09">
        <w:rPr>
          <w:sz w:val="28"/>
          <w:szCs w:val="28"/>
        </w:rPr>
        <w:t>Основной целью муниципальной программы</w:t>
      </w:r>
      <w:r w:rsidR="006E06EF">
        <w:rPr>
          <w:sz w:val="28"/>
          <w:szCs w:val="28"/>
        </w:rPr>
        <w:t xml:space="preserve"> </w:t>
      </w:r>
      <w:r w:rsidR="006E06EF" w:rsidRPr="006E06EF">
        <w:rPr>
          <w:sz w:val="28"/>
          <w:szCs w:val="28"/>
        </w:rPr>
        <w:t>является повышение безопасности дорожного движения на территории Бодайбинского муниципального образования, улучшение качественных показателей дорожного хозяйства и транспортного обслуживания</w:t>
      </w:r>
      <w:r>
        <w:rPr>
          <w:sz w:val="28"/>
          <w:szCs w:val="28"/>
        </w:rPr>
        <w:t>, повышение качества и надежности транспортного обслуживания.</w:t>
      </w:r>
    </w:p>
    <w:p w:rsidR="000E6D9E" w:rsidRDefault="000E6D9E" w:rsidP="006E06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Приложением № 1 к муниципальной программе в редакции от 19.12.2016 № 1182пп для реализации основного мероприятия программы </w:t>
      </w:r>
      <w:r w:rsidR="00046EF5">
        <w:rPr>
          <w:sz w:val="28"/>
          <w:szCs w:val="28"/>
        </w:rPr>
        <w:t xml:space="preserve">                                          </w:t>
      </w:r>
      <w:proofErr w:type="gramStart"/>
      <w:r w:rsidR="00046EF5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Совершенствование деятельности по организации дорожного движения»</w:t>
      </w:r>
      <w:r w:rsidR="00046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46EF5">
        <w:rPr>
          <w:sz w:val="28"/>
          <w:szCs w:val="28"/>
        </w:rPr>
        <w:t>предусмотрены расходы на приобретение передвижного поста весового контроля</w:t>
      </w:r>
      <w:r w:rsidR="005629DA">
        <w:rPr>
          <w:sz w:val="28"/>
          <w:szCs w:val="28"/>
        </w:rPr>
        <w:t xml:space="preserve"> в объеме 2 500,0 </w:t>
      </w:r>
      <w:proofErr w:type="spellStart"/>
      <w:r w:rsidR="005629DA">
        <w:rPr>
          <w:sz w:val="28"/>
          <w:szCs w:val="28"/>
        </w:rPr>
        <w:t>тыс.рублей</w:t>
      </w:r>
      <w:proofErr w:type="spellEnd"/>
      <w:r w:rsidR="00046EF5">
        <w:rPr>
          <w:sz w:val="28"/>
          <w:szCs w:val="28"/>
        </w:rPr>
        <w:t>.</w:t>
      </w:r>
    </w:p>
    <w:p w:rsidR="00046EF5" w:rsidRDefault="00046EF5" w:rsidP="006E06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29DA" w:rsidRDefault="000E6D9E" w:rsidP="006E06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6EF5">
        <w:rPr>
          <w:sz w:val="28"/>
          <w:szCs w:val="28"/>
        </w:rPr>
        <w:t xml:space="preserve">      3. Местный бюджет на 2017 год утвержден решением Думы Бодайбинского городского поселения № 36-па от 15.11.2016 </w:t>
      </w:r>
      <w:r w:rsidR="005629DA">
        <w:rPr>
          <w:sz w:val="28"/>
          <w:szCs w:val="28"/>
        </w:rPr>
        <w:t>«О бюджете Бодайбинского муниципального образования на 2017 год и плановый период 201</w:t>
      </w:r>
      <w:r w:rsidR="0007690A">
        <w:rPr>
          <w:sz w:val="28"/>
          <w:szCs w:val="28"/>
        </w:rPr>
        <w:t>8</w:t>
      </w:r>
      <w:r w:rsidR="005629DA">
        <w:rPr>
          <w:sz w:val="28"/>
          <w:szCs w:val="28"/>
        </w:rPr>
        <w:t xml:space="preserve"> и 2019 годов».</w:t>
      </w:r>
    </w:p>
    <w:p w:rsidR="000E6D9E" w:rsidRDefault="005629DA" w:rsidP="006E06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6661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юджетные ассигнования </w:t>
      </w:r>
      <w:r w:rsidR="000E6D9E">
        <w:rPr>
          <w:sz w:val="28"/>
          <w:szCs w:val="28"/>
        </w:rPr>
        <w:t xml:space="preserve">на реализацию </w:t>
      </w:r>
      <w:r w:rsidR="00046EF5">
        <w:rPr>
          <w:sz w:val="28"/>
          <w:szCs w:val="28"/>
        </w:rPr>
        <w:t xml:space="preserve">основного мероприятия </w:t>
      </w:r>
      <w:r w:rsidR="000E6D9E">
        <w:rPr>
          <w:sz w:val="28"/>
          <w:szCs w:val="28"/>
        </w:rPr>
        <w:t xml:space="preserve">программы </w:t>
      </w:r>
      <w:r w:rsidR="00046EF5">
        <w:rPr>
          <w:sz w:val="28"/>
          <w:szCs w:val="28"/>
        </w:rPr>
        <w:t>«Совершенствование деятельности по организации дорожного движения» предусмотрены</w:t>
      </w:r>
      <w:r w:rsidR="007B1846">
        <w:rPr>
          <w:sz w:val="28"/>
          <w:szCs w:val="28"/>
        </w:rPr>
        <w:t xml:space="preserve"> на 2017 год </w:t>
      </w:r>
      <w:r w:rsidR="00046EF5">
        <w:rPr>
          <w:sz w:val="28"/>
          <w:szCs w:val="28"/>
        </w:rPr>
        <w:t>по подпрограмме</w:t>
      </w:r>
      <w:r w:rsidR="000E6D9E">
        <w:rPr>
          <w:sz w:val="28"/>
          <w:szCs w:val="28"/>
        </w:rPr>
        <w:t xml:space="preserve"> «Повышение безопасности дорожного движения и развитие улично- дорожной сети» </w:t>
      </w:r>
      <w:r>
        <w:rPr>
          <w:sz w:val="28"/>
          <w:szCs w:val="28"/>
        </w:rPr>
        <w:t xml:space="preserve">в объеме 6 002,3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по КБК 904 0409 5Д2 01 10 410 244. </w:t>
      </w:r>
    </w:p>
    <w:p w:rsidR="00964104" w:rsidRDefault="00964104" w:rsidP="006E06E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21E5F" w:rsidRDefault="00964104" w:rsidP="0007690A">
      <w:pPr>
        <w:widowControl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60CF">
        <w:rPr>
          <w:sz w:val="28"/>
          <w:szCs w:val="28"/>
        </w:rPr>
        <w:t xml:space="preserve">В  целях </w:t>
      </w:r>
      <w:r>
        <w:rPr>
          <w:sz w:val="28"/>
          <w:szCs w:val="28"/>
        </w:rPr>
        <w:t xml:space="preserve"> приобретения передвижного поста весового контроля ( ППВК) на базе автомобиля ГАЗ -2705 администрация</w:t>
      </w:r>
      <w:r w:rsidR="00BB5A29">
        <w:rPr>
          <w:sz w:val="28"/>
          <w:szCs w:val="28"/>
        </w:rPr>
        <w:t xml:space="preserve"> (Заказчик)</w:t>
      </w:r>
      <w:r>
        <w:rPr>
          <w:sz w:val="28"/>
          <w:szCs w:val="28"/>
        </w:rPr>
        <w:t xml:space="preserve"> заключила муниципальный контракт № Ф.2017.264661 от 13.07.2017 на сумму 2 003 071,16 рублей, в том числе НДС 18%</w:t>
      </w:r>
      <w:r w:rsidR="0007690A">
        <w:rPr>
          <w:sz w:val="28"/>
          <w:szCs w:val="28"/>
        </w:rPr>
        <w:t xml:space="preserve"> </w:t>
      </w:r>
      <w:r>
        <w:rPr>
          <w:sz w:val="28"/>
          <w:szCs w:val="28"/>
        </w:rPr>
        <w:t>- 305 553,23 рублей</w:t>
      </w:r>
      <w:r w:rsidR="00DD188A">
        <w:rPr>
          <w:sz w:val="28"/>
          <w:szCs w:val="28"/>
        </w:rPr>
        <w:t xml:space="preserve"> </w:t>
      </w:r>
      <w:r w:rsidR="00156E61">
        <w:rPr>
          <w:sz w:val="28"/>
          <w:szCs w:val="28"/>
        </w:rPr>
        <w:t xml:space="preserve">                                           </w:t>
      </w:r>
      <w:r w:rsidR="00DD188A">
        <w:rPr>
          <w:sz w:val="28"/>
          <w:szCs w:val="28"/>
        </w:rPr>
        <w:t>(</w:t>
      </w:r>
      <w:r w:rsidR="00156E61">
        <w:rPr>
          <w:sz w:val="28"/>
          <w:szCs w:val="28"/>
        </w:rPr>
        <w:t>идентификационный </w:t>
      </w:r>
      <w:r w:rsidR="00DD188A">
        <w:rPr>
          <w:sz w:val="28"/>
          <w:szCs w:val="28"/>
        </w:rPr>
        <w:t>код</w:t>
      </w:r>
      <w:r w:rsidR="00156E61">
        <w:rPr>
          <w:sz w:val="28"/>
          <w:szCs w:val="28"/>
        </w:rPr>
        <w:t> з</w:t>
      </w:r>
      <w:r w:rsidR="00DD188A">
        <w:rPr>
          <w:sz w:val="28"/>
          <w:szCs w:val="28"/>
        </w:rPr>
        <w:t>акупки</w:t>
      </w:r>
      <w:r w:rsidR="00156E61">
        <w:rPr>
          <w:sz w:val="28"/>
          <w:szCs w:val="28"/>
        </w:rPr>
        <w:t> </w:t>
      </w:r>
      <w:r w:rsidR="00DD188A">
        <w:rPr>
          <w:sz w:val="28"/>
          <w:szCs w:val="28"/>
        </w:rPr>
        <w:t>173380201052038020100100340324652244</w:t>
      </w:r>
      <w:r w:rsidR="007447CC">
        <w:rPr>
          <w:sz w:val="28"/>
          <w:szCs w:val="28"/>
        </w:rPr>
        <w:t>автоматика"</w:t>
      </w:r>
      <w:r w:rsidR="00DD188A">
        <w:rPr>
          <w:sz w:val="28"/>
          <w:szCs w:val="28"/>
        </w:rPr>
        <w:t>)</w:t>
      </w:r>
      <w:r w:rsidR="00521E5F">
        <w:rPr>
          <w:sz w:val="28"/>
          <w:szCs w:val="28"/>
        </w:rPr>
        <w:t xml:space="preserve">  </w:t>
      </w:r>
      <w:r w:rsidR="007447CC">
        <w:rPr>
          <w:sz w:val="28"/>
          <w:szCs w:val="28"/>
        </w:rPr>
        <w:t>с</w:t>
      </w:r>
      <w:r w:rsidR="00521E5F">
        <w:rPr>
          <w:sz w:val="28"/>
          <w:szCs w:val="28"/>
        </w:rPr>
        <w:t> </w:t>
      </w:r>
      <w:r w:rsidR="007447CC">
        <w:rPr>
          <w:sz w:val="28"/>
          <w:szCs w:val="28"/>
        </w:rPr>
        <w:t>ЗАО</w:t>
      </w:r>
      <w:r w:rsidR="00521E5F">
        <w:rPr>
          <w:sz w:val="28"/>
          <w:szCs w:val="28"/>
        </w:rPr>
        <w:t xml:space="preserve"> </w:t>
      </w:r>
      <w:r w:rsidR="007447CC">
        <w:rPr>
          <w:sz w:val="28"/>
          <w:szCs w:val="28"/>
        </w:rPr>
        <w:t>«</w:t>
      </w:r>
      <w:proofErr w:type="spellStart"/>
      <w:r w:rsidR="007447CC">
        <w:rPr>
          <w:sz w:val="28"/>
          <w:szCs w:val="28"/>
        </w:rPr>
        <w:t>Промавтоматика</w:t>
      </w:r>
      <w:proofErr w:type="spellEnd"/>
      <w:r w:rsidR="007447CC">
        <w:rPr>
          <w:sz w:val="28"/>
          <w:szCs w:val="28"/>
        </w:rPr>
        <w:t>»</w:t>
      </w:r>
      <w:r w:rsidR="00BB5A29">
        <w:rPr>
          <w:sz w:val="28"/>
          <w:szCs w:val="28"/>
        </w:rPr>
        <w:t xml:space="preserve"> (Поставщик)</w:t>
      </w:r>
      <w:r w:rsidR="007447CC">
        <w:rPr>
          <w:sz w:val="28"/>
          <w:szCs w:val="28"/>
        </w:rPr>
        <w:t xml:space="preserve"> </w:t>
      </w:r>
      <w:r w:rsidR="00521E5F">
        <w:rPr>
          <w:sz w:val="28"/>
          <w:szCs w:val="28"/>
        </w:rPr>
        <w:t>в соответствии с частью 10 статьи 69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(далее- Федеральный закон № 44-ФЗ). Экономия в результате проведения закупочных процедур составила 548,6 тыс. рублей.</w:t>
      </w:r>
    </w:p>
    <w:p w:rsidR="00521E5F" w:rsidRPr="00A358DA" w:rsidRDefault="00521E5F" w:rsidP="00521E5F">
      <w:pPr>
        <w:widowControl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58DA">
        <w:rPr>
          <w:sz w:val="28"/>
          <w:szCs w:val="28"/>
        </w:rPr>
        <w:t>Определение начальной (максимальной) цены контракта (далее- НМЦК) для вышеуказанных контрактов осуществлялось с применением метода сопоставимых рыночных цен (ч.6 ст.22 Федерального закона от 05.04.2013 № 44-ФЗ)</w:t>
      </w:r>
      <w:r w:rsidR="00F84BE4">
        <w:rPr>
          <w:sz w:val="28"/>
          <w:szCs w:val="28"/>
        </w:rPr>
        <w:t xml:space="preserve"> (к</w:t>
      </w:r>
      <w:r w:rsidR="009C60CF">
        <w:rPr>
          <w:sz w:val="28"/>
          <w:szCs w:val="28"/>
        </w:rPr>
        <w:t>оммерческие предложения к проверке представлены</w:t>
      </w:r>
      <w:r w:rsidR="00F84BE4">
        <w:rPr>
          <w:sz w:val="28"/>
          <w:szCs w:val="28"/>
        </w:rPr>
        <w:t>)</w:t>
      </w:r>
      <w:r w:rsidR="009C60CF">
        <w:rPr>
          <w:sz w:val="28"/>
          <w:szCs w:val="28"/>
        </w:rPr>
        <w:t>.</w:t>
      </w:r>
    </w:p>
    <w:p w:rsidR="00521E5F" w:rsidRDefault="00521E5F" w:rsidP="00521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A235A">
        <w:rPr>
          <w:sz w:val="28"/>
          <w:szCs w:val="28"/>
        </w:rPr>
        <w:t>Расчет размера НМЦК (</w:t>
      </w:r>
      <w:proofErr w:type="spellStart"/>
      <w:r>
        <w:rPr>
          <w:sz w:val="28"/>
          <w:szCs w:val="28"/>
        </w:rPr>
        <w:t>рын</w:t>
      </w:r>
      <w:proofErr w:type="spellEnd"/>
      <w:r w:rsidRPr="005A235A">
        <w:rPr>
          <w:sz w:val="28"/>
          <w:szCs w:val="28"/>
        </w:rPr>
        <w:t>), осуществляется органом местного</w:t>
      </w:r>
      <w:r>
        <w:rPr>
          <w:sz w:val="28"/>
          <w:szCs w:val="28"/>
        </w:rPr>
        <w:t xml:space="preserve"> </w:t>
      </w:r>
      <w:r w:rsidRPr="005A235A">
        <w:rPr>
          <w:sz w:val="28"/>
          <w:szCs w:val="28"/>
        </w:rPr>
        <w:t>самоуправления по формуле:</w:t>
      </w:r>
      <w:r>
        <w:rPr>
          <w:sz w:val="28"/>
          <w:szCs w:val="28"/>
        </w:rPr>
        <w:t xml:space="preserve">  </w:t>
      </w:r>
    </w:p>
    <w:p w:rsidR="00521E5F" w:rsidRDefault="00521E5F" w:rsidP="00521E5F">
      <w:pPr>
        <w:rPr>
          <w:sz w:val="28"/>
          <w:szCs w:val="28"/>
        </w:rPr>
      </w:pPr>
    </w:p>
    <w:p w:rsidR="00521E5F" w:rsidRPr="0015261A" w:rsidRDefault="00521E5F" w:rsidP="00521E5F">
      <w:pPr>
        <w:rPr>
          <w:b/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НМКЦ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рын</m:t>
        </m:r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  <m:r>
              <m:rPr>
                <m:lit/>
              </m:rPr>
              <w:rPr>
                <w:rFonts w:ascii="Cambria Math"/>
                <w:sz w:val="28"/>
                <w:szCs w:val="28"/>
              </w:rPr>
              <m:t>/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*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naryPr>
          <m:sub/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/>
                <w:sz w:val="28"/>
                <w:szCs w:val="28"/>
              </w:rPr>
              <m:t xml:space="preserve">  </m:t>
            </m:r>
          </m:sup>
          <m:e/>
        </m:nary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ц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/>
            <w:sz w:val="28"/>
            <w:szCs w:val="28"/>
          </w:rPr>
          <m:t xml:space="preserve"> , </m:t>
        </m:r>
        <m:r>
          <w:rPr>
            <w:rFonts w:ascii="Cambria Math"/>
            <w:sz w:val="28"/>
            <w:szCs w:val="28"/>
          </w:rPr>
          <m:t>где</m:t>
        </m:r>
        <m:r>
          <w:rPr>
            <w:rFonts w:ascii="Cambria Math"/>
            <w:sz w:val="28"/>
            <w:szCs w:val="28"/>
          </w:rPr>
          <m:t>:</m:t>
        </m:r>
      </m:oMath>
      <w:r w:rsidRPr="0015261A">
        <w:rPr>
          <w:b/>
          <w:sz w:val="28"/>
          <w:szCs w:val="28"/>
        </w:rPr>
        <w:t xml:space="preserve"> </w:t>
      </w:r>
    </w:p>
    <w:p w:rsidR="00521E5F" w:rsidRDefault="00521E5F" w:rsidP="00521E5F">
      <w:pPr>
        <w:widowControl/>
        <w:jc w:val="both"/>
      </w:pPr>
    </w:p>
    <w:p w:rsidR="00521E5F" w:rsidRPr="0015261A" w:rsidRDefault="00521E5F" w:rsidP="00521E5F">
      <w:pPr>
        <w:widowControl/>
        <w:jc w:val="both"/>
        <w:rPr>
          <w:sz w:val="28"/>
          <w:szCs w:val="28"/>
        </w:rPr>
      </w:pPr>
      <w:r w:rsidRPr="0015261A">
        <w:rPr>
          <w:sz w:val="28"/>
          <w:szCs w:val="28"/>
        </w:rPr>
        <w:t xml:space="preserve">НМЦК </w:t>
      </w:r>
      <w:proofErr w:type="spellStart"/>
      <w:r w:rsidRPr="0015261A">
        <w:rPr>
          <w:sz w:val="28"/>
          <w:szCs w:val="28"/>
        </w:rPr>
        <w:t>рын</w:t>
      </w:r>
      <w:proofErr w:type="spellEnd"/>
      <w:r w:rsidRPr="0015261A">
        <w:rPr>
          <w:sz w:val="28"/>
          <w:szCs w:val="28"/>
        </w:rPr>
        <w:t xml:space="preserve">- НМЦК, определяемая методом сопоставимых рыночных цен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15261A">
        <w:rPr>
          <w:sz w:val="28"/>
          <w:szCs w:val="28"/>
        </w:rPr>
        <w:t>(</w:t>
      </w:r>
      <w:proofErr w:type="gramEnd"/>
      <w:r w:rsidRPr="0015261A">
        <w:rPr>
          <w:sz w:val="28"/>
          <w:szCs w:val="28"/>
        </w:rPr>
        <w:t xml:space="preserve"> анализа рынка) ;</w:t>
      </w:r>
    </w:p>
    <w:p w:rsidR="00521E5F" w:rsidRDefault="00521E5F" w:rsidP="00521E5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5261A">
        <w:rPr>
          <w:sz w:val="28"/>
          <w:szCs w:val="28"/>
          <w:lang w:val="en-US"/>
        </w:rPr>
        <w:t>V</w:t>
      </w:r>
      <w:r w:rsidRPr="0015261A">
        <w:rPr>
          <w:sz w:val="28"/>
          <w:szCs w:val="28"/>
        </w:rPr>
        <w:t xml:space="preserve"> – </w:t>
      </w:r>
      <w:proofErr w:type="gramStart"/>
      <w:r w:rsidRPr="0015261A">
        <w:rPr>
          <w:sz w:val="28"/>
          <w:szCs w:val="28"/>
        </w:rPr>
        <w:t>количество</w:t>
      </w:r>
      <w:proofErr w:type="gramEnd"/>
      <w:r w:rsidRPr="0015261A">
        <w:rPr>
          <w:sz w:val="28"/>
          <w:szCs w:val="28"/>
        </w:rPr>
        <w:t xml:space="preserve"> (объемов) закупаемого товара (работы, услуги) ; </w:t>
      </w:r>
      <w:r w:rsidRPr="0015261A">
        <w:rPr>
          <w:sz w:val="28"/>
          <w:szCs w:val="28"/>
          <w:lang w:val="en-US"/>
        </w:rPr>
        <w:t>n</w:t>
      </w:r>
      <w:r w:rsidRPr="0015261A">
        <w:rPr>
          <w:sz w:val="28"/>
          <w:szCs w:val="28"/>
        </w:rPr>
        <w:t>- количество предложений</w:t>
      </w:r>
    </w:p>
    <w:p w:rsidR="00DD188A" w:rsidRPr="006D4A62" w:rsidRDefault="00DD188A" w:rsidP="00DD188A">
      <w:pPr>
        <w:widowControl/>
        <w:tabs>
          <w:tab w:val="left" w:pos="567"/>
        </w:tabs>
        <w:suppressAutoHyphens/>
        <w:overflowPunct w:val="0"/>
        <w:autoSpaceDN/>
        <w:adjustRightInd/>
        <w:ind w:left="-142" w:firstLine="426"/>
        <w:jc w:val="both"/>
        <w:textAlignment w:val="baseline"/>
        <w:rPr>
          <w:sz w:val="28"/>
          <w:szCs w:val="28"/>
        </w:rPr>
      </w:pPr>
      <w:r w:rsidRPr="006D4A62">
        <w:rPr>
          <w:sz w:val="28"/>
          <w:szCs w:val="28"/>
        </w:rPr>
        <w:t>В соответствии с п. 2.</w:t>
      </w:r>
      <w:r>
        <w:rPr>
          <w:sz w:val="28"/>
          <w:szCs w:val="28"/>
        </w:rPr>
        <w:t>2</w:t>
      </w:r>
      <w:r w:rsidR="00567437">
        <w:rPr>
          <w:sz w:val="28"/>
          <w:szCs w:val="28"/>
        </w:rPr>
        <w:t xml:space="preserve"> К</w:t>
      </w:r>
      <w:r w:rsidRPr="006D4A62">
        <w:rPr>
          <w:sz w:val="28"/>
          <w:szCs w:val="28"/>
        </w:rPr>
        <w:t xml:space="preserve">онтракта </w:t>
      </w:r>
      <w:r>
        <w:rPr>
          <w:sz w:val="28"/>
          <w:szCs w:val="28"/>
        </w:rPr>
        <w:t>расчеты между Заказчиком и Поставщиком производятся в течени</w:t>
      </w:r>
      <w:r w:rsidR="00567437">
        <w:rPr>
          <w:sz w:val="28"/>
          <w:szCs w:val="28"/>
        </w:rPr>
        <w:t>е</w:t>
      </w:r>
      <w:r>
        <w:rPr>
          <w:sz w:val="28"/>
          <w:szCs w:val="28"/>
        </w:rPr>
        <w:t xml:space="preserve"> 30 дней с момента подписания акта приема –передачи поставленного товара. </w:t>
      </w:r>
    </w:p>
    <w:p w:rsidR="00DD188A" w:rsidRDefault="00DD188A" w:rsidP="00567437">
      <w:pPr>
        <w:widowControl/>
        <w:suppressAutoHyphens/>
        <w:overflowPunct w:val="0"/>
        <w:autoSpaceDN/>
        <w:adjustRightInd/>
        <w:ind w:lef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4A62">
        <w:rPr>
          <w:sz w:val="28"/>
          <w:szCs w:val="28"/>
        </w:rPr>
        <w:t>В соответствии с п.</w:t>
      </w:r>
      <w:r w:rsidR="00567437">
        <w:rPr>
          <w:sz w:val="28"/>
          <w:szCs w:val="28"/>
        </w:rPr>
        <w:t>3.1. К</w:t>
      </w:r>
      <w:r>
        <w:rPr>
          <w:sz w:val="28"/>
          <w:szCs w:val="28"/>
        </w:rPr>
        <w:t xml:space="preserve">онтракта, </w:t>
      </w:r>
      <w:r w:rsidRPr="006D4A62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поставки товара </w:t>
      </w:r>
      <w:r w:rsidR="00567437">
        <w:rPr>
          <w:sz w:val="28"/>
          <w:szCs w:val="28"/>
        </w:rPr>
        <w:t>120 дней с момента заключения К</w:t>
      </w:r>
      <w:r w:rsidR="007447CC">
        <w:rPr>
          <w:sz w:val="28"/>
          <w:szCs w:val="28"/>
        </w:rPr>
        <w:t xml:space="preserve">онтракта. </w:t>
      </w:r>
    </w:p>
    <w:p w:rsidR="00DD188A" w:rsidRDefault="00DD188A" w:rsidP="00DD188A">
      <w:pPr>
        <w:widowControl/>
        <w:autoSpaceDE/>
        <w:autoSpaceDN/>
        <w:adjustRightInd/>
        <w:ind w:left="-142" w:firstLine="426"/>
        <w:jc w:val="both"/>
        <w:rPr>
          <w:color w:val="000000"/>
          <w:sz w:val="28"/>
          <w:szCs w:val="28"/>
        </w:rPr>
      </w:pPr>
      <w:r w:rsidRPr="005E1E76">
        <w:rPr>
          <w:sz w:val="28"/>
          <w:szCs w:val="28"/>
        </w:rPr>
        <w:t xml:space="preserve">Согласно </w:t>
      </w:r>
      <w:r w:rsidR="005E1E76" w:rsidRPr="005E1E76">
        <w:rPr>
          <w:sz w:val="28"/>
          <w:szCs w:val="28"/>
        </w:rPr>
        <w:t>акта передачи материальных ценностей от 04.10.2017 № б/н</w:t>
      </w:r>
      <w:r w:rsidRPr="005E1E76">
        <w:rPr>
          <w:sz w:val="28"/>
          <w:szCs w:val="28"/>
        </w:rPr>
        <w:t>, Поставщик выполнил обязательства по поставке товара в срок и передал Заказчику</w:t>
      </w:r>
      <w:r w:rsidR="005E1E76" w:rsidRPr="005E1E76">
        <w:rPr>
          <w:sz w:val="28"/>
          <w:szCs w:val="28"/>
        </w:rPr>
        <w:t xml:space="preserve"> передвижной</w:t>
      </w:r>
      <w:r w:rsidR="00BB5A29" w:rsidRPr="005E1E76">
        <w:rPr>
          <w:sz w:val="28"/>
          <w:szCs w:val="28"/>
        </w:rPr>
        <w:t xml:space="preserve"> поста весового контроля (ППВК) на базе автомобиля ГАЗ -2705</w:t>
      </w:r>
      <w:r w:rsidR="00567437">
        <w:rPr>
          <w:sz w:val="28"/>
          <w:szCs w:val="28"/>
        </w:rPr>
        <w:t>.</w:t>
      </w:r>
      <w:r w:rsidRPr="000A0C21">
        <w:rPr>
          <w:bCs/>
          <w:iCs/>
          <w:color w:val="000000"/>
          <w:sz w:val="28"/>
          <w:szCs w:val="28"/>
        </w:rPr>
        <w:t xml:space="preserve"> </w:t>
      </w:r>
    </w:p>
    <w:p w:rsidR="00C759E2" w:rsidRDefault="00DD188A" w:rsidP="00C759E2">
      <w:pPr>
        <w:widowControl/>
        <w:suppressAutoHyphens/>
        <w:overflowPunct w:val="0"/>
        <w:autoSpaceDN/>
        <w:adjustRightInd/>
        <w:ind w:firstLine="720"/>
        <w:jc w:val="both"/>
        <w:textAlignment w:val="baseline"/>
        <w:rPr>
          <w:sz w:val="28"/>
          <w:szCs w:val="28"/>
        </w:rPr>
      </w:pPr>
      <w:r w:rsidRPr="00D906EB">
        <w:rPr>
          <w:sz w:val="28"/>
          <w:szCs w:val="28"/>
        </w:rPr>
        <w:t xml:space="preserve">Средства бюджета в сумме </w:t>
      </w:r>
      <w:r w:rsidR="007447CC">
        <w:rPr>
          <w:sz w:val="28"/>
          <w:szCs w:val="28"/>
        </w:rPr>
        <w:t>2 003,1 тыс</w:t>
      </w:r>
      <w:r w:rsidRPr="00D906EB">
        <w:rPr>
          <w:sz w:val="28"/>
          <w:szCs w:val="28"/>
        </w:rPr>
        <w:t xml:space="preserve">. рублей перечислены Поставщику платежным поручением от </w:t>
      </w:r>
      <w:proofErr w:type="gramStart"/>
      <w:r w:rsidR="007447CC">
        <w:rPr>
          <w:sz w:val="28"/>
          <w:szCs w:val="28"/>
        </w:rPr>
        <w:t>30</w:t>
      </w:r>
      <w:r w:rsidRPr="00D906EB">
        <w:rPr>
          <w:sz w:val="28"/>
          <w:szCs w:val="28"/>
        </w:rPr>
        <w:t>.</w:t>
      </w:r>
      <w:r w:rsidR="007447CC">
        <w:rPr>
          <w:sz w:val="28"/>
          <w:szCs w:val="28"/>
        </w:rPr>
        <w:t>10</w:t>
      </w:r>
      <w:r w:rsidRPr="00D906EB">
        <w:rPr>
          <w:sz w:val="28"/>
          <w:szCs w:val="28"/>
        </w:rPr>
        <w:t>.20</w:t>
      </w:r>
      <w:r w:rsidR="007447CC">
        <w:rPr>
          <w:sz w:val="28"/>
          <w:szCs w:val="28"/>
        </w:rPr>
        <w:t>17</w:t>
      </w:r>
      <w:r w:rsidRPr="00D906EB">
        <w:rPr>
          <w:sz w:val="28"/>
          <w:szCs w:val="28"/>
        </w:rPr>
        <w:t xml:space="preserve">  №</w:t>
      </w:r>
      <w:proofErr w:type="gramEnd"/>
      <w:r w:rsidRPr="00D906EB">
        <w:rPr>
          <w:sz w:val="28"/>
          <w:szCs w:val="28"/>
        </w:rPr>
        <w:t xml:space="preserve"> </w:t>
      </w:r>
      <w:r w:rsidR="007447CC">
        <w:rPr>
          <w:sz w:val="28"/>
          <w:szCs w:val="28"/>
        </w:rPr>
        <w:t>178784</w:t>
      </w:r>
      <w:r w:rsidRPr="00D906EB">
        <w:rPr>
          <w:sz w:val="28"/>
          <w:szCs w:val="28"/>
        </w:rPr>
        <w:t>.</w:t>
      </w:r>
      <w:r w:rsidRPr="00B50EA1">
        <w:rPr>
          <w:sz w:val="28"/>
          <w:szCs w:val="28"/>
        </w:rPr>
        <w:t xml:space="preserve"> </w:t>
      </w:r>
    </w:p>
    <w:p w:rsidR="00567437" w:rsidRDefault="00567437" w:rsidP="009C77E3">
      <w:pPr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567437" w:rsidRDefault="009C77E3" w:rsidP="009C77E3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F0979">
        <w:rPr>
          <w:sz w:val="28"/>
          <w:szCs w:val="28"/>
        </w:rPr>
        <w:t xml:space="preserve">В ходе </w:t>
      </w:r>
      <w:r w:rsidR="00567437">
        <w:rPr>
          <w:sz w:val="28"/>
          <w:szCs w:val="28"/>
        </w:rPr>
        <w:t xml:space="preserve">экспертно-аналитического </w:t>
      </w:r>
      <w:r w:rsidRPr="003F0979">
        <w:rPr>
          <w:sz w:val="28"/>
          <w:szCs w:val="28"/>
        </w:rPr>
        <w:t xml:space="preserve">мероприятия проведён визуальный </w:t>
      </w:r>
      <w:proofErr w:type="gramStart"/>
      <w:r w:rsidRPr="003F0979">
        <w:rPr>
          <w:sz w:val="28"/>
          <w:szCs w:val="28"/>
        </w:rPr>
        <w:t xml:space="preserve">осмотр </w:t>
      </w:r>
      <w:r w:rsidR="00156E61" w:rsidRPr="003F0979">
        <w:rPr>
          <w:sz w:val="28"/>
          <w:szCs w:val="28"/>
        </w:rPr>
        <w:t xml:space="preserve"> передвижного</w:t>
      </w:r>
      <w:proofErr w:type="gramEnd"/>
      <w:r w:rsidR="00156E61" w:rsidRPr="003F0979">
        <w:rPr>
          <w:sz w:val="28"/>
          <w:szCs w:val="28"/>
        </w:rPr>
        <w:t xml:space="preserve"> поста весового контроля ( ППВК) на базе автомобиля ГАЗ-2705</w:t>
      </w:r>
      <w:r w:rsidR="00567437">
        <w:rPr>
          <w:sz w:val="28"/>
          <w:szCs w:val="28"/>
        </w:rPr>
        <w:t xml:space="preserve"> </w:t>
      </w:r>
      <w:r w:rsidR="00156E61" w:rsidRPr="003F0979">
        <w:rPr>
          <w:sz w:val="28"/>
          <w:szCs w:val="28"/>
        </w:rPr>
        <w:t>(заводской</w:t>
      </w:r>
      <w:r w:rsidR="00567437">
        <w:rPr>
          <w:sz w:val="28"/>
          <w:szCs w:val="28"/>
        </w:rPr>
        <w:t xml:space="preserve"> номер 162440) ( далее- объект)</w:t>
      </w:r>
      <w:r w:rsidRPr="003F0979">
        <w:rPr>
          <w:sz w:val="28"/>
          <w:szCs w:val="28"/>
        </w:rPr>
        <w:t xml:space="preserve">. </w:t>
      </w:r>
    </w:p>
    <w:p w:rsidR="009C77E3" w:rsidRDefault="009C77E3" w:rsidP="009C77E3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F0979">
        <w:rPr>
          <w:sz w:val="28"/>
          <w:szCs w:val="28"/>
        </w:rPr>
        <w:t xml:space="preserve">Комплектация </w:t>
      </w:r>
      <w:r w:rsidR="003F0979" w:rsidRPr="003F0979">
        <w:rPr>
          <w:sz w:val="28"/>
          <w:szCs w:val="28"/>
        </w:rPr>
        <w:t xml:space="preserve">объекта </w:t>
      </w:r>
      <w:r w:rsidRPr="003F0979">
        <w:rPr>
          <w:sz w:val="28"/>
          <w:szCs w:val="28"/>
        </w:rPr>
        <w:t>отвечает требованиям технического задания</w:t>
      </w:r>
      <w:r w:rsidR="003F0979">
        <w:rPr>
          <w:sz w:val="28"/>
          <w:szCs w:val="28"/>
        </w:rPr>
        <w:t xml:space="preserve"> к муниципальному контракту от 13.07.2017</w:t>
      </w:r>
      <w:r w:rsidRPr="003F0979">
        <w:rPr>
          <w:sz w:val="28"/>
          <w:szCs w:val="28"/>
        </w:rPr>
        <w:t xml:space="preserve"> (акт осмотра № </w:t>
      </w:r>
      <w:r w:rsidR="003F0979" w:rsidRPr="003F0979">
        <w:rPr>
          <w:sz w:val="28"/>
          <w:szCs w:val="28"/>
        </w:rPr>
        <w:t>1</w:t>
      </w:r>
      <w:r w:rsidRPr="003F0979">
        <w:rPr>
          <w:sz w:val="28"/>
          <w:szCs w:val="28"/>
        </w:rPr>
        <w:t xml:space="preserve"> от </w:t>
      </w:r>
      <w:r w:rsidR="003F0979" w:rsidRPr="003F0979">
        <w:rPr>
          <w:sz w:val="28"/>
          <w:szCs w:val="28"/>
        </w:rPr>
        <w:t>03.04</w:t>
      </w:r>
      <w:r w:rsidRPr="003F0979">
        <w:rPr>
          <w:sz w:val="28"/>
          <w:szCs w:val="28"/>
        </w:rPr>
        <w:t>.202</w:t>
      </w:r>
      <w:r w:rsidR="003F0979" w:rsidRPr="003F0979">
        <w:rPr>
          <w:sz w:val="28"/>
          <w:szCs w:val="28"/>
        </w:rPr>
        <w:t>3</w:t>
      </w:r>
      <w:r w:rsidRPr="003F0979">
        <w:rPr>
          <w:sz w:val="28"/>
          <w:szCs w:val="28"/>
        </w:rPr>
        <w:t>).</w:t>
      </w:r>
      <w:r w:rsidRPr="00156E61">
        <w:rPr>
          <w:sz w:val="28"/>
          <w:szCs w:val="28"/>
        </w:rPr>
        <w:t xml:space="preserve"> </w:t>
      </w:r>
    </w:p>
    <w:p w:rsidR="008F6CB5" w:rsidRDefault="00567437" w:rsidP="00A33228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Проверкой установлено</w:t>
      </w:r>
      <w:r w:rsidR="007408B5">
        <w:rPr>
          <w:sz w:val="28"/>
          <w:szCs w:val="28"/>
        </w:rPr>
        <w:t xml:space="preserve">, </w:t>
      </w:r>
      <w:r w:rsidR="00A33228" w:rsidRPr="00156E61">
        <w:rPr>
          <w:sz w:val="28"/>
          <w:szCs w:val="28"/>
        </w:rPr>
        <w:t xml:space="preserve">что на момент </w:t>
      </w:r>
      <w:r w:rsidR="008F6CB5">
        <w:rPr>
          <w:sz w:val="28"/>
          <w:szCs w:val="28"/>
        </w:rPr>
        <w:t xml:space="preserve">проведения </w:t>
      </w:r>
      <w:r w:rsidR="00A33228" w:rsidRPr="00156E61">
        <w:rPr>
          <w:sz w:val="28"/>
          <w:szCs w:val="28"/>
        </w:rPr>
        <w:t xml:space="preserve">осмотра </w:t>
      </w:r>
      <w:r w:rsidR="00A33228">
        <w:rPr>
          <w:sz w:val="28"/>
          <w:szCs w:val="28"/>
        </w:rPr>
        <w:t xml:space="preserve">объект </w:t>
      </w:r>
      <w:r w:rsidR="00A33228" w:rsidRPr="00156E61">
        <w:rPr>
          <w:b/>
          <w:sz w:val="28"/>
          <w:szCs w:val="28"/>
        </w:rPr>
        <w:t>не использу</w:t>
      </w:r>
      <w:r>
        <w:rPr>
          <w:b/>
          <w:sz w:val="28"/>
          <w:szCs w:val="28"/>
        </w:rPr>
        <w:t>е</w:t>
      </w:r>
      <w:r w:rsidR="00A33228" w:rsidRPr="00156E61">
        <w:rPr>
          <w:b/>
          <w:sz w:val="28"/>
          <w:szCs w:val="28"/>
        </w:rPr>
        <w:t>тся для решения вопрос местного значения</w:t>
      </w:r>
      <w:r w:rsidR="00A332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3228" w:rsidRPr="00156E61" w:rsidRDefault="00A33228" w:rsidP="00A33228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156E61">
        <w:rPr>
          <w:sz w:val="28"/>
          <w:szCs w:val="28"/>
        </w:rPr>
        <w:t xml:space="preserve">Факт наличия  приобретенного, но неиспользуемого имущества, свидетельствует об использовании бюджетных средств </w:t>
      </w:r>
      <w:r w:rsidRPr="00156E61">
        <w:rPr>
          <w:b/>
          <w:sz w:val="28"/>
          <w:szCs w:val="28"/>
        </w:rPr>
        <w:t>с нарушением принципа эффективности, установленного ст. 34 БК РФ</w:t>
      </w:r>
      <w:r>
        <w:rPr>
          <w:b/>
          <w:sz w:val="28"/>
          <w:szCs w:val="28"/>
        </w:rPr>
        <w:t xml:space="preserve"> в сумме 2 003,1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 w:rsidRPr="00156E61">
        <w:rPr>
          <w:b/>
          <w:sz w:val="28"/>
          <w:szCs w:val="28"/>
        </w:rPr>
        <w:t>,</w:t>
      </w:r>
      <w:r w:rsidRPr="00156E61">
        <w:rPr>
          <w:sz w:val="28"/>
          <w:szCs w:val="28"/>
        </w:rPr>
        <w:t xml:space="preserve"> поскольку цели приобретения имущества, результаты </w:t>
      </w:r>
      <w:r w:rsidRPr="00050898">
        <w:rPr>
          <w:b/>
          <w:sz w:val="28"/>
          <w:szCs w:val="28"/>
        </w:rPr>
        <w:t>не достигнуты</w:t>
      </w:r>
      <w:r w:rsidRPr="00156E61">
        <w:rPr>
          <w:sz w:val="28"/>
          <w:szCs w:val="28"/>
        </w:rPr>
        <w:t xml:space="preserve">. </w:t>
      </w:r>
    </w:p>
    <w:p w:rsidR="00A33228" w:rsidRPr="00156E61" w:rsidRDefault="00A33228" w:rsidP="009C77E3">
      <w:pPr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A33228" w:rsidRDefault="00613B63" w:rsidP="00A33228">
      <w:pPr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  </w:t>
      </w:r>
      <w:r w:rsidR="00F4430A">
        <w:rPr>
          <w:sz w:val="28"/>
          <w:szCs w:val="28"/>
        </w:rPr>
        <w:tab/>
      </w:r>
      <w:r w:rsidRPr="00567437">
        <w:rPr>
          <w:sz w:val="28"/>
          <w:szCs w:val="28"/>
        </w:rPr>
        <w:t xml:space="preserve"> 6.</w:t>
      </w:r>
      <w:r>
        <w:rPr>
          <w:b/>
          <w:sz w:val="28"/>
          <w:szCs w:val="28"/>
        </w:rPr>
        <w:t xml:space="preserve"> </w:t>
      </w:r>
      <w:r w:rsidR="00A33228" w:rsidRPr="00261423">
        <w:rPr>
          <w:sz w:val="28"/>
          <w:szCs w:val="28"/>
        </w:rPr>
        <w:t>В</w:t>
      </w:r>
      <w:r w:rsidR="00A33228">
        <w:rPr>
          <w:b/>
          <w:sz w:val="28"/>
          <w:szCs w:val="28"/>
        </w:rPr>
        <w:t xml:space="preserve"> </w:t>
      </w:r>
      <w:r w:rsidR="00A33228" w:rsidRPr="00261423">
        <w:rPr>
          <w:sz w:val="28"/>
          <w:szCs w:val="28"/>
        </w:rPr>
        <w:t>соответствии</w:t>
      </w:r>
      <w:r w:rsidR="00A33228">
        <w:rPr>
          <w:sz w:val="28"/>
          <w:szCs w:val="28"/>
        </w:rPr>
        <w:t xml:space="preserve"> с пунктом 6 </w:t>
      </w:r>
      <w:r w:rsidRPr="00613B63">
        <w:rPr>
          <w:sz w:val="28"/>
          <w:szCs w:val="28"/>
        </w:rPr>
        <w:t>Приказ Минэкономразвития России от 30.08.2011 N 424 "Об утверждении Порядка ведения органами местного самоуправления реестров муниципального имущества"</w:t>
      </w:r>
      <w:r>
        <w:rPr>
          <w:sz w:val="28"/>
          <w:szCs w:val="28"/>
        </w:rPr>
        <w:t xml:space="preserve"> ( далее – Приказ № 424 от 30.08.2011</w:t>
      </w:r>
      <w:r w:rsidR="00A33228">
        <w:rPr>
          <w:sz w:val="28"/>
          <w:szCs w:val="28"/>
        </w:rPr>
        <w:t xml:space="preserve">,  в </w:t>
      </w:r>
      <w:r w:rsidR="00A33228">
        <w:rPr>
          <w:b/>
          <w:sz w:val="28"/>
          <w:szCs w:val="28"/>
        </w:rPr>
        <w:t xml:space="preserve"> </w:t>
      </w:r>
      <w:r w:rsidR="00A33228" w:rsidRPr="00261423">
        <w:rPr>
          <w:color w:val="000000"/>
          <w:sz w:val="28"/>
          <w:szCs w:val="28"/>
        </w:rPr>
        <w:t>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</w:t>
      </w:r>
      <w:r w:rsidR="00A33228" w:rsidRPr="00261423">
        <w:rPr>
          <w:color w:val="000000"/>
          <w:sz w:val="28"/>
          <w:szCs w:val="28"/>
          <w:u w:val="single"/>
        </w:rPr>
        <w:t xml:space="preserve">), в 2-недельный срок с момента возникновения, изменения или прекращения права муниципального </w:t>
      </w:r>
      <w:r w:rsidR="00A33228" w:rsidRPr="00261423">
        <w:rPr>
          <w:color w:val="000000"/>
          <w:sz w:val="28"/>
          <w:szCs w:val="28"/>
          <w:u w:val="single"/>
        </w:rPr>
        <w:lastRenderedPageBreak/>
        <w:t>образования на имущество</w:t>
      </w:r>
      <w:r w:rsidR="00A33228" w:rsidRPr="00261423">
        <w:rPr>
          <w:color w:val="000000"/>
          <w:sz w:val="28"/>
          <w:szCs w:val="28"/>
        </w:rPr>
        <w:t xml:space="preserve">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  <w:r w:rsidR="00A33228" w:rsidRPr="00261423">
        <w:rPr>
          <w:sz w:val="28"/>
          <w:szCs w:val="28"/>
        </w:rPr>
        <w:t xml:space="preserve"> </w:t>
      </w:r>
    </w:p>
    <w:p w:rsidR="00613B63" w:rsidRDefault="00613B63" w:rsidP="00613B63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56E61">
        <w:rPr>
          <w:sz w:val="28"/>
          <w:szCs w:val="28"/>
        </w:rPr>
        <w:t xml:space="preserve">На основании распоряжения администрации </w:t>
      </w:r>
      <w:r w:rsidR="008C2682">
        <w:rPr>
          <w:sz w:val="28"/>
          <w:szCs w:val="28"/>
        </w:rPr>
        <w:t>«О закреплении в муниципальной казне Бодайбинского муниципального образования муниципального имущества</w:t>
      </w:r>
      <w:r w:rsidR="00567437">
        <w:rPr>
          <w:sz w:val="28"/>
          <w:szCs w:val="28"/>
        </w:rPr>
        <w:t>»</w:t>
      </w:r>
      <w:r w:rsidR="008C2682">
        <w:rPr>
          <w:sz w:val="28"/>
          <w:szCs w:val="28"/>
        </w:rPr>
        <w:t xml:space="preserve"> </w:t>
      </w:r>
      <w:r w:rsidRPr="00156E61">
        <w:rPr>
          <w:sz w:val="28"/>
          <w:szCs w:val="28"/>
        </w:rPr>
        <w:t>от 08.11.2017 № 956-р</w:t>
      </w:r>
      <w:r w:rsidR="008C2682">
        <w:rPr>
          <w:sz w:val="28"/>
          <w:szCs w:val="28"/>
        </w:rPr>
        <w:t xml:space="preserve"> </w:t>
      </w:r>
      <w:r w:rsidRPr="00156E61">
        <w:rPr>
          <w:sz w:val="28"/>
          <w:szCs w:val="28"/>
        </w:rPr>
        <w:t xml:space="preserve">объект </w:t>
      </w:r>
      <w:r>
        <w:rPr>
          <w:sz w:val="28"/>
          <w:szCs w:val="28"/>
        </w:rPr>
        <w:t>включен в состав имущества казны Бодайбинского муниципального образования</w:t>
      </w:r>
      <w:r w:rsidR="00FE254F">
        <w:rPr>
          <w:sz w:val="28"/>
          <w:szCs w:val="28"/>
        </w:rPr>
        <w:t xml:space="preserve"> 08.11.2017.</w:t>
      </w:r>
      <w:r>
        <w:rPr>
          <w:sz w:val="28"/>
          <w:szCs w:val="28"/>
        </w:rPr>
        <w:t xml:space="preserve"> На момент проверки балансовая стоимость объекта составляет 2 003,1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Pr="00156E61">
        <w:rPr>
          <w:sz w:val="28"/>
          <w:szCs w:val="28"/>
        </w:rPr>
        <w:t xml:space="preserve"> </w:t>
      </w:r>
    </w:p>
    <w:p w:rsidR="00661DD8" w:rsidRDefault="00FE254F" w:rsidP="00613B63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администрацией </w:t>
      </w:r>
      <w:r w:rsidRPr="00FE254F">
        <w:rPr>
          <w:b/>
          <w:sz w:val="28"/>
          <w:szCs w:val="28"/>
        </w:rPr>
        <w:t>нарушен</w:t>
      </w:r>
      <w:r>
        <w:rPr>
          <w:sz w:val="28"/>
          <w:szCs w:val="28"/>
        </w:rPr>
        <w:t xml:space="preserve"> срок предоставления копии документов </w:t>
      </w:r>
      <w:r w:rsidRPr="00261423">
        <w:rPr>
          <w:color w:val="000000"/>
          <w:sz w:val="28"/>
          <w:szCs w:val="28"/>
        </w:rPr>
        <w:t>в орган местного самоуправления, уполномоченный на ведение реестра (должностному лицу такого органа, ответственному за ведение реестра</w:t>
      </w:r>
      <w:r w:rsidRPr="00FE254F">
        <w:rPr>
          <w:color w:val="000000"/>
          <w:sz w:val="28"/>
          <w:szCs w:val="28"/>
        </w:rPr>
        <w:t xml:space="preserve">), с момента возникновения права муниципального образования на </w:t>
      </w:r>
      <w:r w:rsidRPr="00567437">
        <w:rPr>
          <w:color w:val="000000"/>
          <w:sz w:val="28"/>
          <w:szCs w:val="28"/>
        </w:rPr>
        <w:t>имущество (</w:t>
      </w:r>
      <w:r w:rsidRPr="00567437">
        <w:rPr>
          <w:sz w:val="28"/>
          <w:szCs w:val="28"/>
        </w:rPr>
        <w:t>акт</w:t>
      </w:r>
      <w:r w:rsidRPr="005E1E76">
        <w:rPr>
          <w:sz w:val="28"/>
          <w:szCs w:val="28"/>
        </w:rPr>
        <w:t xml:space="preserve"> передачи материальных ценностей от 04.10.2017 № б/н</w:t>
      </w:r>
      <w:r>
        <w:rPr>
          <w:sz w:val="28"/>
          <w:szCs w:val="28"/>
        </w:rPr>
        <w:t>)</w:t>
      </w:r>
      <w:r w:rsidR="005067A8">
        <w:rPr>
          <w:sz w:val="28"/>
          <w:szCs w:val="28"/>
        </w:rPr>
        <w:t xml:space="preserve">. Несоблюдения правообладателем  </w:t>
      </w:r>
      <w:r w:rsidR="008C2682">
        <w:rPr>
          <w:sz w:val="28"/>
          <w:szCs w:val="28"/>
        </w:rPr>
        <w:t xml:space="preserve">                   </w:t>
      </w:r>
      <w:proofErr w:type="gramStart"/>
      <w:r w:rsidR="008C2682">
        <w:rPr>
          <w:sz w:val="28"/>
          <w:szCs w:val="28"/>
        </w:rPr>
        <w:t xml:space="preserve">   </w:t>
      </w:r>
      <w:r w:rsidR="005067A8">
        <w:rPr>
          <w:sz w:val="28"/>
          <w:szCs w:val="28"/>
        </w:rPr>
        <w:t>(</w:t>
      </w:r>
      <w:proofErr w:type="gramEnd"/>
      <w:r w:rsidR="005067A8">
        <w:rPr>
          <w:sz w:val="28"/>
          <w:szCs w:val="28"/>
        </w:rPr>
        <w:t>Администраци</w:t>
      </w:r>
      <w:r w:rsidR="00567437">
        <w:rPr>
          <w:sz w:val="28"/>
          <w:szCs w:val="28"/>
        </w:rPr>
        <w:t>ей</w:t>
      </w:r>
      <w:r w:rsidR="005067A8">
        <w:rPr>
          <w:sz w:val="28"/>
          <w:szCs w:val="28"/>
        </w:rPr>
        <w:t>) порядка предоставления сведений для внесения в реестр муниципального имущества,</w:t>
      </w:r>
      <w:r>
        <w:rPr>
          <w:sz w:val="28"/>
          <w:szCs w:val="28"/>
        </w:rPr>
        <w:t xml:space="preserve"> </w:t>
      </w:r>
      <w:r w:rsidR="0016724A">
        <w:rPr>
          <w:sz w:val="28"/>
          <w:szCs w:val="28"/>
        </w:rPr>
        <w:t xml:space="preserve">классифицируется как </w:t>
      </w:r>
      <w:r w:rsidR="0016724A" w:rsidRPr="008F0A32">
        <w:rPr>
          <w:b/>
          <w:sz w:val="28"/>
          <w:szCs w:val="28"/>
        </w:rPr>
        <w:t>нарушение</w:t>
      </w:r>
      <w:r w:rsidR="0016724A">
        <w:rPr>
          <w:sz w:val="28"/>
          <w:szCs w:val="28"/>
        </w:rPr>
        <w:t xml:space="preserve"> пункт</w:t>
      </w:r>
      <w:r w:rsidR="00567437">
        <w:rPr>
          <w:sz w:val="28"/>
          <w:szCs w:val="28"/>
        </w:rPr>
        <w:t>а</w:t>
      </w:r>
      <w:r w:rsidR="0016724A">
        <w:rPr>
          <w:sz w:val="28"/>
          <w:szCs w:val="28"/>
        </w:rPr>
        <w:t xml:space="preserve"> 6 </w:t>
      </w:r>
      <w:r w:rsidR="0016724A" w:rsidRPr="00613B63">
        <w:rPr>
          <w:sz w:val="28"/>
          <w:szCs w:val="28"/>
        </w:rPr>
        <w:t>Приказ</w:t>
      </w:r>
      <w:r w:rsidR="00567437">
        <w:rPr>
          <w:sz w:val="28"/>
          <w:szCs w:val="28"/>
        </w:rPr>
        <w:t>а</w:t>
      </w:r>
      <w:r w:rsidR="0016724A" w:rsidRPr="00613B63">
        <w:rPr>
          <w:sz w:val="28"/>
          <w:szCs w:val="28"/>
        </w:rPr>
        <w:t xml:space="preserve"> от 30.08.2011 </w:t>
      </w:r>
      <w:r w:rsidR="0016724A">
        <w:rPr>
          <w:sz w:val="28"/>
          <w:szCs w:val="28"/>
        </w:rPr>
        <w:t>№</w:t>
      </w:r>
      <w:r w:rsidR="0016724A" w:rsidRPr="00613B63">
        <w:rPr>
          <w:sz w:val="28"/>
          <w:szCs w:val="28"/>
        </w:rPr>
        <w:t xml:space="preserve"> 424</w:t>
      </w:r>
      <w:r w:rsidR="007408B5">
        <w:rPr>
          <w:sz w:val="28"/>
          <w:szCs w:val="28"/>
        </w:rPr>
        <w:t xml:space="preserve">, </w:t>
      </w:r>
      <w:r w:rsidR="003F0979">
        <w:rPr>
          <w:sz w:val="28"/>
          <w:szCs w:val="28"/>
        </w:rPr>
        <w:t xml:space="preserve"> пункта 5  статьи 51 Федерального закона № 131 –ФЗ </w:t>
      </w:r>
      <w:r w:rsidR="00567437">
        <w:rPr>
          <w:color w:val="333333"/>
          <w:sz w:val="28"/>
          <w:szCs w:val="28"/>
          <w:shd w:val="clear" w:color="auto" w:fill="FFFFFF"/>
        </w:rPr>
        <w:t>от 06.10.200</w:t>
      </w:r>
      <w:r w:rsidR="003F097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6724A">
        <w:rPr>
          <w:sz w:val="28"/>
          <w:szCs w:val="28"/>
        </w:rPr>
        <w:t>.</w:t>
      </w:r>
      <w:r w:rsidR="005067A8">
        <w:rPr>
          <w:sz w:val="28"/>
          <w:szCs w:val="28"/>
        </w:rPr>
        <w:t xml:space="preserve"> </w:t>
      </w:r>
    </w:p>
    <w:p w:rsidR="00567437" w:rsidRDefault="00567437" w:rsidP="00613B63">
      <w:pPr>
        <w:overflowPunct w:val="0"/>
        <w:ind w:firstLine="709"/>
        <w:jc w:val="both"/>
        <w:textAlignment w:val="baseline"/>
        <w:rPr>
          <w:b/>
          <w:sz w:val="28"/>
          <w:szCs w:val="28"/>
        </w:rPr>
      </w:pPr>
    </w:p>
    <w:p w:rsidR="00CF4749" w:rsidRDefault="00CF4749" w:rsidP="00613B63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 w:rsidRPr="00102906">
        <w:rPr>
          <w:b/>
          <w:sz w:val="28"/>
          <w:szCs w:val="28"/>
        </w:rPr>
        <w:t>Выводы.</w:t>
      </w:r>
    </w:p>
    <w:p w:rsidR="003F7A1E" w:rsidRDefault="00ED4DFF" w:rsidP="00CF4749">
      <w:pPr>
        <w:widowControl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1. </w:t>
      </w:r>
      <w:r w:rsidR="00CF4749" w:rsidRPr="00A8608F">
        <w:rPr>
          <w:color w:val="000000"/>
          <w:sz w:val="28"/>
          <w:szCs w:val="28"/>
          <w:shd w:val="clear" w:color="auto" w:fill="FFFFFF"/>
        </w:rPr>
        <w:t xml:space="preserve">К полномочиям органов местного самоуправления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при осуществлении дорожной деятельности. </w:t>
      </w:r>
    </w:p>
    <w:p w:rsidR="00CF4749" w:rsidRPr="00A8608F" w:rsidRDefault="00CF4749" w:rsidP="00CF474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8608F">
        <w:rPr>
          <w:color w:val="000000"/>
          <w:sz w:val="28"/>
          <w:szCs w:val="28"/>
          <w:shd w:val="clear" w:color="auto" w:fill="FFFFFF"/>
        </w:rPr>
        <w:t>Таким образом, обеспечение безопасности дорожного движения возлагается на органы местного самоуправлении исключительно в рамках их полномочий по осуществлению дорожной деятельности.</w:t>
      </w:r>
    </w:p>
    <w:p w:rsidR="00CF4749" w:rsidRDefault="00CF4749" w:rsidP="00CF474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В целях контроля за соблюдение</w:t>
      </w:r>
      <w:r w:rsidR="003F7A1E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введенных ограничений и об</w:t>
      </w:r>
      <w:r w:rsidR="003F7A1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</w:t>
      </w:r>
      <w:r w:rsidR="003F7A1E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ечения безопасного дорожного движения, в том числе на автомобильных дорогах осуществляется весовой и габаритный контроль</w:t>
      </w:r>
      <w:r w:rsidR="003F7A1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порядок осуществления которого до 20.05.2018 устанавливался приказом Министерства Российской Федерации от 27.04.2011 № 125 </w:t>
      </w:r>
      <w:r w:rsidR="003F7A1E">
        <w:rPr>
          <w:rFonts w:eastAsiaTheme="minorHAnsi"/>
          <w:sz w:val="28"/>
          <w:szCs w:val="28"/>
          <w:lang w:eastAsia="en-US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б </w:t>
      </w:r>
      <w:proofErr w:type="gramStart"/>
      <w:r>
        <w:rPr>
          <w:rFonts w:eastAsiaTheme="minorHAnsi"/>
          <w:sz w:val="28"/>
          <w:szCs w:val="28"/>
          <w:lang w:eastAsia="en-US"/>
        </w:rPr>
        <w:t>утверждении  Порядка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3F7A1E">
        <w:rPr>
          <w:rFonts w:eastAsiaTheme="minorHAnsi"/>
          <w:sz w:val="28"/>
          <w:szCs w:val="28"/>
          <w:lang w:eastAsia="en-US"/>
        </w:rPr>
        <w:t>о</w:t>
      </w:r>
      <w:r w:rsidRPr="004729BE">
        <w:rPr>
          <w:rFonts w:eastAsiaTheme="minorHAnsi"/>
          <w:sz w:val="28"/>
          <w:szCs w:val="28"/>
          <w:lang w:eastAsia="en-US"/>
        </w:rPr>
        <w:t>существления весового и габаритного контроля транспортных средств, в том числе порядка организации пунктов весового и габаритного контроля транспортных средств"</w:t>
      </w:r>
      <w:r>
        <w:rPr>
          <w:rFonts w:eastAsiaTheme="minorHAnsi"/>
          <w:sz w:val="28"/>
          <w:szCs w:val="28"/>
          <w:lang w:eastAsia="en-US"/>
        </w:rPr>
        <w:t xml:space="preserve">. В настоящие время действует </w:t>
      </w:r>
      <w:r w:rsidRPr="00896028">
        <w:rPr>
          <w:rFonts w:eastAsiaTheme="minorHAnsi"/>
          <w:sz w:val="28"/>
          <w:szCs w:val="28"/>
          <w:lang w:eastAsia="en-US"/>
        </w:rPr>
        <w:t>Приказ Минтранса России от 31.08.2020 N 348 "Об утверждении Порядка осуществления весового и габаритного</w:t>
      </w:r>
      <w:r>
        <w:rPr>
          <w:rFonts w:eastAsiaTheme="minorHAnsi"/>
          <w:sz w:val="28"/>
          <w:szCs w:val="28"/>
          <w:lang w:eastAsia="en-US"/>
        </w:rPr>
        <w:t xml:space="preserve"> контроля транспортных средств".</w:t>
      </w:r>
    </w:p>
    <w:p w:rsidR="00CF4749" w:rsidRDefault="00CF4749" w:rsidP="00CF474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4D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Бюджетные ассигнования на реализацию основного мероприятия программы «Совершенствование деятельности по организации дорожного </w:t>
      </w:r>
      <w:proofErr w:type="gramStart"/>
      <w:r>
        <w:rPr>
          <w:sz w:val="28"/>
          <w:szCs w:val="28"/>
        </w:rPr>
        <w:t xml:space="preserve">движения»   </w:t>
      </w:r>
      <w:proofErr w:type="gramEnd"/>
      <w:r>
        <w:rPr>
          <w:sz w:val="28"/>
          <w:szCs w:val="28"/>
        </w:rPr>
        <w:t xml:space="preserve">предусмотрены на 2017 год  по подпрограмме «Повышение безопасности дорожного движения и развитие улично- дорожной сети» в объеме 6 002,3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по КБК 904 0409 5Д2 01 10 410 244. </w:t>
      </w:r>
    </w:p>
    <w:p w:rsidR="00ED4DFF" w:rsidRDefault="00ED4DFF" w:rsidP="00CF47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r w:rsidR="00CF4749">
        <w:rPr>
          <w:sz w:val="28"/>
          <w:szCs w:val="28"/>
        </w:rPr>
        <w:t xml:space="preserve"> </w:t>
      </w:r>
      <w:proofErr w:type="gramStart"/>
      <w:r w:rsidR="00CF4749">
        <w:rPr>
          <w:sz w:val="28"/>
          <w:szCs w:val="28"/>
        </w:rPr>
        <w:t>В  целях</w:t>
      </w:r>
      <w:proofErr w:type="gramEnd"/>
      <w:r w:rsidR="00CF4749">
        <w:rPr>
          <w:sz w:val="28"/>
          <w:szCs w:val="28"/>
        </w:rPr>
        <w:t xml:space="preserve">  приобретения передвижного поста весового контроля </w:t>
      </w:r>
      <w:r w:rsidR="000145EC">
        <w:rPr>
          <w:sz w:val="28"/>
          <w:szCs w:val="28"/>
        </w:rPr>
        <w:t xml:space="preserve">                          </w:t>
      </w:r>
      <w:r w:rsidR="00CF4749">
        <w:rPr>
          <w:sz w:val="28"/>
          <w:szCs w:val="28"/>
        </w:rPr>
        <w:t xml:space="preserve">( ППВК) на базе автомобиля ГАЗ -2705 администрация ( Заказчик) заключила муниципальный контракт № Ф.2017.264661 от 13.07.2017 на сумму 2 003 071,16 рублей,  в том числе НДС 18%- 305 553,23 рублей.    </w:t>
      </w:r>
    </w:p>
    <w:p w:rsidR="00F4430A" w:rsidRDefault="00ED4DFF" w:rsidP="00ED4DFF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3F0979">
        <w:rPr>
          <w:sz w:val="28"/>
          <w:szCs w:val="28"/>
        </w:rPr>
        <w:t xml:space="preserve">В ходе контрольного мероприятия </w:t>
      </w:r>
      <w:r>
        <w:rPr>
          <w:sz w:val="28"/>
          <w:szCs w:val="28"/>
        </w:rPr>
        <w:t xml:space="preserve">установлено, что объект- </w:t>
      </w:r>
      <w:proofErr w:type="gramStart"/>
      <w:r>
        <w:rPr>
          <w:sz w:val="28"/>
          <w:szCs w:val="28"/>
        </w:rPr>
        <w:t xml:space="preserve">передвижной </w:t>
      </w:r>
      <w:r w:rsidRPr="003F0979">
        <w:rPr>
          <w:sz w:val="28"/>
          <w:szCs w:val="28"/>
        </w:rPr>
        <w:t xml:space="preserve"> пост</w:t>
      </w:r>
      <w:proofErr w:type="gramEnd"/>
      <w:r w:rsidRPr="003F0979">
        <w:rPr>
          <w:sz w:val="28"/>
          <w:szCs w:val="28"/>
        </w:rPr>
        <w:t xml:space="preserve"> весового контроля ( ППВК) на базе автомобиля ГАЗ-2705</w:t>
      </w:r>
      <w:r>
        <w:rPr>
          <w:sz w:val="28"/>
          <w:szCs w:val="28"/>
        </w:rPr>
        <w:t xml:space="preserve">    </w:t>
      </w:r>
      <w:r w:rsidRPr="003F0979">
        <w:rPr>
          <w:sz w:val="28"/>
          <w:szCs w:val="28"/>
        </w:rPr>
        <w:t xml:space="preserve">(заводской номер 162440) </w:t>
      </w:r>
      <w:r w:rsidRPr="00156E61">
        <w:rPr>
          <w:b/>
          <w:sz w:val="28"/>
          <w:szCs w:val="28"/>
        </w:rPr>
        <w:t>не использу</w:t>
      </w:r>
      <w:r w:rsidR="003F7A1E">
        <w:rPr>
          <w:b/>
          <w:sz w:val="28"/>
          <w:szCs w:val="28"/>
        </w:rPr>
        <w:t>е</w:t>
      </w:r>
      <w:r w:rsidRPr="00156E61">
        <w:rPr>
          <w:b/>
          <w:sz w:val="28"/>
          <w:szCs w:val="28"/>
        </w:rPr>
        <w:t>тся для решения вопрос местного значения</w:t>
      </w:r>
      <w:r>
        <w:rPr>
          <w:sz w:val="28"/>
          <w:szCs w:val="28"/>
        </w:rPr>
        <w:t>.</w:t>
      </w:r>
      <w:r w:rsidR="003F7A1E">
        <w:rPr>
          <w:sz w:val="28"/>
          <w:szCs w:val="28"/>
        </w:rPr>
        <w:t xml:space="preserve"> </w:t>
      </w:r>
    </w:p>
    <w:p w:rsidR="00ED4DFF" w:rsidRDefault="00ED4DFF" w:rsidP="00F4430A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 w:rsidRPr="00156E61">
        <w:rPr>
          <w:sz w:val="28"/>
          <w:szCs w:val="28"/>
        </w:rPr>
        <w:t xml:space="preserve">Факт </w:t>
      </w:r>
      <w:proofErr w:type="gramStart"/>
      <w:r w:rsidRPr="00156E61">
        <w:rPr>
          <w:sz w:val="28"/>
          <w:szCs w:val="28"/>
        </w:rPr>
        <w:t>наличия  приобретенного</w:t>
      </w:r>
      <w:proofErr w:type="gramEnd"/>
      <w:r w:rsidRPr="00156E61">
        <w:rPr>
          <w:sz w:val="28"/>
          <w:szCs w:val="28"/>
        </w:rPr>
        <w:t xml:space="preserve">, но неиспользуемого имущества, свидетельствует об использовании бюджетных средств </w:t>
      </w:r>
      <w:r w:rsidRPr="00156E61">
        <w:rPr>
          <w:b/>
          <w:sz w:val="28"/>
          <w:szCs w:val="28"/>
        </w:rPr>
        <w:t>с нарушением принципа эффективности, установленного ст. 34 БК РФ</w:t>
      </w:r>
      <w:r>
        <w:rPr>
          <w:b/>
          <w:sz w:val="28"/>
          <w:szCs w:val="28"/>
        </w:rPr>
        <w:t xml:space="preserve"> в сумме 2 003,1 </w:t>
      </w:r>
      <w:proofErr w:type="spellStart"/>
      <w:r>
        <w:rPr>
          <w:b/>
          <w:sz w:val="28"/>
          <w:szCs w:val="28"/>
        </w:rPr>
        <w:t>тыс.рублей</w:t>
      </w:r>
      <w:proofErr w:type="spellEnd"/>
      <w:r>
        <w:rPr>
          <w:b/>
          <w:sz w:val="28"/>
          <w:szCs w:val="28"/>
        </w:rPr>
        <w:t>.</w:t>
      </w:r>
      <w:r w:rsidRPr="00156E61">
        <w:rPr>
          <w:b/>
          <w:sz w:val="28"/>
          <w:szCs w:val="28"/>
        </w:rPr>
        <w:t>,</w:t>
      </w:r>
      <w:r w:rsidRPr="00156E61">
        <w:rPr>
          <w:sz w:val="28"/>
          <w:szCs w:val="28"/>
        </w:rPr>
        <w:t xml:space="preserve"> поскольку цели приобретения имущества</w:t>
      </w:r>
      <w:r w:rsidR="00F4430A">
        <w:rPr>
          <w:sz w:val="28"/>
          <w:szCs w:val="28"/>
        </w:rPr>
        <w:t xml:space="preserve"> и</w:t>
      </w:r>
      <w:r w:rsidRPr="00156E61">
        <w:rPr>
          <w:sz w:val="28"/>
          <w:szCs w:val="28"/>
        </w:rPr>
        <w:t xml:space="preserve"> результаты </w:t>
      </w:r>
      <w:r w:rsidRPr="00050898">
        <w:rPr>
          <w:b/>
          <w:sz w:val="28"/>
          <w:szCs w:val="28"/>
        </w:rPr>
        <w:t>не достигнуты</w:t>
      </w:r>
      <w:r w:rsidRPr="00156E61">
        <w:rPr>
          <w:sz w:val="28"/>
          <w:szCs w:val="28"/>
        </w:rPr>
        <w:t xml:space="preserve">. </w:t>
      </w:r>
    </w:p>
    <w:sectPr w:rsidR="00ED4DFF" w:rsidSect="003018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34" w:rsidRDefault="00AE0134" w:rsidP="00BF19A6">
      <w:r>
        <w:separator/>
      </w:r>
    </w:p>
  </w:endnote>
  <w:endnote w:type="continuationSeparator" w:id="0">
    <w:p w:rsidR="00AE0134" w:rsidRDefault="00AE0134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E6" w:rsidRDefault="001B6F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E6" w:rsidRDefault="001B6F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E6" w:rsidRDefault="001B6F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34" w:rsidRDefault="00AE0134" w:rsidP="00BF19A6">
      <w:r>
        <w:separator/>
      </w:r>
    </w:p>
  </w:footnote>
  <w:footnote w:type="continuationSeparator" w:id="0">
    <w:p w:rsidR="00AE0134" w:rsidRDefault="00AE0134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E6" w:rsidRDefault="001B6F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  <w:docPartObj>
        <w:docPartGallery w:val="Page Numbers (Top of Page)"/>
        <w:docPartUnique/>
      </w:docPartObj>
    </w:sdtPr>
    <w:sdtEndPr/>
    <w:sdtContent>
      <w:p w:rsidR="001B6FE6" w:rsidRDefault="001B6F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B6FE6" w:rsidRDefault="001B6F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E6" w:rsidRDefault="001B6F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B95510"/>
    <w:multiLevelType w:val="multilevel"/>
    <w:tmpl w:val="E0F25E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73342D"/>
    <w:multiLevelType w:val="hybridMultilevel"/>
    <w:tmpl w:val="6214274E"/>
    <w:lvl w:ilvl="0" w:tplc="BF244E7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7A2DC6"/>
    <w:multiLevelType w:val="hybridMultilevel"/>
    <w:tmpl w:val="6214274E"/>
    <w:lvl w:ilvl="0" w:tplc="BF244E7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45EC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35DFB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46EF5"/>
    <w:rsid w:val="00050898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90A"/>
    <w:rsid w:val="00076F47"/>
    <w:rsid w:val="00077525"/>
    <w:rsid w:val="000806A3"/>
    <w:rsid w:val="00082AB7"/>
    <w:rsid w:val="000834FB"/>
    <w:rsid w:val="000843AD"/>
    <w:rsid w:val="000856E7"/>
    <w:rsid w:val="00087D85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13D0"/>
    <w:rsid w:val="000B2270"/>
    <w:rsid w:val="000B3560"/>
    <w:rsid w:val="000B3A04"/>
    <w:rsid w:val="000B4A23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2B91"/>
    <w:rsid w:val="000D319D"/>
    <w:rsid w:val="000D6A11"/>
    <w:rsid w:val="000D773D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6D9E"/>
    <w:rsid w:val="000E7115"/>
    <w:rsid w:val="000F0D13"/>
    <w:rsid w:val="000F1FB7"/>
    <w:rsid w:val="000F25A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438"/>
    <w:rsid w:val="001028E1"/>
    <w:rsid w:val="00102906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4F0E"/>
    <w:rsid w:val="001168C1"/>
    <w:rsid w:val="0012027F"/>
    <w:rsid w:val="00120FC6"/>
    <w:rsid w:val="00123140"/>
    <w:rsid w:val="001261CF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5F7A"/>
    <w:rsid w:val="00156B2F"/>
    <w:rsid w:val="00156DC2"/>
    <w:rsid w:val="00156E61"/>
    <w:rsid w:val="001571EC"/>
    <w:rsid w:val="0016161F"/>
    <w:rsid w:val="0016194F"/>
    <w:rsid w:val="00162177"/>
    <w:rsid w:val="0016275E"/>
    <w:rsid w:val="00163A34"/>
    <w:rsid w:val="00164DB2"/>
    <w:rsid w:val="00165160"/>
    <w:rsid w:val="00166F09"/>
    <w:rsid w:val="00167122"/>
    <w:rsid w:val="0016724A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B6FE6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1C38"/>
    <w:rsid w:val="002020A7"/>
    <w:rsid w:val="00203BBE"/>
    <w:rsid w:val="0020487C"/>
    <w:rsid w:val="00204CBE"/>
    <w:rsid w:val="0020594F"/>
    <w:rsid w:val="00205F8E"/>
    <w:rsid w:val="00206BDE"/>
    <w:rsid w:val="00207007"/>
    <w:rsid w:val="002102C9"/>
    <w:rsid w:val="0021048D"/>
    <w:rsid w:val="0021108A"/>
    <w:rsid w:val="00212805"/>
    <w:rsid w:val="0021294D"/>
    <w:rsid w:val="00215305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4A3E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252A"/>
    <w:rsid w:val="00263A5F"/>
    <w:rsid w:val="00264831"/>
    <w:rsid w:val="00265240"/>
    <w:rsid w:val="00265E04"/>
    <w:rsid w:val="002661F3"/>
    <w:rsid w:val="0026699F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321A"/>
    <w:rsid w:val="00293771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8C7"/>
    <w:rsid w:val="002B4F8B"/>
    <w:rsid w:val="002B6FC4"/>
    <w:rsid w:val="002B73E6"/>
    <w:rsid w:val="002C007B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340"/>
    <w:rsid w:val="002D0414"/>
    <w:rsid w:val="002D0CCE"/>
    <w:rsid w:val="002D1515"/>
    <w:rsid w:val="002D2757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2E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384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4FCD"/>
    <w:rsid w:val="00346CBB"/>
    <w:rsid w:val="003471F1"/>
    <w:rsid w:val="0034728A"/>
    <w:rsid w:val="003479EF"/>
    <w:rsid w:val="00347F2A"/>
    <w:rsid w:val="003521D0"/>
    <w:rsid w:val="003526F3"/>
    <w:rsid w:val="00353424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662B4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77E8F"/>
    <w:rsid w:val="00380964"/>
    <w:rsid w:val="003810B1"/>
    <w:rsid w:val="00381D30"/>
    <w:rsid w:val="00383678"/>
    <w:rsid w:val="00386CCB"/>
    <w:rsid w:val="00387394"/>
    <w:rsid w:val="00387811"/>
    <w:rsid w:val="003903EA"/>
    <w:rsid w:val="00390754"/>
    <w:rsid w:val="003917E0"/>
    <w:rsid w:val="00391C2F"/>
    <w:rsid w:val="00391E20"/>
    <w:rsid w:val="003952D2"/>
    <w:rsid w:val="00395462"/>
    <w:rsid w:val="003961D7"/>
    <w:rsid w:val="003964C7"/>
    <w:rsid w:val="0039735E"/>
    <w:rsid w:val="00397427"/>
    <w:rsid w:val="00397469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61A"/>
    <w:rsid w:val="003D4E03"/>
    <w:rsid w:val="003D5007"/>
    <w:rsid w:val="003D53A6"/>
    <w:rsid w:val="003D64B6"/>
    <w:rsid w:val="003D767D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5B5"/>
    <w:rsid w:val="003E6AE9"/>
    <w:rsid w:val="003E7AF8"/>
    <w:rsid w:val="003E7C21"/>
    <w:rsid w:val="003F0504"/>
    <w:rsid w:val="003F0979"/>
    <w:rsid w:val="003F66EA"/>
    <w:rsid w:val="003F7A1E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6A27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2E73"/>
    <w:rsid w:val="0044327A"/>
    <w:rsid w:val="0044454A"/>
    <w:rsid w:val="004459E1"/>
    <w:rsid w:val="00446996"/>
    <w:rsid w:val="004478F5"/>
    <w:rsid w:val="00447CE4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DEF"/>
    <w:rsid w:val="00462F2C"/>
    <w:rsid w:val="00463527"/>
    <w:rsid w:val="004639F4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29BE"/>
    <w:rsid w:val="00473178"/>
    <w:rsid w:val="00473E23"/>
    <w:rsid w:val="00474903"/>
    <w:rsid w:val="0047496F"/>
    <w:rsid w:val="00475530"/>
    <w:rsid w:val="00475B5B"/>
    <w:rsid w:val="00476746"/>
    <w:rsid w:val="0047783C"/>
    <w:rsid w:val="0048072F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4097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3DC3"/>
    <w:rsid w:val="004C3F06"/>
    <w:rsid w:val="004C512E"/>
    <w:rsid w:val="004C61D5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CDB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349"/>
    <w:rsid w:val="00502AB7"/>
    <w:rsid w:val="00502C27"/>
    <w:rsid w:val="005040E3"/>
    <w:rsid w:val="0050425C"/>
    <w:rsid w:val="00505490"/>
    <w:rsid w:val="005067A8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E5F"/>
    <w:rsid w:val="00521F49"/>
    <w:rsid w:val="0052260B"/>
    <w:rsid w:val="00522F8E"/>
    <w:rsid w:val="0052383A"/>
    <w:rsid w:val="0052387F"/>
    <w:rsid w:val="00524BE5"/>
    <w:rsid w:val="00525F6F"/>
    <w:rsid w:val="00526691"/>
    <w:rsid w:val="00531140"/>
    <w:rsid w:val="00531233"/>
    <w:rsid w:val="00531FA7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5E28"/>
    <w:rsid w:val="00546370"/>
    <w:rsid w:val="00546674"/>
    <w:rsid w:val="005472DD"/>
    <w:rsid w:val="005476AC"/>
    <w:rsid w:val="00551DBF"/>
    <w:rsid w:val="0055369B"/>
    <w:rsid w:val="00553C7F"/>
    <w:rsid w:val="005555CF"/>
    <w:rsid w:val="00557327"/>
    <w:rsid w:val="0056054F"/>
    <w:rsid w:val="005606FE"/>
    <w:rsid w:val="00560A35"/>
    <w:rsid w:val="00560B14"/>
    <w:rsid w:val="00561FD8"/>
    <w:rsid w:val="005628B2"/>
    <w:rsid w:val="005629DA"/>
    <w:rsid w:val="005636FA"/>
    <w:rsid w:val="00564D4A"/>
    <w:rsid w:val="005652AE"/>
    <w:rsid w:val="00565B7B"/>
    <w:rsid w:val="005660CF"/>
    <w:rsid w:val="00567437"/>
    <w:rsid w:val="00574E59"/>
    <w:rsid w:val="00575121"/>
    <w:rsid w:val="005752C4"/>
    <w:rsid w:val="005757D1"/>
    <w:rsid w:val="00575BDC"/>
    <w:rsid w:val="00575E93"/>
    <w:rsid w:val="005760B8"/>
    <w:rsid w:val="00576CA2"/>
    <w:rsid w:val="00577E84"/>
    <w:rsid w:val="0058112C"/>
    <w:rsid w:val="00581A98"/>
    <w:rsid w:val="00582035"/>
    <w:rsid w:val="00582877"/>
    <w:rsid w:val="00582DE1"/>
    <w:rsid w:val="005836FC"/>
    <w:rsid w:val="00583983"/>
    <w:rsid w:val="00583EA3"/>
    <w:rsid w:val="00585435"/>
    <w:rsid w:val="00585981"/>
    <w:rsid w:val="0058607C"/>
    <w:rsid w:val="005868D9"/>
    <w:rsid w:val="0059044F"/>
    <w:rsid w:val="00590A3E"/>
    <w:rsid w:val="00590C46"/>
    <w:rsid w:val="00590D39"/>
    <w:rsid w:val="00590E63"/>
    <w:rsid w:val="00591944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49CC"/>
    <w:rsid w:val="005B500D"/>
    <w:rsid w:val="005B51D2"/>
    <w:rsid w:val="005B7274"/>
    <w:rsid w:val="005B7453"/>
    <w:rsid w:val="005C01A8"/>
    <w:rsid w:val="005C0F78"/>
    <w:rsid w:val="005C148D"/>
    <w:rsid w:val="005C1602"/>
    <w:rsid w:val="005C2344"/>
    <w:rsid w:val="005C370B"/>
    <w:rsid w:val="005C4591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D7C5E"/>
    <w:rsid w:val="005E0522"/>
    <w:rsid w:val="005E1368"/>
    <w:rsid w:val="005E1B29"/>
    <w:rsid w:val="005E1E76"/>
    <w:rsid w:val="005E29A3"/>
    <w:rsid w:val="005E56A2"/>
    <w:rsid w:val="005E6483"/>
    <w:rsid w:val="005E72B4"/>
    <w:rsid w:val="005E76A3"/>
    <w:rsid w:val="005E76C0"/>
    <w:rsid w:val="005F00C4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3B63"/>
    <w:rsid w:val="00614677"/>
    <w:rsid w:val="00614859"/>
    <w:rsid w:val="00614B54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275F1"/>
    <w:rsid w:val="00630E8B"/>
    <w:rsid w:val="00632DF0"/>
    <w:rsid w:val="00633375"/>
    <w:rsid w:val="00633F55"/>
    <w:rsid w:val="00634DDF"/>
    <w:rsid w:val="00636CFA"/>
    <w:rsid w:val="006371D5"/>
    <w:rsid w:val="006372A5"/>
    <w:rsid w:val="00637F56"/>
    <w:rsid w:val="006400AC"/>
    <w:rsid w:val="00640948"/>
    <w:rsid w:val="006433F6"/>
    <w:rsid w:val="00643405"/>
    <w:rsid w:val="00644EB8"/>
    <w:rsid w:val="006451DC"/>
    <w:rsid w:val="00645B41"/>
    <w:rsid w:val="00646C59"/>
    <w:rsid w:val="00652A2A"/>
    <w:rsid w:val="0065469D"/>
    <w:rsid w:val="0065552C"/>
    <w:rsid w:val="00655A8E"/>
    <w:rsid w:val="006572E8"/>
    <w:rsid w:val="006578F4"/>
    <w:rsid w:val="006615F8"/>
    <w:rsid w:val="00661DD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199D"/>
    <w:rsid w:val="00692081"/>
    <w:rsid w:val="006937ED"/>
    <w:rsid w:val="00693E9A"/>
    <w:rsid w:val="00694F29"/>
    <w:rsid w:val="006950E6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0D3B"/>
    <w:rsid w:val="006B1085"/>
    <w:rsid w:val="006B1AAC"/>
    <w:rsid w:val="006B3458"/>
    <w:rsid w:val="006B4EF6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50"/>
    <w:rsid w:val="006D4EC8"/>
    <w:rsid w:val="006D6FDF"/>
    <w:rsid w:val="006E06EF"/>
    <w:rsid w:val="006E09AA"/>
    <w:rsid w:val="006E1621"/>
    <w:rsid w:val="006E52B0"/>
    <w:rsid w:val="006F02EE"/>
    <w:rsid w:val="006F0AF9"/>
    <w:rsid w:val="006F19B3"/>
    <w:rsid w:val="006F1DB7"/>
    <w:rsid w:val="006F20D5"/>
    <w:rsid w:val="006F2104"/>
    <w:rsid w:val="006F2A89"/>
    <w:rsid w:val="006F44CC"/>
    <w:rsid w:val="006F462C"/>
    <w:rsid w:val="006F5945"/>
    <w:rsid w:val="006F68D8"/>
    <w:rsid w:val="006F6D91"/>
    <w:rsid w:val="006F70E8"/>
    <w:rsid w:val="006F7C58"/>
    <w:rsid w:val="00700E2F"/>
    <w:rsid w:val="00701496"/>
    <w:rsid w:val="00702DD1"/>
    <w:rsid w:val="00703FAB"/>
    <w:rsid w:val="00704545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02F"/>
    <w:rsid w:val="00715DEB"/>
    <w:rsid w:val="00716816"/>
    <w:rsid w:val="00716898"/>
    <w:rsid w:val="00717CD0"/>
    <w:rsid w:val="00720570"/>
    <w:rsid w:val="007209BB"/>
    <w:rsid w:val="007213FB"/>
    <w:rsid w:val="00722886"/>
    <w:rsid w:val="00722F09"/>
    <w:rsid w:val="0072308A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8B5"/>
    <w:rsid w:val="00740A30"/>
    <w:rsid w:val="0074197C"/>
    <w:rsid w:val="007431DC"/>
    <w:rsid w:val="007447CC"/>
    <w:rsid w:val="00745123"/>
    <w:rsid w:val="007464C4"/>
    <w:rsid w:val="00746661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CCA"/>
    <w:rsid w:val="00760FD1"/>
    <w:rsid w:val="0076164E"/>
    <w:rsid w:val="00764B60"/>
    <w:rsid w:val="007659C9"/>
    <w:rsid w:val="00765F1A"/>
    <w:rsid w:val="007662F9"/>
    <w:rsid w:val="00766401"/>
    <w:rsid w:val="00770937"/>
    <w:rsid w:val="007737C6"/>
    <w:rsid w:val="007745FD"/>
    <w:rsid w:val="00775B65"/>
    <w:rsid w:val="00776933"/>
    <w:rsid w:val="007778C5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9A6"/>
    <w:rsid w:val="00797FD0"/>
    <w:rsid w:val="007A194C"/>
    <w:rsid w:val="007A3513"/>
    <w:rsid w:val="007A428D"/>
    <w:rsid w:val="007A438A"/>
    <w:rsid w:val="007A4D29"/>
    <w:rsid w:val="007A71A9"/>
    <w:rsid w:val="007B0293"/>
    <w:rsid w:val="007B046A"/>
    <w:rsid w:val="007B1607"/>
    <w:rsid w:val="007B1846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059"/>
    <w:rsid w:val="00864A71"/>
    <w:rsid w:val="00865325"/>
    <w:rsid w:val="00866CE9"/>
    <w:rsid w:val="00867978"/>
    <w:rsid w:val="00870810"/>
    <w:rsid w:val="00870C1C"/>
    <w:rsid w:val="00871E8C"/>
    <w:rsid w:val="008727F0"/>
    <w:rsid w:val="00873829"/>
    <w:rsid w:val="00873DFD"/>
    <w:rsid w:val="0087745B"/>
    <w:rsid w:val="0088230F"/>
    <w:rsid w:val="008826DB"/>
    <w:rsid w:val="00883DC5"/>
    <w:rsid w:val="00885DA1"/>
    <w:rsid w:val="00886901"/>
    <w:rsid w:val="00887D3E"/>
    <w:rsid w:val="00890876"/>
    <w:rsid w:val="008911F0"/>
    <w:rsid w:val="00891AF2"/>
    <w:rsid w:val="00892F78"/>
    <w:rsid w:val="00893D30"/>
    <w:rsid w:val="0089558F"/>
    <w:rsid w:val="00895E17"/>
    <w:rsid w:val="00896028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3DE7"/>
    <w:rsid w:val="008B4C40"/>
    <w:rsid w:val="008B4DB8"/>
    <w:rsid w:val="008B64A4"/>
    <w:rsid w:val="008C06F8"/>
    <w:rsid w:val="008C0975"/>
    <w:rsid w:val="008C0D59"/>
    <w:rsid w:val="008C13A5"/>
    <w:rsid w:val="008C160B"/>
    <w:rsid w:val="008C1D03"/>
    <w:rsid w:val="008C2682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25C"/>
    <w:rsid w:val="008D344D"/>
    <w:rsid w:val="008D411B"/>
    <w:rsid w:val="008D4E33"/>
    <w:rsid w:val="008D554E"/>
    <w:rsid w:val="008D5B7F"/>
    <w:rsid w:val="008D605B"/>
    <w:rsid w:val="008D68EF"/>
    <w:rsid w:val="008D6AAE"/>
    <w:rsid w:val="008D7C0E"/>
    <w:rsid w:val="008E02B4"/>
    <w:rsid w:val="008E0649"/>
    <w:rsid w:val="008E0B69"/>
    <w:rsid w:val="008E3EE8"/>
    <w:rsid w:val="008E50C2"/>
    <w:rsid w:val="008E550A"/>
    <w:rsid w:val="008E582F"/>
    <w:rsid w:val="008E6501"/>
    <w:rsid w:val="008F07C4"/>
    <w:rsid w:val="008F0A32"/>
    <w:rsid w:val="008F16DB"/>
    <w:rsid w:val="008F3F02"/>
    <w:rsid w:val="008F61C6"/>
    <w:rsid w:val="008F6B55"/>
    <w:rsid w:val="008F6CB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22EF"/>
    <w:rsid w:val="00925B4F"/>
    <w:rsid w:val="00926FB0"/>
    <w:rsid w:val="009304E0"/>
    <w:rsid w:val="00930A09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104"/>
    <w:rsid w:val="009645BB"/>
    <w:rsid w:val="00965BE1"/>
    <w:rsid w:val="00966180"/>
    <w:rsid w:val="00967455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3890"/>
    <w:rsid w:val="009A4652"/>
    <w:rsid w:val="009A5BE9"/>
    <w:rsid w:val="009A5C9B"/>
    <w:rsid w:val="009A6E34"/>
    <w:rsid w:val="009A7E7F"/>
    <w:rsid w:val="009B21BB"/>
    <w:rsid w:val="009B2266"/>
    <w:rsid w:val="009B2B9D"/>
    <w:rsid w:val="009B340B"/>
    <w:rsid w:val="009B37F6"/>
    <w:rsid w:val="009B44DF"/>
    <w:rsid w:val="009B53A0"/>
    <w:rsid w:val="009B5457"/>
    <w:rsid w:val="009B5E7C"/>
    <w:rsid w:val="009C0403"/>
    <w:rsid w:val="009C1BA9"/>
    <w:rsid w:val="009C25D9"/>
    <w:rsid w:val="009C2955"/>
    <w:rsid w:val="009C5097"/>
    <w:rsid w:val="009C57EA"/>
    <w:rsid w:val="009C60CF"/>
    <w:rsid w:val="009C64EC"/>
    <w:rsid w:val="009C7066"/>
    <w:rsid w:val="009C77E3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924"/>
    <w:rsid w:val="009F2D68"/>
    <w:rsid w:val="009F380A"/>
    <w:rsid w:val="009F3EA3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46B"/>
    <w:rsid w:val="00A26F48"/>
    <w:rsid w:val="00A272A6"/>
    <w:rsid w:val="00A27339"/>
    <w:rsid w:val="00A27927"/>
    <w:rsid w:val="00A27D73"/>
    <w:rsid w:val="00A30000"/>
    <w:rsid w:val="00A3017B"/>
    <w:rsid w:val="00A31687"/>
    <w:rsid w:val="00A33063"/>
    <w:rsid w:val="00A33228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47014"/>
    <w:rsid w:val="00A51138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2AB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5859"/>
    <w:rsid w:val="00A8608F"/>
    <w:rsid w:val="00A86F56"/>
    <w:rsid w:val="00A87F31"/>
    <w:rsid w:val="00A90197"/>
    <w:rsid w:val="00A90303"/>
    <w:rsid w:val="00A90379"/>
    <w:rsid w:val="00A911CA"/>
    <w:rsid w:val="00A91341"/>
    <w:rsid w:val="00A93337"/>
    <w:rsid w:val="00A9410B"/>
    <w:rsid w:val="00A964F2"/>
    <w:rsid w:val="00A96D38"/>
    <w:rsid w:val="00A96F52"/>
    <w:rsid w:val="00AA0182"/>
    <w:rsid w:val="00AA165C"/>
    <w:rsid w:val="00AA4355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0134"/>
    <w:rsid w:val="00AE230D"/>
    <w:rsid w:val="00AE314C"/>
    <w:rsid w:val="00AE4253"/>
    <w:rsid w:val="00AE59F5"/>
    <w:rsid w:val="00AE68B1"/>
    <w:rsid w:val="00AE6C40"/>
    <w:rsid w:val="00AE75C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E59"/>
    <w:rsid w:val="00B0145B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6DF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41F4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7B5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2668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5A29"/>
    <w:rsid w:val="00BB7BDC"/>
    <w:rsid w:val="00BB7CE7"/>
    <w:rsid w:val="00BB7E9D"/>
    <w:rsid w:val="00BC0088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4C9"/>
    <w:rsid w:val="00BF3915"/>
    <w:rsid w:val="00BF43AD"/>
    <w:rsid w:val="00BF45B4"/>
    <w:rsid w:val="00BF67D5"/>
    <w:rsid w:val="00BF6A69"/>
    <w:rsid w:val="00BF7322"/>
    <w:rsid w:val="00C00EA0"/>
    <w:rsid w:val="00C01339"/>
    <w:rsid w:val="00C04D01"/>
    <w:rsid w:val="00C062E0"/>
    <w:rsid w:val="00C06E5D"/>
    <w:rsid w:val="00C075F9"/>
    <w:rsid w:val="00C10204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3CCC"/>
    <w:rsid w:val="00C240C8"/>
    <w:rsid w:val="00C250D6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47EC8"/>
    <w:rsid w:val="00C501AC"/>
    <w:rsid w:val="00C50B18"/>
    <w:rsid w:val="00C51058"/>
    <w:rsid w:val="00C519DD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9E2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30E3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6EFA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BBF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6C7"/>
    <w:rsid w:val="00CF4749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4A5"/>
    <w:rsid w:val="00D03B9D"/>
    <w:rsid w:val="00D03C6C"/>
    <w:rsid w:val="00D045C1"/>
    <w:rsid w:val="00D047F8"/>
    <w:rsid w:val="00D0649D"/>
    <w:rsid w:val="00D0724F"/>
    <w:rsid w:val="00D07911"/>
    <w:rsid w:val="00D1235E"/>
    <w:rsid w:val="00D132E0"/>
    <w:rsid w:val="00D1399D"/>
    <w:rsid w:val="00D1474F"/>
    <w:rsid w:val="00D147B5"/>
    <w:rsid w:val="00D15F38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35AD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413B"/>
    <w:rsid w:val="00D45554"/>
    <w:rsid w:val="00D46BE3"/>
    <w:rsid w:val="00D50A1E"/>
    <w:rsid w:val="00D5148F"/>
    <w:rsid w:val="00D522A1"/>
    <w:rsid w:val="00D52F84"/>
    <w:rsid w:val="00D53A50"/>
    <w:rsid w:val="00D549FE"/>
    <w:rsid w:val="00D54CF4"/>
    <w:rsid w:val="00D60A11"/>
    <w:rsid w:val="00D60B61"/>
    <w:rsid w:val="00D61012"/>
    <w:rsid w:val="00D6160E"/>
    <w:rsid w:val="00D62E7C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6955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A6BBA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440"/>
    <w:rsid w:val="00DC1D20"/>
    <w:rsid w:val="00DC2D46"/>
    <w:rsid w:val="00DC36FB"/>
    <w:rsid w:val="00DC42F9"/>
    <w:rsid w:val="00DC4CC0"/>
    <w:rsid w:val="00DC63A1"/>
    <w:rsid w:val="00DC64BD"/>
    <w:rsid w:val="00DD0C92"/>
    <w:rsid w:val="00DD188A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D6A39"/>
    <w:rsid w:val="00DE1B48"/>
    <w:rsid w:val="00DE2E46"/>
    <w:rsid w:val="00DE396B"/>
    <w:rsid w:val="00DE4646"/>
    <w:rsid w:val="00DE6DBE"/>
    <w:rsid w:val="00DE70E6"/>
    <w:rsid w:val="00DE7938"/>
    <w:rsid w:val="00DF0627"/>
    <w:rsid w:val="00DF118A"/>
    <w:rsid w:val="00DF1351"/>
    <w:rsid w:val="00DF3B25"/>
    <w:rsid w:val="00DF4855"/>
    <w:rsid w:val="00DF56A2"/>
    <w:rsid w:val="00DF681D"/>
    <w:rsid w:val="00DF684A"/>
    <w:rsid w:val="00DF79E5"/>
    <w:rsid w:val="00DF7BA9"/>
    <w:rsid w:val="00E00D57"/>
    <w:rsid w:val="00E01A09"/>
    <w:rsid w:val="00E01B02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A75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0DBA"/>
    <w:rsid w:val="00E616B1"/>
    <w:rsid w:val="00E617B8"/>
    <w:rsid w:val="00E61D79"/>
    <w:rsid w:val="00E62608"/>
    <w:rsid w:val="00E62615"/>
    <w:rsid w:val="00E62A37"/>
    <w:rsid w:val="00E64368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3E28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1DA1"/>
    <w:rsid w:val="00EC4812"/>
    <w:rsid w:val="00EC52E6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4DFF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EF7BB2"/>
    <w:rsid w:val="00F000C2"/>
    <w:rsid w:val="00F0057A"/>
    <w:rsid w:val="00F0089E"/>
    <w:rsid w:val="00F00CA4"/>
    <w:rsid w:val="00F0273F"/>
    <w:rsid w:val="00F02E69"/>
    <w:rsid w:val="00F03711"/>
    <w:rsid w:val="00F03F37"/>
    <w:rsid w:val="00F06803"/>
    <w:rsid w:val="00F06A2D"/>
    <w:rsid w:val="00F06CBA"/>
    <w:rsid w:val="00F06DD4"/>
    <w:rsid w:val="00F073DD"/>
    <w:rsid w:val="00F07DFA"/>
    <w:rsid w:val="00F1164C"/>
    <w:rsid w:val="00F11829"/>
    <w:rsid w:val="00F124DA"/>
    <w:rsid w:val="00F125F6"/>
    <w:rsid w:val="00F131A2"/>
    <w:rsid w:val="00F133A5"/>
    <w:rsid w:val="00F14EB1"/>
    <w:rsid w:val="00F15157"/>
    <w:rsid w:val="00F169B1"/>
    <w:rsid w:val="00F16C50"/>
    <w:rsid w:val="00F17596"/>
    <w:rsid w:val="00F17718"/>
    <w:rsid w:val="00F226A3"/>
    <w:rsid w:val="00F23BD2"/>
    <w:rsid w:val="00F24BF0"/>
    <w:rsid w:val="00F2613B"/>
    <w:rsid w:val="00F26AA3"/>
    <w:rsid w:val="00F30CA4"/>
    <w:rsid w:val="00F30D04"/>
    <w:rsid w:val="00F30D09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430A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A61"/>
    <w:rsid w:val="00F73C1D"/>
    <w:rsid w:val="00F73D7A"/>
    <w:rsid w:val="00F747B3"/>
    <w:rsid w:val="00F76BD1"/>
    <w:rsid w:val="00F80EC6"/>
    <w:rsid w:val="00F81DE8"/>
    <w:rsid w:val="00F84BE4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31AB"/>
    <w:rsid w:val="00FB3670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4BC9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54F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1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1">
    <w:name w:val="Название Знак1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6B345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basedOn w:val="a"/>
    <w:next w:val="ad"/>
    <w:link w:val="af3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3">
    <w:name w:val="Название Знак"/>
    <w:link w:val="af2"/>
    <w:qFormat/>
    <w:rsid w:val="006B3458"/>
    <w:rPr>
      <w:rFonts w:ascii="Times New Roman" w:hAnsi="Times New Roman"/>
      <w:sz w:val="24"/>
    </w:rPr>
  </w:style>
  <w:style w:type="paragraph" w:customStyle="1" w:styleId="af4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character" w:customStyle="1" w:styleId="fontstyle01">
    <w:name w:val="fontstyle01"/>
    <w:basedOn w:val="a0"/>
    <w:rsid w:val="00A27D7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DA6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4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591862EBA6DFEB95DBAF360E63A7FF90E1B4B57DBF7B18B4872531BCCA1039CED5B90A1BDF707395FCC5F08F3494AFCB96E35F5E185E82AD8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71305B8C8EF89CE0EB9BC553C20EAFE00E8A2482A19996B9E8FD71AD195E05D662337C3BF7C7CC3AFCEB21FC43133D8BE01CA1Fq3Y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305B8C8EF89CE0EB9BC553C20EAFE00E8A2482A19996B9E8FD71AD195E05D662337C6B47C7CC3AFCEB21FC43133D8BE01CA1Fq3Y1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6534-680B-460A-8188-E7462D36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7779</TotalTime>
  <Pages>8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348</cp:revision>
  <cp:lastPrinted>2023-04-03T08:13:00Z</cp:lastPrinted>
  <dcterms:created xsi:type="dcterms:W3CDTF">2022-05-18T02:37:00Z</dcterms:created>
  <dcterms:modified xsi:type="dcterms:W3CDTF">2023-12-08T07:29:00Z</dcterms:modified>
</cp:coreProperties>
</file>